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59" w:rsidRPr="00305C59" w:rsidRDefault="00305C59" w:rsidP="00305C59">
      <w:pPr>
        <w:jc w:val="right"/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>Załącznik nr 4 do zapytania ofertowego</w:t>
      </w:r>
    </w:p>
    <w:p w:rsidR="00305C59" w:rsidRPr="00305C59" w:rsidRDefault="00764737" w:rsidP="00305C59">
      <w:pPr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IR.271.3.2021</w:t>
      </w:r>
    </w:p>
    <w:p w:rsidR="00305C59" w:rsidRPr="00305C59" w:rsidRDefault="00326A4F" w:rsidP="00305C59">
      <w:pPr>
        <w:jc w:val="right"/>
        <w:rPr>
          <w:rFonts w:ascii="Arial Narrow" w:eastAsia="Arial Unicode MS" w:hAnsi="Arial Narrow"/>
          <w:sz w:val="22"/>
        </w:rPr>
      </w:pPr>
      <w:r>
        <w:rPr>
          <w:rFonts w:ascii="Arial Narrow" w:hAnsi="Arial Narrow"/>
          <w:sz w:val="22"/>
        </w:rPr>
        <w:t>z dnia 01.02</w:t>
      </w:r>
      <w:r w:rsidR="00C00A85">
        <w:rPr>
          <w:rFonts w:ascii="Arial Narrow" w:hAnsi="Arial Narrow"/>
          <w:sz w:val="22"/>
        </w:rPr>
        <w:t>.202</w:t>
      </w:r>
      <w:r w:rsidR="00764737">
        <w:rPr>
          <w:rFonts w:ascii="Arial Narrow" w:hAnsi="Arial Narrow"/>
          <w:sz w:val="22"/>
        </w:rPr>
        <w:t>1</w:t>
      </w:r>
      <w:r w:rsidR="00305C59" w:rsidRPr="00305C59">
        <w:rPr>
          <w:rFonts w:ascii="Arial Narrow" w:hAnsi="Arial Narrow"/>
          <w:sz w:val="22"/>
        </w:rPr>
        <w:t>r.</w:t>
      </w:r>
    </w:p>
    <w:p w:rsidR="00764737" w:rsidRPr="004824DC" w:rsidRDefault="00764737" w:rsidP="00764737">
      <w:pPr>
        <w:pStyle w:val="Nagwek1"/>
        <w:spacing w:line="276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UMOWA Nr ….</w:t>
      </w:r>
    </w:p>
    <w:p w:rsidR="00764737" w:rsidRPr="004824DC" w:rsidRDefault="00764737" w:rsidP="00764737">
      <w:pPr>
        <w:pStyle w:val="Nagwek1"/>
        <w:spacing w:line="276" w:lineRule="auto"/>
        <w:rPr>
          <w:rFonts w:ascii="Arial Narrow" w:hAnsi="Arial Narrow"/>
          <w:sz w:val="22"/>
        </w:rPr>
      </w:pPr>
    </w:p>
    <w:p w:rsidR="00764737" w:rsidRPr="004824DC" w:rsidRDefault="00764737" w:rsidP="00764737">
      <w:pPr>
        <w:pStyle w:val="Nagwek1"/>
        <w:spacing w:line="276" w:lineRule="auto"/>
        <w:ind w:left="0"/>
        <w:jc w:val="left"/>
        <w:rPr>
          <w:rFonts w:ascii="Arial Narrow" w:hAnsi="Arial Narrow"/>
          <w:b w:val="0"/>
          <w:sz w:val="22"/>
        </w:rPr>
      </w:pPr>
      <w:r w:rsidRPr="004824DC">
        <w:rPr>
          <w:rFonts w:ascii="Arial Narrow" w:hAnsi="Arial Narrow"/>
          <w:b w:val="0"/>
          <w:sz w:val="22"/>
        </w:rPr>
        <w:t xml:space="preserve">zawarta w dniu  …………. 2021 r. w Przecławiu pomiędzy: </w:t>
      </w:r>
    </w:p>
    <w:p w:rsidR="00764737" w:rsidRPr="004824DC" w:rsidRDefault="00764737" w:rsidP="00764737">
      <w:pPr>
        <w:rPr>
          <w:rFonts w:ascii="Arial Narrow" w:hAnsi="Arial Narrow"/>
          <w:sz w:val="22"/>
        </w:rPr>
      </w:pPr>
    </w:p>
    <w:p w:rsidR="00764737" w:rsidRPr="004824DC" w:rsidRDefault="00764737" w:rsidP="00764737">
      <w:pPr>
        <w:spacing w:after="129" w:line="276" w:lineRule="auto"/>
        <w:ind w:right="-38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:rsidR="00764737" w:rsidRPr="004824DC" w:rsidRDefault="00764737" w:rsidP="00764737">
      <w:pPr>
        <w:spacing w:after="129" w:line="276" w:lineRule="auto"/>
        <w:ind w:right="-38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zwaną w dalszej części umowy „Zamawiającym” i reprezentowanym przez: </w:t>
      </w:r>
    </w:p>
    <w:p w:rsidR="00764737" w:rsidRPr="004824DC" w:rsidRDefault="00764737" w:rsidP="00764737">
      <w:pPr>
        <w:spacing w:after="129" w:line="276" w:lineRule="auto"/>
        <w:ind w:right="3925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Renatę Siembab – Burmistrza Przecławia,</w:t>
      </w:r>
    </w:p>
    <w:p w:rsidR="00764737" w:rsidRPr="004824DC" w:rsidRDefault="00764737" w:rsidP="00764737">
      <w:pPr>
        <w:spacing w:after="129" w:line="276" w:lineRule="auto"/>
        <w:ind w:right="-38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przy kontrasygnacie Skarbnik Gminy Krystyny Kotuli</w:t>
      </w:r>
    </w:p>
    <w:p w:rsidR="00764737" w:rsidRPr="004824DC" w:rsidRDefault="00764737" w:rsidP="00764737">
      <w:pPr>
        <w:spacing w:after="129" w:line="276" w:lineRule="auto"/>
        <w:ind w:right="-15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a </w:t>
      </w:r>
    </w:p>
    <w:p w:rsidR="00764737" w:rsidRPr="004824DC" w:rsidRDefault="00764737" w:rsidP="00764737">
      <w:pPr>
        <w:spacing w:after="129" w:line="276" w:lineRule="auto"/>
        <w:ind w:right="-15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764737" w:rsidRPr="004824DC" w:rsidRDefault="00764737" w:rsidP="00764737">
      <w:pPr>
        <w:spacing w:after="129" w:line="276" w:lineRule="auto"/>
        <w:ind w:right="-15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764737" w:rsidRPr="004824DC" w:rsidRDefault="00764737" w:rsidP="00764737">
      <w:pPr>
        <w:spacing w:after="129" w:line="276" w:lineRule="auto"/>
        <w:ind w:right="2495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764737" w:rsidRPr="004824DC" w:rsidRDefault="00764737" w:rsidP="00764737">
      <w:pPr>
        <w:spacing w:after="32" w:line="276" w:lineRule="auto"/>
        <w:ind w:left="2" w:firstLine="0"/>
        <w:rPr>
          <w:rFonts w:ascii="Arial Narrow" w:hAnsi="Arial Narrow"/>
          <w:sz w:val="22"/>
        </w:rPr>
      </w:pPr>
    </w:p>
    <w:p w:rsidR="00764737" w:rsidRPr="004824DC" w:rsidRDefault="00764737" w:rsidP="00764737">
      <w:pPr>
        <w:pStyle w:val="Tekstpodstawowy"/>
        <w:spacing w:before="120" w:line="276" w:lineRule="auto"/>
        <w:jc w:val="both"/>
        <w:rPr>
          <w:rFonts w:ascii="Arial Narrow" w:hAnsi="Arial Narrow"/>
          <w:szCs w:val="22"/>
        </w:rPr>
      </w:pPr>
      <w:r w:rsidRPr="004824DC">
        <w:rPr>
          <w:rFonts w:ascii="Arial Narrow" w:hAnsi="Arial Narrow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(t.j. Dz. U. poz. 2</w:t>
      </w:r>
      <w:r w:rsidR="00326A4F">
        <w:rPr>
          <w:rFonts w:ascii="Arial Narrow" w:hAnsi="Arial Narrow"/>
          <w:szCs w:val="22"/>
        </w:rPr>
        <w:t>019 ze zm.) i Zarządzeniem Nr 1/</w:t>
      </w:r>
      <w:bookmarkStart w:id="0" w:name="_GoBack"/>
      <w:bookmarkEnd w:id="0"/>
      <w:r w:rsidRPr="004824DC">
        <w:rPr>
          <w:rFonts w:ascii="Arial Narrow" w:hAnsi="Arial Narrow"/>
          <w:szCs w:val="22"/>
        </w:rPr>
        <w:t>2021 Burmistrza Przecławia z dnia 4 stycznia 2021r. w sprawie wprowadzenia Regulaminu udzielania zamówień publicznych w Urzędzie Miejskim w Przecławiu</w:t>
      </w:r>
      <w:r w:rsidR="00B176CE">
        <w:rPr>
          <w:rFonts w:ascii="Arial Narrow" w:hAnsi="Arial Narrow"/>
          <w:szCs w:val="22"/>
        </w:rPr>
        <w:t xml:space="preserve"> oraz gminnych jednostkach organizacyjnych nieposiadających osobowości prawnej, których wartość nie przekracza kwoty 130 000 zł netto. </w:t>
      </w:r>
    </w:p>
    <w:p w:rsidR="004A064A" w:rsidRDefault="005F6989">
      <w:pPr>
        <w:spacing w:after="6" w:line="240" w:lineRule="auto"/>
        <w:ind w:left="0" w:firstLine="0"/>
        <w:jc w:val="left"/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 xml:space="preserve"> </w:t>
      </w:r>
    </w:p>
    <w:p w:rsidR="00B176CE" w:rsidRPr="00305C59" w:rsidRDefault="00B176CE">
      <w:pPr>
        <w:spacing w:after="6" w:line="240" w:lineRule="auto"/>
        <w:ind w:left="0" w:firstLine="0"/>
        <w:jc w:val="left"/>
        <w:rPr>
          <w:rFonts w:ascii="Arial Narrow" w:hAnsi="Arial Narrow"/>
          <w:sz w:val="22"/>
        </w:rPr>
      </w:pPr>
    </w:p>
    <w:p w:rsidR="004A064A" w:rsidRPr="00305C59" w:rsidRDefault="005F6989">
      <w:pPr>
        <w:pStyle w:val="Nagwek1"/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 xml:space="preserve">§ 1 </w:t>
      </w:r>
    </w:p>
    <w:p w:rsidR="004A064A" w:rsidRPr="008D631A" w:rsidRDefault="005F6989" w:rsidP="008D631A">
      <w:pPr>
        <w:pStyle w:val="Akapitzlist"/>
        <w:numPr>
          <w:ilvl w:val="0"/>
          <w:numId w:val="18"/>
        </w:numPr>
        <w:rPr>
          <w:rFonts w:ascii="Arial Narrow" w:hAnsi="Arial Narrow"/>
          <w:sz w:val="22"/>
        </w:rPr>
      </w:pPr>
      <w:r w:rsidRPr="008D631A">
        <w:rPr>
          <w:rFonts w:ascii="Arial Narrow" w:hAnsi="Arial Narrow"/>
          <w:sz w:val="22"/>
        </w:rPr>
        <w:t>Na podstawie niniejszej umowy Wykonawca zobowiązuje się wykonywać na potrzeby Zamawiającego w ramach obsługi b</w:t>
      </w:r>
      <w:r w:rsidR="008D631A" w:rsidRPr="008D631A">
        <w:rPr>
          <w:rFonts w:ascii="Arial Narrow" w:hAnsi="Arial Narrow"/>
          <w:sz w:val="22"/>
        </w:rPr>
        <w:t xml:space="preserve">ieżącej szacunki nieruchomości </w:t>
      </w:r>
      <w:r w:rsidR="00040077" w:rsidRPr="008D631A">
        <w:rPr>
          <w:rFonts w:ascii="Arial Narrow" w:hAnsi="Arial Narrow"/>
          <w:sz w:val="22"/>
        </w:rPr>
        <w:t>w</w:t>
      </w:r>
      <w:r w:rsidR="00305C59" w:rsidRPr="008D631A">
        <w:rPr>
          <w:rFonts w:ascii="Arial Narrow" w:hAnsi="Arial Narrow"/>
          <w:sz w:val="22"/>
        </w:rPr>
        <w:t xml:space="preserve"> roku 202</w:t>
      </w:r>
      <w:r w:rsidR="008D631A" w:rsidRPr="008D631A">
        <w:rPr>
          <w:rFonts w:ascii="Arial Narrow" w:hAnsi="Arial Narrow"/>
          <w:sz w:val="22"/>
        </w:rPr>
        <w:t>1</w:t>
      </w:r>
      <w:r w:rsidR="00040077" w:rsidRPr="008D631A">
        <w:rPr>
          <w:rFonts w:ascii="Arial Narrow" w:hAnsi="Arial Narrow"/>
          <w:sz w:val="22"/>
        </w:rPr>
        <w:t>r.</w:t>
      </w:r>
      <w:r w:rsidRPr="008D631A">
        <w:rPr>
          <w:rFonts w:ascii="Arial Narrow" w:hAnsi="Arial Narrow"/>
          <w:sz w:val="22"/>
        </w:rPr>
        <w:t xml:space="preserve"> w zakresie: </w:t>
      </w:r>
    </w:p>
    <w:p w:rsidR="004A064A" w:rsidRPr="00305C59" w:rsidRDefault="005F6989">
      <w:pPr>
        <w:numPr>
          <w:ilvl w:val="0"/>
          <w:numId w:val="1"/>
        </w:numPr>
        <w:ind w:hanging="439"/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 xml:space="preserve">wyceny nieruchomości gruntowych niezabudowanych, </w:t>
      </w:r>
    </w:p>
    <w:p w:rsidR="004A064A" w:rsidRDefault="008D631A" w:rsidP="008D631A">
      <w:pPr>
        <w:numPr>
          <w:ilvl w:val="0"/>
          <w:numId w:val="1"/>
        </w:numPr>
        <w:ind w:hanging="43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wyceny budynków i budowli.</w:t>
      </w:r>
    </w:p>
    <w:p w:rsidR="008D631A" w:rsidRPr="008D631A" w:rsidRDefault="008D631A" w:rsidP="008D631A">
      <w:pPr>
        <w:pStyle w:val="Akapitzlist"/>
        <w:numPr>
          <w:ilvl w:val="0"/>
          <w:numId w:val="18"/>
        </w:numPr>
        <w:spacing w:after="2" w:line="276" w:lineRule="auto"/>
        <w:ind w:right="-4"/>
        <w:rPr>
          <w:rFonts w:ascii="Arial Narrow" w:hAnsi="Arial Narrow"/>
          <w:sz w:val="22"/>
        </w:rPr>
      </w:pPr>
      <w:r w:rsidRPr="008D631A">
        <w:rPr>
          <w:rFonts w:ascii="Arial Narrow" w:hAnsi="Arial Narrow"/>
          <w:sz w:val="22"/>
        </w:rPr>
        <w:t>Ilości wskazane w przedmiocie zamówienia mają charakter szacunkowy i Zamawiający nie gwarantuje ich całkowitej realizacji. W przypadku konieczności zwiększenia ilości wykonanych usług Wykonawca zobowiązuje się do ich wykonania w cenach określonych w złożonej ofercie. Na okoliczność zwiększenia ilości zamawiający sporządza stosowny aneks do umowy.</w:t>
      </w:r>
    </w:p>
    <w:p w:rsidR="008D631A" w:rsidRPr="00B325BC" w:rsidRDefault="008D631A" w:rsidP="008D631A">
      <w:pPr>
        <w:pStyle w:val="Akapitzlist"/>
        <w:numPr>
          <w:ilvl w:val="0"/>
          <w:numId w:val="18"/>
        </w:numPr>
        <w:spacing w:after="2" w:line="276" w:lineRule="auto"/>
        <w:ind w:right="-4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Niepełna realizacja zamówienia ze strony Zamawiającego nie pociąga z sobą jakichkolwiek roszczeń odszkodowawczych z tego tytułu, jak też nie narusza postanowień niniejszej umowy.</w:t>
      </w:r>
    </w:p>
    <w:p w:rsidR="008D631A" w:rsidRPr="008D631A" w:rsidRDefault="008D631A" w:rsidP="008D631A">
      <w:pPr>
        <w:ind w:left="0" w:firstLine="0"/>
        <w:rPr>
          <w:rFonts w:ascii="Arial Narrow" w:hAnsi="Arial Narrow"/>
          <w:sz w:val="22"/>
        </w:rPr>
      </w:pPr>
    </w:p>
    <w:p w:rsidR="004A064A" w:rsidRPr="00305C59" w:rsidRDefault="005F6989">
      <w:pPr>
        <w:pStyle w:val="Nagwek1"/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 xml:space="preserve">§ 2 </w:t>
      </w:r>
    </w:p>
    <w:p w:rsidR="008D631A" w:rsidRDefault="008D631A" w:rsidP="008D631A">
      <w:pPr>
        <w:pStyle w:val="Akapitzlist"/>
        <w:numPr>
          <w:ilvl w:val="0"/>
          <w:numId w:val="21"/>
        </w:numPr>
        <w:spacing w:after="2" w:line="276" w:lineRule="auto"/>
        <w:ind w:right="-4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Za realizację przedmiotu umowy Zamawiający zobowiązuje się zapłacić Wykonawcy wynagrodzenie zgodne z cenami podanymi w ofercie.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1"/>
        <w:gridCol w:w="1469"/>
        <w:gridCol w:w="912"/>
        <w:gridCol w:w="846"/>
        <w:gridCol w:w="976"/>
        <w:gridCol w:w="1794"/>
      </w:tblGrid>
      <w:tr w:rsidR="008D631A" w:rsidRPr="005D7143" w:rsidTr="00D96AC3">
        <w:trPr>
          <w:trHeight w:val="7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b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b/>
                <w:sz w:val="22"/>
                <w:lang w:eastAsia="zh-CN"/>
              </w:rPr>
              <w:t>L.p.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b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b/>
                <w:sz w:val="22"/>
                <w:lang w:eastAsia="zh-CN"/>
              </w:rPr>
              <w:t>Przedmiot zamówienia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b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b/>
                <w:sz w:val="22"/>
                <w:lang w:eastAsia="zh-CN"/>
              </w:rPr>
              <w:t>Ilość usług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b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b/>
                <w:sz w:val="22"/>
                <w:lang w:eastAsia="zh-CN"/>
              </w:rPr>
              <w:t>Cena jednostkowa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b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b/>
                <w:sz w:val="22"/>
                <w:lang w:eastAsia="zh-CN"/>
              </w:rPr>
              <w:t>Wartość brutto</w:t>
            </w:r>
          </w:p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sz w:val="22"/>
                <w:lang w:eastAsia="zh-CN"/>
              </w:rPr>
              <w:t>3x6</w:t>
            </w:r>
          </w:p>
        </w:tc>
      </w:tr>
      <w:tr w:rsidR="008D631A" w:rsidRPr="005D7143" w:rsidTr="00D96AC3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1A" w:rsidRPr="005D7143" w:rsidRDefault="008D631A" w:rsidP="00D96AC3">
            <w:pPr>
              <w:rPr>
                <w:rFonts w:ascii="Arial Narrow" w:eastAsia="Calibri" w:hAnsi="Arial Narrow"/>
                <w:b/>
                <w:sz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1A" w:rsidRPr="005D7143" w:rsidRDefault="008D631A" w:rsidP="00D96AC3">
            <w:pPr>
              <w:rPr>
                <w:rFonts w:ascii="Arial Narrow" w:eastAsia="Calibri" w:hAnsi="Arial Narrow"/>
                <w:b/>
                <w:sz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1A" w:rsidRPr="005D7143" w:rsidRDefault="008D631A" w:rsidP="00D96AC3">
            <w:pPr>
              <w:rPr>
                <w:rFonts w:ascii="Arial Narrow" w:eastAsia="Calibri" w:hAnsi="Arial Narrow"/>
                <w:b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b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b/>
                <w:sz w:val="22"/>
                <w:lang w:eastAsia="zh-CN"/>
              </w:rPr>
              <w:t>netto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b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b/>
                <w:sz w:val="22"/>
                <w:lang w:eastAsia="zh-CN"/>
              </w:rPr>
              <w:t>VAT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b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b/>
                <w:sz w:val="22"/>
                <w:lang w:eastAsia="zh-CN"/>
              </w:rPr>
              <w:t>brutto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1A" w:rsidRPr="005D7143" w:rsidRDefault="008D631A" w:rsidP="00D96AC3">
            <w:pPr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</w:tr>
      <w:tr w:rsidR="008D631A" w:rsidRPr="005D7143" w:rsidTr="00D96AC3">
        <w:trPr>
          <w:trHeight w:val="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sz w:val="22"/>
                <w:lang w:eastAsia="zh-CN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sz w:val="22"/>
                <w:lang w:eastAsia="zh-CN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sz w:val="22"/>
                <w:lang w:eastAsia="zh-CN"/>
              </w:rPr>
              <w:t>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sz w:val="22"/>
                <w:lang w:eastAsia="zh-CN"/>
              </w:rPr>
              <w:t>4.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sz w:val="22"/>
                <w:lang w:eastAsia="zh-CN"/>
              </w:rPr>
              <w:t>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sz w:val="22"/>
                <w:lang w:eastAsia="zh-CN"/>
              </w:rPr>
              <w:t>6.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>
              <w:rPr>
                <w:rFonts w:ascii="Arial Narrow" w:eastAsia="Calibri" w:hAnsi="Arial Narrow"/>
                <w:sz w:val="22"/>
                <w:lang w:eastAsia="zh-CN"/>
              </w:rPr>
              <w:t>3x6=</w:t>
            </w:r>
            <w:r w:rsidRPr="005D7143">
              <w:rPr>
                <w:rFonts w:ascii="Arial Narrow" w:eastAsia="Calibri" w:hAnsi="Arial Narrow"/>
                <w:sz w:val="22"/>
                <w:lang w:eastAsia="zh-CN"/>
              </w:rPr>
              <w:t>7.</w:t>
            </w:r>
          </w:p>
        </w:tc>
      </w:tr>
      <w:tr w:rsidR="008D631A" w:rsidRPr="005D7143" w:rsidTr="00D96AC3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1A" w:rsidRPr="005D7143" w:rsidRDefault="008D631A" w:rsidP="008D631A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2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2"/>
                <w:lang w:eastAsia="zh-CN"/>
              </w:rPr>
              <w:t>Wycena nieruchomości gruntowych niezabudowanych</w:t>
            </w:r>
          </w:p>
        </w:tc>
      </w:tr>
      <w:tr w:rsidR="008D631A" w:rsidRPr="005D7143" w:rsidTr="00D96A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1A" w:rsidRPr="005D7143" w:rsidRDefault="008D631A" w:rsidP="00D96AC3">
            <w:pPr>
              <w:suppressAutoHyphens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sz w:val="22"/>
                <w:lang w:eastAsia="zh-CN"/>
              </w:rPr>
              <w:lastRenderedPageBreak/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1A" w:rsidRDefault="008D631A" w:rsidP="00D96AC3">
            <w:pPr>
              <w:spacing w:after="2" w:line="242" w:lineRule="auto"/>
              <w:ind w:left="10" w:right="661"/>
              <w:rPr>
                <w:rFonts w:ascii="Arial Narrow" w:eastAsia="Calibri" w:hAnsi="Arial Narrow" w:cs="Calibri"/>
                <w:sz w:val="22"/>
              </w:rPr>
            </w:pPr>
            <w:r>
              <w:rPr>
                <w:rFonts w:ascii="Arial Narrow" w:eastAsia="Calibri" w:hAnsi="Arial Narrow" w:cs="Calibri"/>
                <w:sz w:val="22"/>
              </w:rPr>
              <w:t xml:space="preserve">wycena pojedynczej nieruchomości: </w:t>
            </w:r>
          </w:p>
          <w:p w:rsidR="008D631A" w:rsidRPr="005D7143" w:rsidRDefault="008D631A" w:rsidP="00D96AC3">
            <w:pPr>
              <w:suppressAutoHyphens/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>
              <w:rPr>
                <w:rFonts w:ascii="Arial Narrow" w:eastAsia="Calibri" w:hAnsi="Arial Narrow"/>
                <w:sz w:val="22"/>
                <w:lang w:eastAsia="zh-C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</w:tr>
      <w:tr w:rsidR="008D631A" w:rsidRPr="005D7143" w:rsidTr="00D96A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1A" w:rsidRPr="005D7143" w:rsidRDefault="008D631A" w:rsidP="00D96AC3">
            <w:pPr>
              <w:suppressAutoHyphens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sz w:val="22"/>
                <w:lang w:eastAsia="zh-CN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1A" w:rsidRPr="005D7143" w:rsidRDefault="008D631A" w:rsidP="00D96AC3">
            <w:pPr>
              <w:suppressAutoHyphens/>
              <w:rPr>
                <w:rFonts w:ascii="Arial Narrow" w:eastAsia="Calibri" w:hAnsi="Arial Narrow"/>
                <w:sz w:val="22"/>
                <w:lang w:eastAsia="zh-CN"/>
              </w:rPr>
            </w:pPr>
            <w:r>
              <w:rPr>
                <w:rFonts w:ascii="Arial Narrow" w:eastAsia="Calibri" w:hAnsi="Arial Narrow" w:cs="Calibri"/>
                <w:sz w:val="22"/>
              </w:rPr>
              <w:t>wycena kilku nieruchomości położonych na jednej ulicy (objętych jednym zamówieniem), za każdą nieruchomość: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>
              <w:rPr>
                <w:rFonts w:ascii="Arial Narrow" w:eastAsia="Calibri" w:hAnsi="Arial Narrow"/>
                <w:sz w:val="22"/>
                <w:lang w:eastAsia="zh-CN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</w:tr>
      <w:tr w:rsidR="008D631A" w:rsidRPr="005D7143" w:rsidTr="00D96AC3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631A" w:rsidRPr="005D7143" w:rsidRDefault="008D631A" w:rsidP="008D631A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2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2"/>
                <w:lang w:eastAsia="zh-CN"/>
              </w:rPr>
              <w:t>Wycena budynków i budowli</w:t>
            </w:r>
          </w:p>
        </w:tc>
      </w:tr>
      <w:tr w:rsidR="008D631A" w:rsidRPr="005D7143" w:rsidTr="00D96A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1A" w:rsidRPr="005D7143" w:rsidRDefault="008D631A" w:rsidP="00D96AC3">
            <w:pPr>
              <w:suppressAutoHyphens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sz w:val="22"/>
                <w:lang w:eastAsia="zh-CN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1A" w:rsidRPr="005D7143" w:rsidRDefault="008D631A" w:rsidP="00D96AC3">
            <w:pPr>
              <w:suppressAutoHyphens/>
              <w:rPr>
                <w:rFonts w:ascii="Arial Narrow" w:eastAsia="Calibri" w:hAnsi="Arial Narrow"/>
                <w:sz w:val="22"/>
                <w:lang w:eastAsia="zh-CN"/>
              </w:rPr>
            </w:pPr>
            <w:r>
              <w:rPr>
                <w:rFonts w:ascii="Arial Narrow" w:eastAsia="Calibri" w:hAnsi="Arial Narrow"/>
                <w:sz w:val="22"/>
                <w:lang w:eastAsia="zh-CN"/>
              </w:rPr>
              <w:t xml:space="preserve">wycena budynków </w:t>
            </w:r>
            <w:r>
              <w:rPr>
                <w:rFonts w:ascii="Arial Narrow" w:eastAsia="Calibri" w:hAnsi="Arial Narrow"/>
                <w:sz w:val="22"/>
                <w:lang w:eastAsia="zh-CN"/>
              </w:rPr>
              <w:br/>
              <w:t>i budowli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>
              <w:rPr>
                <w:rFonts w:ascii="Arial Narrow" w:eastAsia="Calibri" w:hAnsi="Arial Narrow"/>
                <w:sz w:val="22"/>
                <w:lang w:eastAsia="zh-CN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b/>
                <w:sz w:val="22"/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</w:tr>
      <w:tr w:rsidR="008D631A" w:rsidRPr="005D7143" w:rsidTr="00D96AC3">
        <w:trPr>
          <w:trHeight w:val="45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1A" w:rsidRPr="005D7143" w:rsidRDefault="008D631A" w:rsidP="00D96AC3">
            <w:pPr>
              <w:suppressAutoHyphens/>
              <w:jc w:val="right"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b/>
                <w:sz w:val="22"/>
                <w:lang w:eastAsia="zh-CN"/>
              </w:rPr>
              <w:t>RAZEM cena ofertowa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sz w:val="22"/>
                <w:lang w:eastAsia="zh-CN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sz w:val="22"/>
                <w:lang w:eastAsia="zh-CN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  <w:r w:rsidRPr="005D7143">
              <w:rPr>
                <w:rFonts w:ascii="Arial Narrow" w:eastAsia="Calibri" w:hAnsi="Arial Narrow"/>
                <w:sz w:val="22"/>
                <w:lang w:eastAsia="zh-CN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A" w:rsidRPr="005D7143" w:rsidRDefault="008D631A" w:rsidP="00D96AC3">
            <w:pPr>
              <w:suppressAutoHyphens/>
              <w:jc w:val="center"/>
              <w:rPr>
                <w:rFonts w:ascii="Arial Narrow" w:eastAsia="Calibri" w:hAnsi="Arial Narrow"/>
                <w:sz w:val="22"/>
                <w:lang w:eastAsia="zh-CN"/>
              </w:rPr>
            </w:pPr>
          </w:p>
        </w:tc>
      </w:tr>
    </w:tbl>
    <w:p w:rsidR="008D631A" w:rsidRPr="00B325BC" w:rsidRDefault="008D631A" w:rsidP="008D631A">
      <w:pPr>
        <w:pStyle w:val="Akapitzlist"/>
        <w:spacing w:line="276" w:lineRule="auto"/>
        <w:ind w:left="711" w:firstLine="0"/>
        <w:rPr>
          <w:rFonts w:ascii="Arial Narrow" w:hAnsi="Arial Narrow"/>
          <w:sz w:val="22"/>
        </w:rPr>
      </w:pPr>
    </w:p>
    <w:p w:rsidR="008D631A" w:rsidRPr="00B325BC" w:rsidRDefault="008D631A" w:rsidP="008D631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Zamawiający zapłaci Wykonawcy wynagrodzenie na realizację całości zamówienia w łącznej kwocie netto…………… zł, plus należny podatek VAT, co stanowi łącznie kwotę brutto ……… zł (słownie: ……………………… )</w:t>
      </w:r>
    </w:p>
    <w:p w:rsidR="008D631A" w:rsidRPr="00B325BC" w:rsidRDefault="008D631A" w:rsidP="008D631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8D631A" w:rsidRPr="00B325BC" w:rsidRDefault="008D631A" w:rsidP="008D631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Wykonawca oświadcza, że rachunek bankowy wskazany w umowie:</w:t>
      </w:r>
    </w:p>
    <w:p w:rsidR="008D631A" w:rsidRPr="00B325BC" w:rsidRDefault="008D631A" w:rsidP="008D631A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200" w:line="276" w:lineRule="auto"/>
        <w:textAlignment w:val="baseline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jest rachunkiem umożliwiający dokonanie płatności w ramach mechanizmu podzielonej płatności, o którym mowa powyżej,</w:t>
      </w:r>
    </w:p>
    <w:p w:rsidR="008D631A" w:rsidRPr="00B325BC" w:rsidRDefault="008D631A" w:rsidP="008D631A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200" w:line="276" w:lineRule="auto"/>
        <w:textAlignment w:val="baseline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jest rachunkiem znajdującym się w elektronicznym wykazie pomiotów prowadzonym od </w:t>
      </w:r>
      <w:r w:rsidRPr="00B325BC">
        <w:rPr>
          <w:rFonts w:ascii="Arial Narrow" w:hAnsi="Arial Narrow"/>
          <w:sz w:val="22"/>
        </w:rPr>
        <w:br/>
        <w:t>1 września 2019 r. przez Szefa Krajowej Administracji Skarbowej, o której mowa w ustawie o podatku od towarów i usług.</w:t>
      </w:r>
    </w:p>
    <w:p w:rsidR="008D631A" w:rsidRPr="00B325BC" w:rsidRDefault="008D631A" w:rsidP="008D631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 przypadku gdy rachunek bankowy Wykonawcy nie spełnia warunków określonych w ust. 4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4A064A" w:rsidRPr="008D631A" w:rsidRDefault="005F6989" w:rsidP="008D631A">
      <w:pPr>
        <w:jc w:val="center"/>
        <w:rPr>
          <w:rFonts w:ascii="Arial Narrow" w:hAnsi="Arial Narrow"/>
          <w:b/>
          <w:sz w:val="22"/>
        </w:rPr>
      </w:pPr>
      <w:r w:rsidRPr="008D631A">
        <w:rPr>
          <w:rFonts w:ascii="Arial Narrow" w:hAnsi="Arial Narrow"/>
          <w:b/>
          <w:sz w:val="22"/>
        </w:rPr>
        <w:t>§ 3</w:t>
      </w:r>
    </w:p>
    <w:p w:rsidR="004A064A" w:rsidRPr="00305C59" w:rsidRDefault="005F6989" w:rsidP="008D631A">
      <w:pPr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 xml:space="preserve">Wykonawca świadczy usługi każdorazowo </w:t>
      </w:r>
      <w:r w:rsidRPr="00305C59">
        <w:rPr>
          <w:rFonts w:ascii="Arial Narrow" w:hAnsi="Arial Narrow"/>
          <w:color w:val="000000" w:themeColor="text1"/>
          <w:sz w:val="22"/>
        </w:rPr>
        <w:t>na p</w:t>
      </w:r>
      <w:r w:rsidR="0066007A" w:rsidRPr="00305C59">
        <w:rPr>
          <w:rFonts w:ascii="Arial Narrow" w:hAnsi="Arial Narrow"/>
          <w:color w:val="000000" w:themeColor="text1"/>
          <w:sz w:val="22"/>
        </w:rPr>
        <w:t xml:space="preserve">isemne </w:t>
      </w:r>
      <w:r w:rsidR="0066007A" w:rsidRPr="00305C59">
        <w:rPr>
          <w:rFonts w:ascii="Arial Narrow" w:hAnsi="Arial Narrow"/>
          <w:sz w:val="22"/>
        </w:rPr>
        <w:t xml:space="preserve">zlecenie Zamawiającego, </w:t>
      </w:r>
      <w:r w:rsidR="008D631A">
        <w:rPr>
          <w:rFonts w:ascii="Arial Narrow" w:hAnsi="Arial Narrow"/>
          <w:sz w:val="22"/>
        </w:rPr>
        <w:t xml:space="preserve">w terminie </w:t>
      </w:r>
      <w:r w:rsidRPr="00305C59">
        <w:rPr>
          <w:rFonts w:ascii="Arial Narrow" w:hAnsi="Arial Narrow"/>
          <w:sz w:val="22"/>
        </w:rPr>
        <w:t>10 dni od daty otrzymania zlecenia</w:t>
      </w:r>
      <w:r w:rsidR="008D631A">
        <w:rPr>
          <w:rFonts w:ascii="Arial Narrow" w:hAnsi="Arial Narrow"/>
          <w:sz w:val="22"/>
        </w:rPr>
        <w:t xml:space="preserve">. </w:t>
      </w:r>
    </w:p>
    <w:p w:rsidR="004A064A" w:rsidRPr="00305C59" w:rsidRDefault="005F6989">
      <w:pPr>
        <w:pStyle w:val="Nagwek1"/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 xml:space="preserve">§ 4 </w:t>
      </w:r>
    </w:p>
    <w:p w:rsidR="004A064A" w:rsidRPr="00B176CE" w:rsidRDefault="005F6989" w:rsidP="00B176CE">
      <w:pPr>
        <w:pStyle w:val="Akapitzlist"/>
        <w:numPr>
          <w:ilvl w:val="0"/>
          <w:numId w:val="13"/>
        </w:numPr>
        <w:rPr>
          <w:rFonts w:ascii="Arial Narrow" w:hAnsi="Arial Narrow"/>
          <w:sz w:val="22"/>
        </w:rPr>
      </w:pPr>
      <w:r w:rsidRPr="00B176CE">
        <w:rPr>
          <w:rFonts w:ascii="Arial Narrow" w:hAnsi="Arial Narrow"/>
          <w:sz w:val="22"/>
        </w:rPr>
        <w:t>Zamawiający zapłaci Wykonawcy wynagrodzenie w w</w:t>
      </w:r>
      <w:r w:rsidR="00B71940" w:rsidRPr="00B176CE">
        <w:rPr>
          <w:rFonts w:ascii="Arial Narrow" w:hAnsi="Arial Narrow"/>
          <w:sz w:val="22"/>
        </w:rPr>
        <w:t xml:space="preserve">ysokości określonej w §2 umowy </w:t>
      </w:r>
      <w:r w:rsidRPr="00B176CE">
        <w:rPr>
          <w:rFonts w:ascii="Arial Narrow" w:hAnsi="Arial Narrow"/>
          <w:sz w:val="22"/>
        </w:rPr>
        <w:t xml:space="preserve">po ocenie przez Zamawiającego zrealizowanych przez Wykonawcę zleceń.  </w:t>
      </w:r>
    </w:p>
    <w:p w:rsidR="004A064A" w:rsidRPr="00305C59" w:rsidRDefault="005F6989">
      <w:pPr>
        <w:numPr>
          <w:ilvl w:val="0"/>
          <w:numId w:val="13"/>
        </w:numPr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 xml:space="preserve">Wykonawca zobowiązany jest do doręczenia faktury nie wcześniej niż po zaakceptowaniu przez Zamawiającego wykonania przedmiotu umowy jako prawidłowego. </w:t>
      </w:r>
    </w:p>
    <w:p w:rsidR="004A064A" w:rsidRPr="00305C59" w:rsidRDefault="005F6989" w:rsidP="00257BE5">
      <w:pPr>
        <w:pStyle w:val="Akapitzlist"/>
        <w:numPr>
          <w:ilvl w:val="0"/>
          <w:numId w:val="14"/>
        </w:numPr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>Wykonawca zobowiązany jest do poprawienia lub</w:t>
      </w:r>
      <w:r w:rsidR="00257BE5" w:rsidRPr="00305C59">
        <w:rPr>
          <w:rFonts w:ascii="Arial Narrow" w:hAnsi="Arial Narrow"/>
          <w:sz w:val="22"/>
        </w:rPr>
        <w:t xml:space="preserve"> uzupełnienia przedmiotu umowy </w:t>
      </w:r>
      <w:r w:rsidRPr="00305C59">
        <w:rPr>
          <w:rFonts w:ascii="Arial Narrow" w:hAnsi="Arial Narrow"/>
          <w:sz w:val="22"/>
        </w:rPr>
        <w:t xml:space="preserve">w terminie wskazanym przez Zamawiającego.  </w:t>
      </w:r>
    </w:p>
    <w:p w:rsidR="004A064A" w:rsidRPr="00305C59" w:rsidRDefault="005F6989">
      <w:pPr>
        <w:numPr>
          <w:ilvl w:val="0"/>
          <w:numId w:val="14"/>
        </w:numPr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>Poprawiony lub uzupełniony przedmiot umowy powinien być przedłożony jako kompletny dokument z</w:t>
      </w:r>
      <w:r w:rsidR="00257BE5" w:rsidRPr="00305C59">
        <w:rPr>
          <w:rFonts w:ascii="Arial Narrow" w:hAnsi="Arial Narrow"/>
          <w:sz w:val="22"/>
        </w:rPr>
        <w:t>awierający wprowadzone zmiany (</w:t>
      </w:r>
      <w:r w:rsidRPr="00305C59">
        <w:rPr>
          <w:rFonts w:ascii="Arial Narrow" w:hAnsi="Arial Narrow"/>
          <w:sz w:val="22"/>
        </w:rPr>
        <w:t xml:space="preserve">nie dopuszcza się wymiany stron we wcześniej dostarczonym dokumencie) w ilości egzemplarzy przewidzianej w § 6. </w:t>
      </w:r>
    </w:p>
    <w:p w:rsidR="004A064A" w:rsidRPr="00305C59" w:rsidRDefault="005F6989" w:rsidP="00257BE5">
      <w:pPr>
        <w:numPr>
          <w:ilvl w:val="0"/>
          <w:numId w:val="14"/>
        </w:numPr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 xml:space="preserve">Zapłata nastąpi w terminie 14 dni od doręczenia faktury wystawionej na Gminę </w:t>
      </w:r>
      <w:r w:rsidR="00257BE5" w:rsidRPr="00305C59">
        <w:rPr>
          <w:rFonts w:ascii="Arial Narrow" w:hAnsi="Arial Narrow"/>
          <w:sz w:val="22"/>
        </w:rPr>
        <w:t>Przecław</w:t>
      </w:r>
      <w:r w:rsidRPr="00305C59">
        <w:rPr>
          <w:rFonts w:ascii="Arial Narrow" w:hAnsi="Arial Narrow"/>
          <w:sz w:val="22"/>
        </w:rPr>
        <w:t xml:space="preserve">, ul. </w:t>
      </w:r>
      <w:r w:rsidR="00257BE5" w:rsidRPr="00305C59">
        <w:rPr>
          <w:rFonts w:ascii="Arial Narrow" w:hAnsi="Arial Narrow"/>
          <w:sz w:val="22"/>
        </w:rPr>
        <w:t>Kilińskiego 7</w:t>
      </w:r>
      <w:r w:rsidRPr="00305C59">
        <w:rPr>
          <w:rFonts w:ascii="Arial Narrow" w:hAnsi="Arial Narrow"/>
          <w:sz w:val="22"/>
        </w:rPr>
        <w:t>,</w:t>
      </w:r>
      <w:r w:rsidR="00257BE5" w:rsidRPr="00305C59">
        <w:rPr>
          <w:rFonts w:ascii="Arial Narrow" w:hAnsi="Arial Narrow"/>
          <w:sz w:val="22"/>
        </w:rPr>
        <w:t xml:space="preserve"> 39-320 Przecław,</w:t>
      </w:r>
      <w:r w:rsidRPr="00305C59">
        <w:rPr>
          <w:rFonts w:ascii="Arial Narrow" w:hAnsi="Arial Narrow"/>
          <w:sz w:val="22"/>
        </w:rPr>
        <w:t xml:space="preserve"> NIP </w:t>
      </w:r>
      <w:r w:rsidR="00257BE5" w:rsidRPr="00305C59">
        <w:rPr>
          <w:rFonts w:ascii="Arial Narrow" w:hAnsi="Arial Narrow"/>
          <w:sz w:val="22"/>
        </w:rPr>
        <w:t>817-19-799-11.</w:t>
      </w:r>
    </w:p>
    <w:p w:rsidR="004A064A" w:rsidRPr="00305C59" w:rsidRDefault="004A064A" w:rsidP="008D631A">
      <w:pPr>
        <w:spacing w:after="6" w:line="240" w:lineRule="auto"/>
        <w:ind w:left="0" w:firstLine="0"/>
        <w:rPr>
          <w:rFonts w:ascii="Arial Narrow" w:hAnsi="Arial Narrow"/>
          <w:sz w:val="22"/>
        </w:rPr>
      </w:pPr>
    </w:p>
    <w:p w:rsidR="00257BE5" w:rsidRPr="00305C59" w:rsidRDefault="005F6989">
      <w:pPr>
        <w:ind w:left="-15" w:right="3691" w:firstLine="4387"/>
        <w:rPr>
          <w:rFonts w:ascii="Arial Narrow" w:hAnsi="Arial Narrow"/>
          <w:b/>
          <w:sz w:val="22"/>
        </w:rPr>
      </w:pPr>
      <w:r w:rsidRPr="00305C59">
        <w:rPr>
          <w:rFonts w:ascii="Arial Narrow" w:hAnsi="Arial Narrow"/>
          <w:b/>
          <w:sz w:val="22"/>
        </w:rPr>
        <w:t xml:space="preserve">§ 6 </w:t>
      </w:r>
    </w:p>
    <w:p w:rsidR="004A064A" w:rsidRPr="00305C59" w:rsidRDefault="005F6989" w:rsidP="00257BE5">
      <w:pPr>
        <w:ind w:left="-15" w:right="3691" w:firstLine="15"/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 xml:space="preserve">Strony ustalają następujące obowiązki szczegółowe: </w:t>
      </w:r>
    </w:p>
    <w:p w:rsidR="004A064A" w:rsidRPr="00305C59" w:rsidRDefault="005F6989">
      <w:pPr>
        <w:numPr>
          <w:ilvl w:val="0"/>
          <w:numId w:val="15"/>
        </w:numPr>
        <w:ind w:hanging="237"/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>Wykonawca wykona wyceny nieruchomości w formie operatu szacunkowego lub opinii oddz</w:t>
      </w:r>
      <w:r w:rsidR="00257BE5" w:rsidRPr="00305C59">
        <w:rPr>
          <w:rFonts w:ascii="Arial Narrow" w:hAnsi="Arial Narrow"/>
          <w:sz w:val="22"/>
        </w:rPr>
        <w:t>ielnie dla każdej nieruchomości.</w:t>
      </w:r>
      <w:r w:rsidRPr="00305C59">
        <w:rPr>
          <w:rFonts w:ascii="Arial Narrow" w:hAnsi="Arial Narrow"/>
          <w:sz w:val="22"/>
        </w:rPr>
        <w:t xml:space="preserve"> </w:t>
      </w:r>
    </w:p>
    <w:p w:rsidR="004A064A" w:rsidRPr="00305C59" w:rsidRDefault="005F6989">
      <w:pPr>
        <w:numPr>
          <w:ilvl w:val="0"/>
          <w:numId w:val="15"/>
        </w:numPr>
        <w:ind w:hanging="237"/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lastRenderedPageBreak/>
        <w:t>Każdy operat szacunkowy Wykonawca sporz</w:t>
      </w:r>
      <w:r w:rsidR="00257BE5" w:rsidRPr="00305C59">
        <w:rPr>
          <w:rFonts w:ascii="Arial Narrow" w:hAnsi="Arial Narrow"/>
          <w:sz w:val="22"/>
        </w:rPr>
        <w:t>ądzi i przedłoży Zamawiającemu w 2 egzemplarzach.</w:t>
      </w:r>
      <w:r w:rsidRPr="00305C59">
        <w:rPr>
          <w:rFonts w:ascii="Arial Narrow" w:hAnsi="Arial Narrow"/>
          <w:sz w:val="22"/>
        </w:rPr>
        <w:t xml:space="preserve"> </w:t>
      </w:r>
    </w:p>
    <w:p w:rsidR="00257BE5" w:rsidRPr="00305C59" w:rsidRDefault="005F6989">
      <w:pPr>
        <w:numPr>
          <w:ilvl w:val="0"/>
          <w:numId w:val="15"/>
        </w:numPr>
        <w:ind w:hanging="237"/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 xml:space="preserve">Wykonawca zobowiązany jest do obowiązkowego stawiennictwa na rozprawy administracyjne Samorządowego Kolegium Odwoławczego wynikające z przedmiotu zamówienia </w:t>
      </w:r>
    </w:p>
    <w:p w:rsidR="004A064A" w:rsidRPr="00305C59" w:rsidRDefault="005F6989">
      <w:pPr>
        <w:numPr>
          <w:ilvl w:val="0"/>
          <w:numId w:val="15"/>
        </w:numPr>
        <w:ind w:hanging="237"/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 xml:space="preserve">Wykonawca ponosi wszystkie koszty związane z wykonaniem zlecenia. </w:t>
      </w:r>
    </w:p>
    <w:p w:rsidR="004A064A" w:rsidRPr="00305C59" w:rsidRDefault="004A064A">
      <w:pPr>
        <w:spacing w:after="14" w:line="240" w:lineRule="auto"/>
        <w:ind w:left="0" w:firstLine="0"/>
        <w:jc w:val="left"/>
        <w:rPr>
          <w:rFonts w:ascii="Arial Narrow" w:hAnsi="Arial Narrow"/>
          <w:sz w:val="22"/>
        </w:rPr>
      </w:pPr>
    </w:p>
    <w:p w:rsidR="004A064A" w:rsidRDefault="005F6989">
      <w:pPr>
        <w:pStyle w:val="Nagwek1"/>
        <w:rPr>
          <w:rFonts w:ascii="Arial Narrow" w:hAnsi="Arial Narrow"/>
          <w:sz w:val="22"/>
        </w:rPr>
      </w:pPr>
      <w:r w:rsidRPr="00305C59">
        <w:rPr>
          <w:rFonts w:ascii="Arial Narrow" w:hAnsi="Arial Narrow"/>
          <w:sz w:val="22"/>
        </w:rPr>
        <w:t xml:space="preserve">§ 7 </w:t>
      </w:r>
    </w:p>
    <w:p w:rsidR="008D631A" w:rsidRPr="008D631A" w:rsidRDefault="008D631A" w:rsidP="008D631A">
      <w:pPr>
        <w:numPr>
          <w:ilvl w:val="0"/>
          <w:numId w:val="31"/>
        </w:numPr>
        <w:spacing w:after="0" w:line="276" w:lineRule="auto"/>
        <w:ind w:left="0" w:right="-15" w:firstLine="0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Zamawiającemu, poza przypadkami określonymi w kodeksie cywilnym, przysługuje prawo do odstąpienia od umowy w następujących przypadkach:</w:t>
      </w:r>
    </w:p>
    <w:p w:rsidR="008D631A" w:rsidRPr="008D631A" w:rsidRDefault="008D631A" w:rsidP="008D631A">
      <w:pPr>
        <w:numPr>
          <w:ilvl w:val="0"/>
          <w:numId w:val="32"/>
        </w:numPr>
        <w:spacing w:after="0" w:line="276" w:lineRule="auto"/>
        <w:ind w:right="-15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Wykonawca powierzył wykonanie Umowy osobom trzecim bez pisemnej zgody Zamawiającego,</w:t>
      </w:r>
    </w:p>
    <w:p w:rsidR="008D631A" w:rsidRPr="008D631A" w:rsidRDefault="008D631A" w:rsidP="008D631A">
      <w:pPr>
        <w:numPr>
          <w:ilvl w:val="0"/>
          <w:numId w:val="32"/>
        </w:numPr>
        <w:spacing w:after="0" w:line="276" w:lineRule="auto"/>
        <w:ind w:right="-15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Wykonawca nie wykonuje prawidłowo zamówienia, a to w szczególności nie wykonuje przedmiotu umowy zgodnie z postanowieniami umownymi,</w:t>
      </w:r>
    </w:p>
    <w:p w:rsidR="008D631A" w:rsidRPr="008D631A" w:rsidRDefault="008D631A" w:rsidP="008D631A">
      <w:pPr>
        <w:numPr>
          <w:ilvl w:val="0"/>
          <w:numId w:val="32"/>
        </w:numPr>
        <w:spacing w:after="0" w:line="276" w:lineRule="auto"/>
        <w:ind w:right="-15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Został zajęty majątek Wykonawcy uniemożliwiający wykonywanie niniejszej Umowy,</w:t>
      </w:r>
    </w:p>
    <w:p w:rsidR="008D631A" w:rsidRPr="008D631A" w:rsidRDefault="008D631A" w:rsidP="008D631A">
      <w:pPr>
        <w:numPr>
          <w:ilvl w:val="0"/>
          <w:numId w:val="32"/>
        </w:numPr>
        <w:spacing w:after="0" w:line="276" w:lineRule="auto"/>
        <w:ind w:right="-15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Zostało wszczęte wobec Wykonawcy postępowanie upadłościowe, restrukturyzacyjne,</w:t>
      </w:r>
    </w:p>
    <w:p w:rsidR="008D631A" w:rsidRPr="008D631A" w:rsidRDefault="008D631A" w:rsidP="008D631A">
      <w:pPr>
        <w:numPr>
          <w:ilvl w:val="0"/>
          <w:numId w:val="32"/>
        </w:numPr>
        <w:spacing w:after="0" w:line="276" w:lineRule="auto"/>
        <w:ind w:right="-15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Opóźnienie w wykonaniu przedmiotu umowy przez Wykonawcę przekroczy 14 dni w stosunku do terminów umownych.</w:t>
      </w:r>
    </w:p>
    <w:p w:rsidR="008D631A" w:rsidRPr="008D631A" w:rsidRDefault="008D631A" w:rsidP="008D631A">
      <w:pPr>
        <w:numPr>
          <w:ilvl w:val="0"/>
          <w:numId w:val="31"/>
        </w:numPr>
        <w:spacing w:after="0" w:line="276" w:lineRule="auto"/>
        <w:ind w:right="-15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Prawo do odstąpienia od Umowy przysługuje Zamawiającemu w terminie 60 dni od dnia powzięcia informacji o przyczynach odstąpienia.</w:t>
      </w:r>
    </w:p>
    <w:p w:rsidR="008D631A" w:rsidRPr="008D631A" w:rsidRDefault="008D631A" w:rsidP="008D631A">
      <w:pPr>
        <w:numPr>
          <w:ilvl w:val="0"/>
          <w:numId w:val="31"/>
        </w:numPr>
        <w:spacing w:after="0" w:line="276" w:lineRule="auto"/>
        <w:ind w:right="-15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Odstąpienie od umowy winno nastąpić w formie pisemnej i powinno zawierać uzasadnienie.</w:t>
      </w:r>
    </w:p>
    <w:p w:rsidR="008D631A" w:rsidRPr="008D631A" w:rsidRDefault="008D631A" w:rsidP="008D631A">
      <w:pPr>
        <w:numPr>
          <w:ilvl w:val="0"/>
          <w:numId w:val="31"/>
        </w:numPr>
        <w:spacing w:after="0" w:line="276" w:lineRule="auto"/>
        <w:ind w:right="-15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Jeżeli wysokość szkody przekroczy wartość kary umownej Zamawiający ma prawo dochodzenia odszkodowania uzupełniającego.</w:t>
      </w:r>
    </w:p>
    <w:p w:rsidR="008D631A" w:rsidRPr="008D631A" w:rsidRDefault="008D631A" w:rsidP="008D631A">
      <w:pPr>
        <w:numPr>
          <w:ilvl w:val="0"/>
          <w:numId w:val="31"/>
        </w:numPr>
        <w:spacing w:after="0" w:line="276" w:lineRule="auto"/>
        <w:ind w:right="-15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Strony ustalają następujące kary umowne:</w:t>
      </w:r>
    </w:p>
    <w:p w:rsidR="008D631A" w:rsidRPr="008D631A" w:rsidRDefault="008D631A" w:rsidP="008D631A">
      <w:pPr>
        <w:numPr>
          <w:ilvl w:val="0"/>
          <w:numId w:val="34"/>
        </w:numPr>
        <w:spacing w:after="0" w:line="276" w:lineRule="auto"/>
        <w:ind w:right="-15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Za nieterminowe wykonanie zadania Zamawiający nalicza karę umowną w wysokości 5 % całego umownego wynagrodzenia brutto za każdy dzień zwłoki,</w:t>
      </w:r>
    </w:p>
    <w:p w:rsidR="008D631A" w:rsidRPr="008D631A" w:rsidRDefault="008D631A" w:rsidP="008D631A">
      <w:pPr>
        <w:numPr>
          <w:ilvl w:val="0"/>
          <w:numId w:val="34"/>
        </w:numPr>
        <w:spacing w:after="0" w:line="276" w:lineRule="auto"/>
        <w:ind w:right="-15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Za odstąpienie od Umowy z winy Wykonawcy skutkować będzie naliczeniem kary umownej w wysokości 20% całego umownego wynagrodzenia brutto,</w:t>
      </w:r>
    </w:p>
    <w:p w:rsidR="008D631A" w:rsidRPr="008D631A" w:rsidRDefault="008D631A" w:rsidP="008D631A">
      <w:pPr>
        <w:numPr>
          <w:ilvl w:val="0"/>
          <w:numId w:val="34"/>
        </w:numPr>
        <w:spacing w:after="0" w:line="276" w:lineRule="auto"/>
        <w:ind w:right="-15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 xml:space="preserve">Za odstąpienie od umowy z przyczyn leżących po stronie zamawiającego, Zamawiający płaci Wykonawcy karę umowną w wysokości 20% całego umownego wynagrodzenia brutto. </w:t>
      </w:r>
    </w:p>
    <w:p w:rsidR="008D631A" w:rsidRPr="008D631A" w:rsidRDefault="008D631A" w:rsidP="008D631A">
      <w:pPr>
        <w:spacing w:after="0" w:line="276" w:lineRule="auto"/>
        <w:ind w:left="3552" w:right="-15" w:firstLine="696"/>
        <w:contextualSpacing/>
        <w:jc w:val="left"/>
        <w:rPr>
          <w:rFonts w:ascii="Arial Narrow" w:eastAsia="Calibri" w:hAnsi="Arial Narrow" w:cs="Calibri"/>
          <w:b/>
          <w:sz w:val="22"/>
        </w:rPr>
      </w:pPr>
    </w:p>
    <w:p w:rsidR="008D631A" w:rsidRPr="008D631A" w:rsidRDefault="00B176CE" w:rsidP="008D631A">
      <w:pPr>
        <w:spacing w:after="0" w:line="276" w:lineRule="auto"/>
        <w:ind w:left="3552" w:right="-15" w:firstLine="696"/>
        <w:contextualSpacing/>
        <w:jc w:val="left"/>
        <w:rPr>
          <w:rFonts w:ascii="Arial Narrow" w:eastAsia="Calibri" w:hAnsi="Arial Narrow" w:cs="Calibri"/>
          <w:sz w:val="22"/>
        </w:rPr>
      </w:pPr>
      <w:r>
        <w:rPr>
          <w:rFonts w:ascii="Arial Narrow" w:eastAsia="Calibri" w:hAnsi="Arial Narrow" w:cs="Calibri"/>
          <w:b/>
          <w:sz w:val="22"/>
        </w:rPr>
        <w:t xml:space="preserve">  § 8</w:t>
      </w:r>
      <w:r w:rsidR="008D631A" w:rsidRPr="008D631A">
        <w:rPr>
          <w:rFonts w:ascii="Arial Narrow" w:eastAsia="Calibri" w:hAnsi="Arial Narrow" w:cs="Calibri"/>
          <w:b/>
          <w:sz w:val="22"/>
        </w:rPr>
        <w:t>.</w:t>
      </w:r>
    </w:p>
    <w:p w:rsidR="008D631A" w:rsidRPr="008D631A" w:rsidRDefault="008D631A" w:rsidP="008D631A">
      <w:pPr>
        <w:numPr>
          <w:ilvl w:val="0"/>
          <w:numId w:val="30"/>
        </w:numPr>
        <w:spacing w:after="2" w:line="276" w:lineRule="auto"/>
        <w:ind w:right="-4"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Zmiana postanowień niniejszej umowy może nastąpić wyłącznie za zgodą obu stron, w formie pisemnej pod rygorem nieważności.</w:t>
      </w:r>
    </w:p>
    <w:p w:rsidR="008D631A" w:rsidRPr="008D631A" w:rsidRDefault="008D631A" w:rsidP="008D631A">
      <w:pPr>
        <w:numPr>
          <w:ilvl w:val="0"/>
          <w:numId w:val="30"/>
        </w:numPr>
        <w:spacing w:after="2" w:line="276" w:lineRule="auto"/>
        <w:ind w:right="-4"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W sprawach nieuregulowanych niniejszą umową mają zastosowanie przepisy Kodeksu cywilnego.</w:t>
      </w:r>
    </w:p>
    <w:p w:rsidR="008D631A" w:rsidRPr="008D631A" w:rsidRDefault="008D631A" w:rsidP="008D631A">
      <w:pPr>
        <w:spacing w:after="2" w:line="276" w:lineRule="auto"/>
        <w:ind w:left="0" w:right="-4" w:firstLine="0"/>
        <w:rPr>
          <w:rFonts w:ascii="Arial Narrow" w:eastAsia="Calibri" w:hAnsi="Arial Narrow" w:cs="Calibri"/>
          <w:sz w:val="22"/>
        </w:rPr>
      </w:pPr>
    </w:p>
    <w:p w:rsidR="008D631A" w:rsidRPr="008D631A" w:rsidRDefault="00B176CE" w:rsidP="008D631A">
      <w:pPr>
        <w:spacing w:after="0" w:line="276" w:lineRule="auto"/>
        <w:ind w:left="10" w:right="-15"/>
        <w:jc w:val="center"/>
        <w:rPr>
          <w:rFonts w:ascii="Arial Narrow" w:eastAsia="Calibri" w:hAnsi="Arial Narrow" w:cs="Calibri"/>
          <w:sz w:val="22"/>
        </w:rPr>
      </w:pPr>
      <w:r>
        <w:rPr>
          <w:rFonts w:ascii="Arial Narrow" w:eastAsia="Calibri" w:hAnsi="Arial Narrow" w:cs="Calibri"/>
          <w:b/>
          <w:sz w:val="22"/>
        </w:rPr>
        <w:t>§ 9</w:t>
      </w:r>
      <w:r w:rsidR="008D631A" w:rsidRPr="008D631A">
        <w:rPr>
          <w:rFonts w:ascii="Arial Narrow" w:eastAsia="Calibri" w:hAnsi="Arial Narrow" w:cs="Calibri"/>
          <w:b/>
          <w:sz w:val="22"/>
        </w:rPr>
        <w:t>.</w:t>
      </w:r>
    </w:p>
    <w:p w:rsidR="008D631A" w:rsidRPr="008D631A" w:rsidRDefault="008D631A" w:rsidP="008D631A">
      <w:pPr>
        <w:numPr>
          <w:ilvl w:val="0"/>
          <w:numId w:val="33"/>
        </w:numPr>
        <w:spacing w:after="274" w:line="276" w:lineRule="auto"/>
        <w:ind w:right="-4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Umowa niniejsza została zawarta na czas określony, tj. od dnia zawarcia do dnia 31.12.2021 r.</w:t>
      </w:r>
    </w:p>
    <w:p w:rsidR="008D631A" w:rsidRPr="008D631A" w:rsidRDefault="008D631A" w:rsidP="008D631A">
      <w:pPr>
        <w:numPr>
          <w:ilvl w:val="0"/>
          <w:numId w:val="33"/>
        </w:numPr>
        <w:spacing w:after="274" w:line="276" w:lineRule="auto"/>
        <w:ind w:right="-4"/>
        <w:contextualSpacing/>
        <w:jc w:val="left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Umowa rozwiązuje się samoistnie po okresie jej obowiązywania.</w:t>
      </w:r>
    </w:p>
    <w:p w:rsidR="008D631A" w:rsidRDefault="008D631A" w:rsidP="008D631A">
      <w:pPr>
        <w:spacing w:after="0" w:line="276" w:lineRule="auto"/>
        <w:ind w:left="10" w:right="-15"/>
        <w:jc w:val="center"/>
        <w:rPr>
          <w:rFonts w:ascii="Arial Narrow" w:eastAsia="Calibri" w:hAnsi="Arial Narrow" w:cs="Calibri"/>
          <w:sz w:val="22"/>
        </w:rPr>
      </w:pPr>
    </w:p>
    <w:p w:rsidR="008D631A" w:rsidRPr="008D631A" w:rsidRDefault="008D631A" w:rsidP="008D631A">
      <w:pPr>
        <w:spacing w:after="0" w:line="276" w:lineRule="auto"/>
        <w:ind w:left="10" w:right="-15"/>
        <w:jc w:val="center"/>
        <w:rPr>
          <w:rFonts w:ascii="Arial Narrow" w:eastAsia="Calibri" w:hAnsi="Arial Narrow" w:cs="Calibri"/>
          <w:b/>
          <w:sz w:val="22"/>
        </w:rPr>
      </w:pPr>
      <w:r w:rsidRPr="008D631A">
        <w:rPr>
          <w:rFonts w:ascii="Arial Narrow" w:eastAsia="Calibri" w:hAnsi="Arial Narrow" w:cs="Calibri"/>
          <w:b/>
          <w:sz w:val="22"/>
        </w:rPr>
        <w:t xml:space="preserve">§ </w:t>
      </w:r>
      <w:r w:rsidR="00B176CE">
        <w:rPr>
          <w:rFonts w:ascii="Arial Narrow" w:eastAsia="Calibri" w:hAnsi="Arial Narrow" w:cs="Calibri"/>
          <w:b/>
          <w:sz w:val="22"/>
        </w:rPr>
        <w:t>10</w:t>
      </w:r>
      <w:r w:rsidRPr="008D631A">
        <w:rPr>
          <w:rFonts w:ascii="Arial Narrow" w:eastAsia="Calibri" w:hAnsi="Arial Narrow" w:cs="Calibri"/>
          <w:b/>
          <w:sz w:val="22"/>
        </w:rPr>
        <w:t>.</w:t>
      </w:r>
    </w:p>
    <w:p w:rsidR="008D631A" w:rsidRPr="008D631A" w:rsidRDefault="008D631A" w:rsidP="008D631A">
      <w:pPr>
        <w:numPr>
          <w:ilvl w:val="0"/>
          <w:numId w:val="17"/>
        </w:numPr>
        <w:spacing w:before="120"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Zamawiający powierza Wykonawcy, w trybie art. 28 Rozporządzenia dane osobowe do przetwarzania, wyłącznie w celu wykonania przedmiotu niniejszej umowy.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Wykonawca zobowiązuje się:</w:t>
      </w:r>
    </w:p>
    <w:p w:rsidR="008D631A" w:rsidRPr="008D631A" w:rsidRDefault="008D631A" w:rsidP="008D631A">
      <w:pPr>
        <w:numPr>
          <w:ilvl w:val="1"/>
          <w:numId w:val="17"/>
        </w:numPr>
        <w:spacing w:after="0" w:line="276" w:lineRule="auto"/>
        <w:ind w:right="-4"/>
        <w:contextualSpacing/>
        <w:jc w:val="left"/>
        <w:rPr>
          <w:rFonts w:ascii="Arial Narrow" w:eastAsia="Calibri" w:hAnsi="Arial Narrow" w:cs="Calibri"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8D631A" w:rsidRPr="008D631A" w:rsidRDefault="008D631A" w:rsidP="008D631A">
      <w:pPr>
        <w:numPr>
          <w:ilvl w:val="1"/>
          <w:numId w:val="17"/>
        </w:numPr>
        <w:spacing w:after="0" w:line="276" w:lineRule="auto"/>
        <w:ind w:right="-4"/>
        <w:contextualSpacing/>
        <w:jc w:val="left"/>
        <w:rPr>
          <w:rFonts w:ascii="Arial Narrow" w:eastAsia="Calibri" w:hAnsi="Arial Narrow" w:cs="Calibri"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lastRenderedPageBreak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8D631A" w:rsidRPr="008D631A" w:rsidRDefault="008D631A" w:rsidP="008D631A">
      <w:pPr>
        <w:numPr>
          <w:ilvl w:val="1"/>
          <w:numId w:val="17"/>
        </w:numPr>
        <w:spacing w:after="0" w:line="276" w:lineRule="auto"/>
        <w:ind w:right="-4"/>
        <w:contextualSpacing/>
        <w:jc w:val="left"/>
        <w:rPr>
          <w:rFonts w:ascii="Arial Narrow" w:eastAsia="Calibri" w:hAnsi="Arial Narrow" w:cs="Calibri"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dołożyć należytej staranności przy przetwarzaniu powierzonych danych osobowych,</w:t>
      </w:r>
    </w:p>
    <w:p w:rsidR="008D631A" w:rsidRPr="008D631A" w:rsidRDefault="008D631A" w:rsidP="008D631A">
      <w:pPr>
        <w:numPr>
          <w:ilvl w:val="1"/>
          <w:numId w:val="17"/>
        </w:numPr>
        <w:spacing w:after="0" w:line="276" w:lineRule="auto"/>
        <w:ind w:right="-4"/>
        <w:contextualSpacing/>
        <w:jc w:val="left"/>
        <w:rPr>
          <w:rFonts w:ascii="Arial Narrow" w:eastAsia="Calibri" w:hAnsi="Arial Narrow" w:cs="Calibri"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do nadania upoważnień do przetwarzania danych osobowych wszystkim osobom, które będą przetwarzały powierzone dane w celu realizacji niniejszej umowy,</w:t>
      </w:r>
    </w:p>
    <w:p w:rsidR="008D631A" w:rsidRPr="008D631A" w:rsidRDefault="008D631A" w:rsidP="008D631A">
      <w:pPr>
        <w:numPr>
          <w:ilvl w:val="1"/>
          <w:numId w:val="17"/>
        </w:numPr>
        <w:spacing w:after="0" w:line="276" w:lineRule="auto"/>
        <w:ind w:right="-4"/>
        <w:contextualSpacing/>
        <w:jc w:val="left"/>
        <w:rPr>
          <w:rFonts w:ascii="Arial Narrow" w:eastAsia="Calibri" w:hAnsi="Arial Narrow" w:cs="Calibri"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b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 xml:space="preserve">Inspektorem Ochrony Danych Osobowych jest: </w:t>
      </w:r>
      <w:hyperlink r:id="rId8" w:history="1">
        <w:r w:rsidRPr="008D631A">
          <w:rPr>
            <w:rFonts w:ascii="Arial Narrow" w:eastAsia="Calibri" w:hAnsi="Arial Narrow" w:cs="Calibri"/>
            <w:color w:val="0000FF"/>
            <w:sz w:val="22"/>
            <w:u w:val="single"/>
          </w:rPr>
          <w:t>spiecuch@przeclaw.org</w:t>
        </w:r>
      </w:hyperlink>
      <w:r w:rsidRPr="008D631A">
        <w:rPr>
          <w:rFonts w:ascii="Arial Narrow" w:eastAsia="Calibri" w:hAnsi="Arial Narrow" w:cs="Calibri"/>
          <w:sz w:val="22"/>
        </w:rPr>
        <w:t>.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b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b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Zamawiający realizować będzie prawo kontroli w godzinach pracy Wykonawcy informując o kontroli minimum 3 dni przed planowanym jej przeprowadzeniem.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b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 xml:space="preserve">Wykonawca zobowiązuje się do usunięcia uchybień stwierdzonych podczas kontroli w terminie nie dłuższym niż 7 dni 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b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Wykonawca udostępnia Zamawiającemu wszelkie informacje niezbędne do wykazania spełnienia obowiązków określonych w art. 28 Rozporządzenia.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b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b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 xml:space="preserve">Podwykonawca, winien spełniać te same gwarancje i obowiązki jakie zostały nałożone na Wykonawcę. 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b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Wykonawca ponosi pełną odpowiedzialność wobec Zamawiającego za działanie podwykonawcy w zakresie obowiązku ochrony danych.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b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b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b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8D631A" w:rsidRPr="008D631A" w:rsidRDefault="008D631A" w:rsidP="008D631A">
      <w:pPr>
        <w:numPr>
          <w:ilvl w:val="0"/>
          <w:numId w:val="17"/>
        </w:numPr>
        <w:spacing w:after="0" w:line="276" w:lineRule="auto"/>
        <w:ind w:left="426" w:right="-4" w:hanging="426"/>
        <w:contextualSpacing/>
        <w:jc w:val="left"/>
        <w:rPr>
          <w:rFonts w:ascii="Arial Narrow" w:eastAsia="Calibri" w:hAnsi="Arial Narrow" w:cs="Calibri"/>
          <w:b/>
          <w:i/>
          <w:sz w:val="22"/>
        </w:rPr>
      </w:pPr>
      <w:r w:rsidRPr="008D631A">
        <w:rPr>
          <w:rFonts w:ascii="Arial Narrow" w:eastAsia="Calibri" w:hAnsi="Arial Narrow" w:cs="Calibri"/>
          <w:sz w:val="22"/>
        </w:rPr>
        <w:lastRenderedPageBreak/>
        <w:t>W sprawach nieuregulowanych niniejszym paragrafem, zastosowanie będą miały przepisy Kodeksu cywilnego oraz Rozporządzenia.</w:t>
      </w:r>
    </w:p>
    <w:p w:rsidR="008D631A" w:rsidRPr="008D631A" w:rsidRDefault="00B176CE" w:rsidP="008D631A">
      <w:pPr>
        <w:spacing w:after="0" w:line="276" w:lineRule="auto"/>
        <w:ind w:left="3552" w:right="-15" w:firstLine="696"/>
        <w:contextualSpacing/>
        <w:jc w:val="left"/>
        <w:rPr>
          <w:rFonts w:ascii="Arial Narrow" w:eastAsia="Calibri" w:hAnsi="Arial Narrow" w:cs="Calibri"/>
          <w:b/>
          <w:sz w:val="22"/>
        </w:rPr>
      </w:pPr>
      <w:r>
        <w:rPr>
          <w:rFonts w:ascii="Arial Narrow" w:eastAsia="Calibri" w:hAnsi="Arial Narrow" w:cs="Calibri"/>
          <w:b/>
          <w:sz w:val="22"/>
        </w:rPr>
        <w:t>§ 11</w:t>
      </w:r>
      <w:r w:rsidR="008D631A" w:rsidRPr="008D631A">
        <w:rPr>
          <w:rFonts w:ascii="Arial Narrow" w:eastAsia="Calibri" w:hAnsi="Arial Narrow" w:cs="Calibri"/>
          <w:b/>
          <w:sz w:val="22"/>
        </w:rPr>
        <w:t>.</w:t>
      </w:r>
    </w:p>
    <w:p w:rsidR="008D631A" w:rsidRPr="008D631A" w:rsidRDefault="008D631A" w:rsidP="008D631A">
      <w:pPr>
        <w:spacing w:after="0" w:line="276" w:lineRule="auto"/>
        <w:ind w:left="10" w:right="-15"/>
        <w:jc w:val="center"/>
        <w:rPr>
          <w:rFonts w:ascii="Arial Narrow" w:eastAsia="Calibri" w:hAnsi="Arial Narrow" w:cs="Calibri"/>
          <w:sz w:val="22"/>
        </w:rPr>
      </w:pPr>
    </w:p>
    <w:p w:rsidR="008D631A" w:rsidRPr="008D631A" w:rsidRDefault="008D631A" w:rsidP="008D631A">
      <w:pPr>
        <w:spacing w:after="1103" w:line="276" w:lineRule="auto"/>
        <w:ind w:left="1" w:right="-4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sz w:val="22"/>
        </w:rPr>
        <w:t>Umowę sporządzono w czterech jednobrzmiących egzemplarzach, trzy dla Zamawiającego i jeden dla Wykonawcy.</w:t>
      </w:r>
    </w:p>
    <w:p w:rsidR="008D631A" w:rsidRPr="008D631A" w:rsidRDefault="008D631A" w:rsidP="008D631A">
      <w:pPr>
        <w:spacing w:after="3" w:line="276" w:lineRule="auto"/>
        <w:ind w:left="1" w:right="-15"/>
        <w:jc w:val="center"/>
        <w:rPr>
          <w:rFonts w:ascii="Arial Narrow" w:eastAsia="Calibri" w:hAnsi="Arial Narrow" w:cs="Calibri"/>
          <w:sz w:val="22"/>
        </w:rPr>
      </w:pPr>
      <w:r w:rsidRPr="008D631A">
        <w:rPr>
          <w:rFonts w:ascii="Arial Narrow" w:eastAsia="Calibri" w:hAnsi="Arial Narrow" w:cs="Calibri"/>
          <w:b/>
          <w:sz w:val="22"/>
        </w:rPr>
        <w:t xml:space="preserve">Zamawiający         </w:t>
      </w:r>
      <w:r w:rsidRPr="008D631A">
        <w:rPr>
          <w:rFonts w:ascii="Arial Narrow" w:eastAsia="Calibri" w:hAnsi="Arial Narrow" w:cs="Calibri"/>
          <w:b/>
          <w:sz w:val="22"/>
        </w:rPr>
        <w:tab/>
      </w:r>
      <w:r w:rsidRPr="008D631A">
        <w:rPr>
          <w:rFonts w:ascii="Arial Narrow" w:eastAsia="Calibri" w:hAnsi="Arial Narrow" w:cs="Calibri"/>
          <w:b/>
          <w:sz w:val="22"/>
        </w:rPr>
        <w:tab/>
      </w:r>
      <w:r w:rsidRPr="008D631A">
        <w:rPr>
          <w:rFonts w:ascii="Arial Narrow" w:eastAsia="Calibri" w:hAnsi="Arial Narrow" w:cs="Calibri"/>
          <w:b/>
          <w:sz w:val="22"/>
        </w:rPr>
        <w:tab/>
      </w:r>
      <w:r w:rsidRPr="008D631A">
        <w:rPr>
          <w:rFonts w:ascii="Arial Narrow" w:eastAsia="Calibri" w:hAnsi="Arial Narrow" w:cs="Calibri"/>
          <w:b/>
          <w:sz w:val="22"/>
        </w:rPr>
        <w:tab/>
      </w:r>
      <w:r w:rsidRPr="008D631A">
        <w:rPr>
          <w:rFonts w:ascii="Arial Narrow" w:eastAsia="Calibri" w:hAnsi="Arial Narrow" w:cs="Calibri"/>
          <w:b/>
          <w:sz w:val="22"/>
        </w:rPr>
        <w:tab/>
        <w:t xml:space="preserve">                                     </w:t>
      </w:r>
      <w:r w:rsidRPr="008D631A">
        <w:rPr>
          <w:rFonts w:ascii="Arial Narrow" w:eastAsia="Calibri" w:hAnsi="Arial Narrow" w:cs="Calibri"/>
          <w:b/>
          <w:sz w:val="22"/>
        </w:rPr>
        <w:tab/>
        <w:t xml:space="preserve">    Wykonawca</w:t>
      </w:r>
    </w:p>
    <w:p w:rsidR="008D631A" w:rsidRDefault="008D631A" w:rsidP="008D631A"/>
    <w:p w:rsidR="008D631A" w:rsidRDefault="008D631A" w:rsidP="008D631A"/>
    <w:p w:rsidR="008D631A" w:rsidRDefault="008D631A" w:rsidP="008D631A"/>
    <w:p w:rsidR="008D631A" w:rsidRDefault="008D631A" w:rsidP="008D631A"/>
    <w:p w:rsidR="008D631A" w:rsidRDefault="008D631A" w:rsidP="008D631A"/>
    <w:p w:rsidR="008D631A" w:rsidRDefault="008D631A" w:rsidP="008D631A"/>
    <w:p w:rsidR="008D631A" w:rsidRDefault="008D631A" w:rsidP="008D631A"/>
    <w:p w:rsidR="008D631A" w:rsidRDefault="008D631A" w:rsidP="008D631A"/>
    <w:p w:rsidR="008D631A" w:rsidRDefault="008D631A" w:rsidP="008D631A"/>
    <w:sectPr w:rsidR="008D631A">
      <w:headerReference w:type="even" r:id="rId9"/>
      <w:headerReference w:type="first" r:id="rId10"/>
      <w:pgSz w:w="11909" w:h="16841"/>
      <w:pgMar w:top="1430" w:right="1412" w:bottom="1123" w:left="1419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F9" w:rsidRDefault="00CC3AF9">
      <w:pPr>
        <w:spacing w:after="0" w:line="240" w:lineRule="auto"/>
      </w:pPr>
      <w:r>
        <w:separator/>
      </w:r>
    </w:p>
  </w:endnote>
  <w:endnote w:type="continuationSeparator" w:id="0">
    <w:p w:rsidR="00CC3AF9" w:rsidRDefault="00CC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F9" w:rsidRDefault="00CC3AF9">
      <w:pPr>
        <w:spacing w:after="0" w:line="240" w:lineRule="auto"/>
      </w:pPr>
      <w:r>
        <w:separator/>
      </w:r>
    </w:p>
  </w:footnote>
  <w:footnote w:type="continuationSeparator" w:id="0">
    <w:p w:rsidR="00CC3AF9" w:rsidRDefault="00CC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4A" w:rsidRDefault="005F6989">
    <w:pPr>
      <w:spacing w:after="6" w:line="240" w:lineRule="auto"/>
      <w:ind w:left="0" w:firstLine="0"/>
      <w:jc w:val="left"/>
    </w:pPr>
    <w:r>
      <w:t xml:space="preserve">GN.6812.17.2018 </w:t>
    </w:r>
  </w:p>
  <w:p w:rsidR="004A064A" w:rsidRDefault="005F6989">
    <w:pPr>
      <w:spacing w:after="0" w:line="240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4A" w:rsidRDefault="005F6989">
    <w:pPr>
      <w:spacing w:after="6" w:line="240" w:lineRule="auto"/>
      <w:ind w:left="0" w:firstLine="0"/>
      <w:jc w:val="left"/>
    </w:pPr>
    <w:r>
      <w:t xml:space="preserve">GN.6812.17.2018 </w:t>
    </w:r>
  </w:p>
  <w:p w:rsidR="004A064A" w:rsidRDefault="005F6989">
    <w:pPr>
      <w:spacing w:after="0" w:line="240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B03"/>
    <w:multiLevelType w:val="hybridMultilevel"/>
    <w:tmpl w:val="E36C3014"/>
    <w:lvl w:ilvl="0" w:tplc="DA98837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A2B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298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62B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A02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272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0CA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89E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A2B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F54A48"/>
    <w:multiLevelType w:val="hybridMultilevel"/>
    <w:tmpl w:val="06900980"/>
    <w:lvl w:ilvl="0" w:tplc="C552663C">
      <w:start w:val="8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28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A6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29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044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E8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5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296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C1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CD0FC3"/>
    <w:multiLevelType w:val="hybridMultilevel"/>
    <w:tmpl w:val="68B69CF2"/>
    <w:lvl w:ilvl="0" w:tplc="9D881710">
      <w:start w:val="1"/>
      <w:numFmt w:val="decimal"/>
      <w:lvlText w:val="%1."/>
      <w:lvlJc w:val="left"/>
      <w:pPr>
        <w:ind w:left="1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9AD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098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CCC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003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E2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4B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2B3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02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D72958"/>
    <w:multiLevelType w:val="hybridMultilevel"/>
    <w:tmpl w:val="966E701E"/>
    <w:lvl w:ilvl="0" w:tplc="8AEE5E8A">
      <w:start w:val="1"/>
      <w:numFmt w:val="decimal"/>
      <w:lvlText w:val="%1."/>
      <w:lvlJc w:val="left"/>
      <w:pPr>
        <w:ind w:left="23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C4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4F6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AF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E6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8E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4D6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28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E2E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EC4754"/>
    <w:multiLevelType w:val="hybridMultilevel"/>
    <w:tmpl w:val="55AAE51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E7801"/>
    <w:multiLevelType w:val="hybridMultilevel"/>
    <w:tmpl w:val="EEFE4C9C"/>
    <w:lvl w:ilvl="0" w:tplc="838CF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324F2"/>
    <w:multiLevelType w:val="hybridMultilevel"/>
    <w:tmpl w:val="0610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F48E0"/>
    <w:multiLevelType w:val="hybridMultilevel"/>
    <w:tmpl w:val="F63A9070"/>
    <w:lvl w:ilvl="0" w:tplc="8B2A617C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859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07E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87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E1F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2CE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0E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FE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E29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766CAF"/>
    <w:multiLevelType w:val="hybridMultilevel"/>
    <w:tmpl w:val="7C3C8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56F5D"/>
    <w:multiLevelType w:val="hybridMultilevel"/>
    <w:tmpl w:val="75501774"/>
    <w:lvl w:ilvl="0" w:tplc="22EE868E">
      <w:start w:val="1"/>
      <w:numFmt w:val="decimal"/>
      <w:lvlText w:val="%1."/>
      <w:lvlJc w:val="left"/>
      <w:pPr>
        <w:ind w:left="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12B0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46A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A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808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A4D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8A8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41B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7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9223A8"/>
    <w:multiLevelType w:val="hybridMultilevel"/>
    <w:tmpl w:val="552021D0"/>
    <w:lvl w:ilvl="0" w:tplc="9128467E">
      <w:start w:val="3"/>
      <w:numFmt w:val="lowerLetter"/>
      <w:lvlText w:val="%1)"/>
      <w:lvlJc w:val="left"/>
      <w:pPr>
        <w:ind w:left="24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4EE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60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A8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09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6F2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6BB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8F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EA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5D40FE"/>
    <w:multiLevelType w:val="hybridMultilevel"/>
    <w:tmpl w:val="21982030"/>
    <w:lvl w:ilvl="0" w:tplc="0415000F">
      <w:start w:val="1"/>
      <w:numFmt w:val="decimal"/>
      <w:lvlText w:val="%1.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2">
    <w:nsid w:val="21707D8F"/>
    <w:multiLevelType w:val="hybridMultilevel"/>
    <w:tmpl w:val="7854A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F42FF7"/>
    <w:multiLevelType w:val="hybridMultilevel"/>
    <w:tmpl w:val="A3684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778A8"/>
    <w:multiLevelType w:val="hybridMultilevel"/>
    <w:tmpl w:val="6F48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40B7"/>
    <w:multiLevelType w:val="hybridMultilevel"/>
    <w:tmpl w:val="D8F2341A"/>
    <w:lvl w:ilvl="0" w:tplc="56E291C8">
      <w:start w:val="15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C6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493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C5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E05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AE6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24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84B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EC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6B01DD"/>
    <w:multiLevelType w:val="hybridMultilevel"/>
    <w:tmpl w:val="359C2292"/>
    <w:lvl w:ilvl="0" w:tplc="B594863A">
      <w:start w:val="4"/>
      <w:numFmt w:val="decimal"/>
      <w:lvlText w:val="%1."/>
      <w:lvlJc w:val="left"/>
      <w:pPr>
        <w:ind w:left="1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21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44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C1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47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E9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A7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41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A6F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DE130A"/>
    <w:multiLevelType w:val="hybridMultilevel"/>
    <w:tmpl w:val="5FDE3E06"/>
    <w:lvl w:ilvl="0" w:tplc="074E9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3818345C"/>
    <w:multiLevelType w:val="hybridMultilevel"/>
    <w:tmpl w:val="9F3EA51E"/>
    <w:lvl w:ilvl="0" w:tplc="26666A1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3ADF3F8A"/>
    <w:multiLevelType w:val="hybridMultilevel"/>
    <w:tmpl w:val="191E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52EBD"/>
    <w:multiLevelType w:val="hybridMultilevel"/>
    <w:tmpl w:val="9C969CFA"/>
    <w:lvl w:ilvl="0" w:tplc="0415000F">
      <w:start w:val="1"/>
      <w:numFmt w:val="decimal"/>
      <w:lvlText w:val="%1.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1">
    <w:nsid w:val="40A65E18"/>
    <w:multiLevelType w:val="hybridMultilevel"/>
    <w:tmpl w:val="78DE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A7752"/>
    <w:multiLevelType w:val="hybridMultilevel"/>
    <w:tmpl w:val="379CC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307AD"/>
    <w:multiLevelType w:val="hybridMultilevel"/>
    <w:tmpl w:val="54C6960E"/>
    <w:lvl w:ilvl="0" w:tplc="10225AF4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8A3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48C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25A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6D9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C01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09B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848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C70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07D207E"/>
    <w:multiLevelType w:val="hybridMultilevel"/>
    <w:tmpl w:val="5CE07188"/>
    <w:lvl w:ilvl="0" w:tplc="00E0CD8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068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67E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87D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51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097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CA9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EAC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03B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7567EC"/>
    <w:multiLevelType w:val="hybridMultilevel"/>
    <w:tmpl w:val="DD02291A"/>
    <w:lvl w:ilvl="0" w:tplc="3BB867CE">
      <w:start w:val="1"/>
      <w:numFmt w:val="lowerLetter"/>
      <w:lvlText w:val="%1)"/>
      <w:lvlJc w:val="left"/>
      <w:pPr>
        <w:ind w:left="439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A7D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63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07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4C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A2E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60D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29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A5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5C0A01"/>
    <w:multiLevelType w:val="hybridMultilevel"/>
    <w:tmpl w:val="DB2E18BE"/>
    <w:lvl w:ilvl="0" w:tplc="7C30D208">
      <w:start w:val="18"/>
      <w:numFmt w:val="lowerLetter"/>
      <w:lvlText w:val="%1)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C8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46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251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C4B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491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A5D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863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4B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5D2F23"/>
    <w:multiLevelType w:val="hybridMultilevel"/>
    <w:tmpl w:val="40320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BB79C9"/>
    <w:multiLevelType w:val="hybridMultilevel"/>
    <w:tmpl w:val="75666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1641C"/>
    <w:multiLevelType w:val="hybridMultilevel"/>
    <w:tmpl w:val="C9AC41BE"/>
    <w:lvl w:ilvl="0" w:tplc="A59E4F54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C1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878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2E4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637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6F2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0DC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A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018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E051CC"/>
    <w:multiLevelType w:val="hybridMultilevel"/>
    <w:tmpl w:val="78DE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7E15"/>
    <w:multiLevelType w:val="hybridMultilevel"/>
    <w:tmpl w:val="86D05566"/>
    <w:lvl w:ilvl="0" w:tplc="BDD6525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64E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09D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A56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6A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C96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483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2B5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C9E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450106"/>
    <w:multiLevelType w:val="hybridMultilevel"/>
    <w:tmpl w:val="75C45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01057"/>
    <w:multiLevelType w:val="hybridMultilevel"/>
    <w:tmpl w:val="82C8C48E"/>
    <w:lvl w:ilvl="0" w:tplc="78AE14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C7856"/>
    <w:multiLevelType w:val="hybridMultilevel"/>
    <w:tmpl w:val="DE2CE900"/>
    <w:lvl w:ilvl="0" w:tplc="539624EE">
      <w:start w:val="18"/>
      <w:numFmt w:val="lowerLetter"/>
      <w:lvlText w:val="%1)"/>
      <w:lvlJc w:val="left"/>
      <w:pPr>
        <w:ind w:left="22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44F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88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2A5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CC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41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ED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C5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AE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4"/>
  </w:num>
  <w:num w:numId="3">
    <w:abstractNumId w:val="7"/>
  </w:num>
  <w:num w:numId="4">
    <w:abstractNumId w:val="10"/>
  </w:num>
  <w:num w:numId="5">
    <w:abstractNumId w:val="23"/>
  </w:num>
  <w:num w:numId="6">
    <w:abstractNumId w:val="29"/>
  </w:num>
  <w:num w:numId="7">
    <w:abstractNumId w:val="1"/>
  </w:num>
  <w:num w:numId="8">
    <w:abstractNumId w:val="0"/>
  </w:num>
  <w:num w:numId="9">
    <w:abstractNumId w:val="31"/>
  </w:num>
  <w:num w:numId="10">
    <w:abstractNumId w:val="15"/>
  </w:num>
  <w:num w:numId="11">
    <w:abstractNumId w:val="26"/>
  </w:num>
  <w:num w:numId="12">
    <w:abstractNumId w:val="24"/>
  </w:num>
  <w:num w:numId="13">
    <w:abstractNumId w:val="2"/>
  </w:num>
  <w:num w:numId="14">
    <w:abstractNumId w:val="16"/>
  </w:num>
  <w:num w:numId="15">
    <w:abstractNumId w:val="3"/>
  </w:num>
  <w:num w:numId="16">
    <w:abstractNumId w:val="17"/>
  </w:num>
  <w:num w:numId="17">
    <w:abstractNumId w:val="5"/>
  </w:num>
  <w:num w:numId="18">
    <w:abstractNumId w:val="18"/>
  </w:num>
  <w:num w:numId="19">
    <w:abstractNumId w:val="20"/>
  </w:num>
  <w:num w:numId="20">
    <w:abstractNumId w:val="12"/>
  </w:num>
  <w:num w:numId="21">
    <w:abstractNumId w:val="1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6"/>
  </w:num>
  <w:num w:numId="32">
    <w:abstractNumId w:val="14"/>
  </w:num>
  <w:num w:numId="33">
    <w:abstractNumId w:val="19"/>
  </w:num>
  <w:num w:numId="34">
    <w:abstractNumId w:val="2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4A"/>
    <w:rsid w:val="00040077"/>
    <w:rsid w:val="00214985"/>
    <w:rsid w:val="00230B6D"/>
    <w:rsid w:val="00257BE5"/>
    <w:rsid w:val="002C452B"/>
    <w:rsid w:val="002D1EAE"/>
    <w:rsid w:val="00301192"/>
    <w:rsid w:val="00305C59"/>
    <w:rsid w:val="00326A4F"/>
    <w:rsid w:val="0035046F"/>
    <w:rsid w:val="003747DA"/>
    <w:rsid w:val="003C192C"/>
    <w:rsid w:val="004819FC"/>
    <w:rsid w:val="00493578"/>
    <w:rsid w:val="004A064A"/>
    <w:rsid w:val="004A6698"/>
    <w:rsid w:val="005D5D33"/>
    <w:rsid w:val="005F6989"/>
    <w:rsid w:val="0066007A"/>
    <w:rsid w:val="00664CCA"/>
    <w:rsid w:val="006917D6"/>
    <w:rsid w:val="00764737"/>
    <w:rsid w:val="007A1041"/>
    <w:rsid w:val="007E6D44"/>
    <w:rsid w:val="008202F8"/>
    <w:rsid w:val="008802D8"/>
    <w:rsid w:val="008C1636"/>
    <w:rsid w:val="008D631A"/>
    <w:rsid w:val="008F2EAD"/>
    <w:rsid w:val="00A06396"/>
    <w:rsid w:val="00B176CE"/>
    <w:rsid w:val="00B20A38"/>
    <w:rsid w:val="00B54CA3"/>
    <w:rsid w:val="00B71940"/>
    <w:rsid w:val="00C00A85"/>
    <w:rsid w:val="00C30C08"/>
    <w:rsid w:val="00CA15DE"/>
    <w:rsid w:val="00CC3AF9"/>
    <w:rsid w:val="00CF37FC"/>
    <w:rsid w:val="00E71057"/>
    <w:rsid w:val="00E77BB9"/>
    <w:rsid w:val="00E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84D4C-1987-4A76-B6B0-EEB9825D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3" w:line="234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04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A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04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917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98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uiPriority w:val="99"/>
    <w:rsid w:val="00B20A38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20A38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rsid w:val="00764737"/>
    <w:pPr>
      <w:spacing w:after="0" w:line="240" w:lineRule="auto"/>
      <w:ind w:left="0" w:firstLine="0"/>
      <w:jc w:val="left"/>
    </w:pPr>
    <w:rPr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473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B448-27CC-428F-BB29-3FAACDBC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</dc:creator>
  <cp:keywords/>
  <cp:lastModifiedBy>Dorota Strzelczyk</cp:lastModifiedBy>
  <cp:revision>22</cp:revision>
  <cp:lastPrinted>2019-06-24T07:50:00Z</cp:lastPrinted>
  <dcterms:created xsi:type="dcterms:W3CDTF">2019-06-24T08:23:00Z</dcterms:created>
  <dcterms:modified xsi:type="dcterms:W3CDTF">2021-02-01T09:35:00Z</dcterms:modified>
</cp:coreProperties>
</file>