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3B" w:rsidRDefault="002E373B" w:rsidP="00076379">
      <w:r>
        <w:t xml:space="preserve">                                                                                                 </w:t>
      </w:r>
      <w:r w:rsidR="00B91D75">
        <w:t xml:space="preserve">                              </w:t>
      </w:r>
    </w:p>
    <w:p w:rsidR="002E373B" w:rsidRPr="00F65DDA" w:rsidRDefault="002E373B" w:rsidP="002E373B">
      <w:pPr>
        <w:jc w:val="center"/>
        <w:rPr>
          <w:rFonts w:ascii="Times New Roman" w:hAnsi="Times New Roman" w:cs="Times New Roman"/>
          <w:b/>
        </w:rPr>
      </w:pPr>
      <w:r w:rsidRPr="00F65DDA">
        <w:rPr>
          <w:rFonts w:ascii="Times New Roman" w:hAnsi="Times New Roman" w:cs="Times New Roman"/>
          <w:b/>
        </w:rPr>
        <w:t>INFORMACJA   DODATKOWA</w:t>
      </w:r>
    </w:p>
    <w:p w:rsidR="0003133D" w:rsidRPr="00F65DDA" w:rsidRDefault="0003133D" w:rsidP="002E373B">
      <w:pPr>
        <w:jc w:val="center"/>
        <w:rPr>
          <w:rFonts w:ascii="Times New Roman" w:hAnsi="Times New Roman" w:cs="Times New Roman"/>
          <w:b/>
        </w:rPr>
      </w:pPr>
      <w:r w:rsidRPr="00F65DDA">
        <w:rPr>
          <w:rFonts w:ascii="Times New Roman" w:hAnsi="Times New Roman" w:cs="Times New Roman"/>
          <w:b/>
        </w:rPr>
        <w:t>Do sprawozdania finansowego za rok obrotowy 20</w:t>
      </w:r>
      <w:r w:rsidR="00336FF2">
        <w:rPr>
          <w:rFonts w:ascii="Times New Roman" w:hAnsi="Times New Roman" w:cs="Times New Roman"/>
          <w:b/>
        </w:rPr>
        <w:t>20</w:t>
      </w:r>
      <w:r w:rsidRPr="00F65DDA">
        <w:rPr>
          <w:rFonts w:ascii="Times New Roman" w:hAnsi="Times New Roman" w:cs="Times New Roman"/>
          <w:b/>
        </w:rPr>
        <w:t xml:space="preserve"> Klubu Senior+ w Przecławiu</w:t>
      </w:r>
    </w:p>
    <w:p w:rsidR="0018625F" w:rsidRPr="00F65DDA" w:rsidRDefault="0018625F" w:rsidP="002E373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9615"/>
      </w:tblGrid>
      <w:tr w:rsidR="001A055F" w:rsidRPr="00F65DDA" w:rsidTr="001A055F">
        <w:tc>
          <w:tcPr>
            <w:tcW w:w="1555" w:type="dxa"/>
          </w:tcPr>
          <w:p w:rsidR="001A055F" w:rsidRPr="00F65DDA" w:rsidRDefault="001A055F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615" w:type="dxa"/>
          </w:tcPr>
          <w:p w:rsidR="001A055F" w:rsidRPr="00F65DDA" w:rsidRDefault="001A055F" w:rsidP="001A055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Wprowadzenie do sprawozdania finansowego , obejmuje w szczególności:</w:t>
            </w:r>
          </w:p>
        </w:tc>
      </w:tr>
      <w:tr w:rsidR="001A055F" w:rsidRPr="00F65DDA" w:rsidTr="001A055F">
        <w:tc>
          <w:tcPr>
            <w:tcW w:w="1555" w:type="dxa"/>
          </w:tcPr>
          <w:p w:rsidR="001A055F" w:rsidRPr="00F65DDA" w:rsidRDefault="001A055F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15" w:type="dxa"/>
          </w:tcPr>
          <w:p w:rsidR="001A055F" w:rsidRPr="00F65DDA" w:rsidRDefault="001A055F" w:rsidP="001A055F">
            <w:pPr>
              <w:rPr>
                <w:rFonts w:ascii="Times New Roman" w:hAnsi="Times New Roman" w:cs="Times New Roman"/>
              </w:rPr>
            </w:pPr>
          </w:p>
        </w:tc>
      </w:tr>
      <w:tr w:rsidR="001A055F" w:rsidRPr="00F65DDA" w:rsidTr="001A055F">
        <w:tc>
          <w:tcPr>
            <w:tcW w:w="1555" w:type="dxa"/>
          </w:tcPr>
          <w:p w:rsidR="001A055F" w:rsidRPr="00F65DDA" w:rsidRDefault="001A055F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615" w:type="dxa"/>
          </w:tcPr>
          <w:p w:rsidR="001A055F" w:rsidRPr="00F65DDA" w:rsidRDefault="001A055F" w:rsidP="001A055F">
            <w:pPr>
              <w:rPr>
                <w:rFonts w:ascii="Times New Roman" w:hAnsi="Times New Roman" w:cs="Times New Roman"/>
                <w:b/>
              </w:rPr>
            </w:pPr>
            <w:r w:rsidRPr="00F65DDA">
              <w:rPr>
                <w:rFonts w:ascii="Times New Roman" w:hAnsi="Times New Roman" w:cs="Times New Roman"/>
                <w:b/>
              </w:rPr>
              <w:t>Nazwę jednostki</w:t>
            </w:r>
          </w:p>
        </w:tc>
      </w:tr>
      <w:tr w:rsidR="001A055F" w:rsidRPr="00F65DDA" w:rsidTr="001A055F">
        <w:tc>
          <w:tcPr>
            <w:tcW w:w="1555" w:type="dxa"/>
          </w:tcPr>
          <w:p w:rsidR="001A055F" w:rsidRPr="00F65DDA" w:rsidRDefault="001A055F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1A055F" w:rsidRPr="00F65DDA" w:rsidRDefault="00B20991" w:rsidP="001A055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Klub Senior+ w Przecławiu NIP 817 219 21 88 REGON 382313728</w:t>
            </w:r>
          </w:p>
        </w:tc>
      </w:tr>
      <w:tr w:rsidR="001A055F" w:rsidRPr="00F65DDA" w:rsidTr="001A055F">
        <w:tc>
          <w:tcPr>
            <w:tcW w:w="1555" w:type="dxa"/>
          </w:tcPr>
          <w:p w:rsidR="001A055F" w:rsidRPr="00F65DDA" w:rsidRDefault="001A055F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615" w:type="dxa"/>
          </w:tcPr>
          <w:p w:rsidR="001A055F" w:rsidRPr="00F65DDA" w:rsidRDefault="001A055F" w:rsidP="001A055F">
            <w:pPr>
              <w:rPr>
                <w:rFonts w:ascii="Times New Roman" w:hAnsi="Times New Roman" w:cs="Times New Roman"/>
                <w:b/>
              </w:rPr>
            </w:pPr>
            <w:r w:rsidRPr="00F65DDA">
              <w:rPr>
                <w:rFonts w:ascii="Times New Roman" w:hAnsi="Times New Roman" w:cs="Times New Roman"/>
                <w:b/>
              </w:rPr>
              <w:t>Siedzibę jednostki</w:t>
            </w:r>
          </w:p>
        </w:tc>
      </w:tr>
      <w:tr w:rsidR="001A055F" w:rsidRPr="00F65DDA" w:rsidTr="001A055F">
        <w:tc>
          <w:tcPr>
            <w:tcW w:w="1555" w:type="dxa"/>
          </w:tcPr>
          <w:p w:rsidR="001A055F" w:rsidRPr="00F65DDA" w:rsidRDefault="001A055F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1A055F" w:rsidRPr="00F65DDA" w:rsidRDefault="00B20991" w:rsidP="001A055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Ul. Rynek 2, 39-320 Przecław</w:t>
            </w:r>
          </w:p>
        </w:tc>
      </w:tr>
      <w:tr w:rsidR="001A055F" w:rsidRPr="00F65DDA" w:rsidTr="001A055F">
        <w:tc>
          <w:tcPr>
            <w:tcW w:w="1555" w:type="dxa"/>
          </w:tcPr>
          <w:p w:rsidR="001A055F" w:rsidRPr="00F65DDA" w:rsidRDefault="001A055F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 xml:space="preserve">1.3 </w:t>
            </w:r>
          </w:p>
        </w:tc>
        <w:tc>
          <w:tcPr>
            <w:tcW w:w="9615" w:type="dxa"/>
          </w:tcPr>
          <w:p w:rsidR="001A055F" w:rsidRPr="00F65DDA" w:rsidRDefault="001A055F" w:rsidP="001A055F">
            <w:pPr>
              <w:rPr>
                <w:rFonts w:ascii="Times New Roman" w:hAnsi="Times New Roman" w:cs="Times New Roman"/>
                <w:b/>
              </w:rPr>
            </w:pPr>
            <w:r w:rsidRPr="00F65DDA">
              <w:rPr>
                <w:rFonts w:ascii="Times New Roman" w:hAnsi="Times New Roman" w:cs="Times New Roman"/>
                <w:b/>
              </w:rPr>
              <w:t xml:space="preserve">Adres jednostki </w:t>
            </w:r>
          </w:p>
        </w:tc>
      </w:tr>
      <w:tr w:rsidR="001A055F" w:rsidRPr="00F65DDA" w:rsidTr="001A055F">
        <w:tc>
          <w:tcPr>
            <w:tcW w:w="1555" w:type="dxa"/>
          </w:tcPr>
          <w:p w:rsidR="001A055F" w:rsidRPr="00F65DDA" w:rsidRDefault="001A055F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1A055F" w:rsidRPr="00F65DDA" w:rsidRDefault="00B20991" w:rsidP="001A055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Ul. Rynek 2, 39-320 Przecław</w:t>
            </w:r>
          </w:p>
        </w:tc>
      </w:tr>
      <w:tr w:rsidR="001A055F" w:rsidRPr="00F65DDA" w:rsidTr="001A055F">
        <w:tc>
          <w:tcPr>
            <w:tcW w:w="1555" w:type="dxa"/>
          </w:tcPr>
          <w:p w:rsidR="001A055F" w:rsidRPr="00F65DDA" w:rsidRDefault="001A055F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 xml:space="preserve">1.4 </w:t>
            </w:r>
          </w:p>
        </w:tc>
        <w:tc>
          <w:tcPr>
            <w:tcW w:w="9615" w:type="dxa"/>
          </w:tcPr>
          <w:p w:rsidR="001A055F" w:rsidRPr="00F65DDA" w:rsidRDefault="001A055F" w:rsidP="001A055F">
            <w:pPr>
              <w:rPr>
                <w:rFonts w:ascii="Times New Roman" w:hAnsi="Times New Roman" w:cs="Times New Roman"/>
                <w:b/>
              </w:rPr>
            </w:pPr>
            <w:r w:rsidRPr="00F65DDA">
              <w:rPr>
                <w:rFonts w:ascii="Times New Roman" w:hAnsi="Times New Roman" w:cs="Times New Roman"/>
                <w:b/>
              </w:rPr>
              <w:t>Podstawowy przedmiot działalności jednostki</w:t>
            </w:r>
          </w:p>
        </w:tc>
      </w:tr>
      <w:tr w:rsidR="001A055F" w:rsidRPr="00F65DDA" w:rsidTr="001A055F">
        <w:tc>
          <w:tcPr>
            <w:tcW w:w="1555" w:type="dxa"/>
          </w:tcPr>
          <w:p w:rsidR="001A055F" w:rsidRPr="00F65DDA" w:rsidRDefault="001A055F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4C1AA6" w:rsidRPr="00F65DDA" w:rsidRDefault="004C1AA6" w:rsidP="004C1AA6">
            <w:pPr>
              <w:pStyle w:val="paragraf"/>
              <w:spacing w:before="0" w:beforeAutospacing="0" w:after="0" w:afterAutospacing="0"/>
              <w:ind w:firstLine="340"/>
              <w:jc w:val="both"/>
              <w:rPr>
                <w:sz w:val="22"/>
                <w:szCs w:val="22"/>
              </w:rPr>
            </w:pPr>
            <w:r w:rsidRPr="00F65DDA">
              <w:rPr>
                <w:rStyle w:val="fragment"/>
                <w:sz w:val="22"/>
                <w:szCs w:val="22"/>
              </w:rPr>
              <w:t>Przedmiotem działania jest realizowanie zadań w zakresie rozwoju aktywności edukacyjnej, kulturalnej, ruchowej, rekreacyjnej i krajoznawczej, w szczególności poprzez:</w:t>
            </w:r>
          </w:p>
          <w:p w:rsidR="004C1AA6" w:rsidRPr="00F65DDA" w:rsidRDefault="004C1AA6" w:rsidP="004C1AA6">
            <w:pPr>
              <w:pStyle w:val="litera"/>
              <w:spacing w:before="0" w:beforeAutospacing="0" w:after="0" w:afterAutospacing="0"/>
              <w:ind w:hanging="227"/>
              <w:jc w:val="both"/>
              <w:rPr>
                <w:sz w:val="22"/>
                <w:szCs w:val="22"/>
              </w:rPr>
            </w:pPr>
            <w:r w:rsidRPr="00F65DDA">
              <w:rPr>
                <w:sz w:val="22"/>
                <w:szCs w:val="22"/>
              </w:rPr>
              <w:t xml:space="preserve">    a) organizowanie programów mających na celu wielopłaszczyznowy rozwój seniorów poprzez popularyzację interesujących ich zagadnień,</w:t>
            </w:r>
          </w:p>
          <w:p w:rsidR="004C1AA6" w:rsidRPr="00F65DDA" w:rsidRDefault="004C1AA6" w:rsidP="004C1AA6">
            <w:pPr>
              <w:pStyle w:val="litera"/>
              <w:spacing w:before="0" w:beforeAutospacing="0" w:after="0" w:afterAutospacing="0"/>
              <w:ind w:hanging="227"/>
              <w:jc w:val="both"/>
              <w:rPr>
                <w:sz w:val="22"/>
                <w:szCs w:val="22"/>
              </w:rPr>
            </w:pPr>
            <w:r w:rsidRPr="00F65DDA">
              <w:rPr>
                <w:sz w:val="22"/>
                <w:szCs w:val="22"/>
              </w:rPr>
              <w:t xml:space="preserve">    b) stwarzanie warunków sprzyjających samorealizacji,  </w:t>
            </w:r>
          </w:p>
          <w:p w:rsidR="004C1AA6" w:rsidRPr="00F65DDA" w:rsidRDefault="004C1AA6" w:rsidP="004C1AA6">
            <w:pPr>
              <w:pStyle w:val="litera"/>
              <w:spacing w:before="0" w:beforeAutospacing="0" w:after="0" w:afterAutospacing="0"/>
              <w:ind w:hanging="227"/>
              <w:jc w:val="both"/>
              <w:rPr>
                <w:sz w:val="22"/>
                <w:szCs w:val="22"/>
              </w:rPr>
            </w:pPr>
            <w:r w:rsidRPr="00F65DDA">
              <w:rPr>
                <w:sz w:val="22"/>
                <w:szCs w:val="22"/>
              </w:rPr>
              <w:t xml:space="preserve">    c) wykorzystywania tkwiącego w uczestnikach potencjału wiedzy i umiejętności,</w:t>
            </w:r>
          </w:p>
          <w:p w:rsidR="004C1AA6" w:rsidRPr="00F65DDA" w:rsidRDefault="004C1AA6" w:rsidP="004C1AA6">
            <w:pPr>
              <w:pStyle w:val="litera"/>
              <w:spacing w:before="0" w:beforeAutospacing="0" w:after="0" w:afterAutospacing="0"/>
              <w:ind w:hanging="227"/>
              <w:jc w:val="both"/>
              <w:rPr>
                <w:sz w:val="22"/>
                <w:szCs w:val="22"/>
              </w:rPr>
            </w:pPr>
            <w:r w:rsidRPr="00F65DDA">
              <w:rPr>
                <w:sz w:val="22"/>
                <w:szCs w:val="22"/>
              </w:rPr>
              <w:t xml:space="preserve">    d) utrzymywanie dobrej sprawności psychofizycznej,</w:t>
            </w:r>
          </w:p>
          <w:p w:rsidR="004C1AA6" w:rsidRPr="00F65DDA" w:rsidRDefault="004C1AA6" w:rsidP="004C1AA6">
            <w:pPr>
              <w:pStyle w:val="litera"/>
              <w:spacing w:before="0" w:beforeAutospacing="0" w:after="0" w:afterAutospacing="0"/>
              <w:ind w:hanging="227"/>
              <w:jc w:val="both"/>
              <w:rPr>
                <w:sz w:val="22"/>
                <w:szCs w:val="22"/>
              </w:rPr>
            </w:pPr>
            <w:r w:rsidRPr="00F65DDA">
              <w:rPr>
                <w:sz w:val="22"/>
                <w:szCs w:val="22"/>
              </w:rPr>
              <w:t xml:space="preserve">    e) integrację społeczną i samopomoc,</w:t>
            </w:r>
          </w:p>
          <w:p w:rsidR="004C1AA6" w:rsidRPr="00F65DDA" w:rsidRDefault="004C1AA6" w:rsidP="004C1AA6">
            <w:pPr>
              <w:pStyle w:val="litera"/>
              <w:spacing w:before="0" w:beforeAutospacing="0" w:after="0" w:afterAutospacing="0"/>
              <w:ind w:hanging="227"/>
              <w:jc w:val="both"/>
              <w:rPr>
                <w:sz w:val="22"/>
                <w:szCs w:val="22"/>
              </w:rPr>
            </w:pPr>
            <w:r w:rsidRPr="00F65DDA">
              <w:rPr>
                <w:sz w:val="22"/>
                <w:szCs w:val="22"/>
              </w:rPr>
              <w:t xml:space="preserve">    f) organizację wyjazdów i wycieczek krajoznawczych, </w:t>
            </w:r>
          </w:p>
          <w:p w:rsidR="004C1AA6" w:rsidRPr="00F65DDA" w:rsidRDefault="004C1AA6" w:rsidP="004C1AA6">
            <w:pPr>
              <w:pStyle w:val="litera"/>
              <w:spacing w:before="0" w:beforeAutospacing="0" w:after="0" w:afterAutospacing="0"/>
              <w:ind w:hanging="227"/>
              <w:jc w:val="both"/>
              <w:rPr>
                <w:sz w:val="22"/>
                <w:szCs w:val="22"/>
              </w:rPr>
            </w:pPr>
            <w:r w:rsidRPr="00F65DDA">
              <w:rPr>
                <w:sz w:val="22"/>
                <w:szCs w:val="22"/>
              </w:rPr>
              <w:t xml:space="preserve">   g) działania </w:t>
            </w:r>
            <w:proofErr w:type="spellStart"/>
            <w:r w:rsidRPr="00F65DDA">
              <w:rPr>
                <w:sz w:val="22"/>
                <w:szCs w:val="22"/>
              </w:rPr>
              <w:t>wolontarystyczne</w:t>
            </w:r>
            <w:proofErr w:type="spellEnd"/>
            <w:r w:rsidRPr="00F65DDA">
              <w:rPr>
                <w:sz w:val="22"/>
                <w:szCs w:val="22"/>
              </w:rPr>
              <w:t xml:space="preserve"> na rzecz innych osób.</w:t>
            </w:r>
          </w:p>
          <w:p w:rsidR="001A055F" w:rsidRPr="00F65DDA" w:rsidRDefault="001A055F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5F" w:rsidRPr="00F65DDA" w:rsidTr="001A055F">
        <w:tc>
          <w:tcPr>
            <w:tcW w:w="1555" w:type="dxa"/>
          </w:tcPr>
          <w:p w:rsidR="001A055F" w:rsidRPr="00F65DDA" w:rsidRDefault="00B57251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15" w:type="dxa"/>
          </w:tcPr>
          <w:p w:rsidR="001A055F" w:rsidRPr="00F65DDA" w:rsidRDefault="00B57251" w:rsidP="0003133D">
            <w:pPr>
              <w:rPr>
                <w:rFonts w:ascii="Times New Roman" w:hAnsi="Times New Roman" w:cs="Times New Roman"/>
                <w:b/>
              </w:rPr>
            </w:pPr>
            <w:r w:rsidRPr="00F65DDA">
              <w:rPr>
                <w:rFonts w:ascii="Times New Roman" w:hAnsi="Times New Roman" w:cs="Times New Roman"/>
                <w:b/>
              </w:rPr>
              <w:t>Wskazanie okresu objętego sprawozdaniem</w:t>
            </w:r>
          </w:p>
        </w:tc>
      </w:tr>
      <w:tr w:rsidR="001A055F" w:rsidRPr="00F65DDA" w:rsidTr="001A055F">
        <w:tc>
          <w:tcPr>
            <w:tcW w:w="1555" w:type="dxa"/>
          </w:tcPr>
          <w:p w:rsidR="001A055F" w:rsidRPr="00F65DDA" w:rsidRDefault="001A055F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1A055F" w:rsidRPr="00F65DDA" w:rsidRDefault="001E7F0A" w:rsidP="00336FF2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Sprawozdanie finansowe obejmuje okres od 01.01.20</w:t>
            </w:r>
            <w:r w:rsidR="00336FF2">
              <w:rPr>
                <w:rFonts w:ascii="Times New Roman" w:hAnsi="Times New Roman" w:cs="Times New Roman"/>
              </w:rPr>
              <w:t>20</w:t>
            </w:r>
            <w:r w:rsidRPr="00F65DDA">
              <w:rPr>
                <w:rFonts w:ascii="Times New Roman" w:hAnsi="Times New Roman" w:cs="Times New Roman"/>
              </w:rPr>
              <w:t>r. – 31.12.20</w:t>
            </w:r>
            <w:r w:rsidR="00336FF2">
              <w:rPr>
                <w:rFonts w:ascii="Times New Roman" w:hAnsi="Times New Roman" w:cs="Times New Roman"/>
              </w:rPr>
              <w:t>20</w:t>
            </w:r>
            <w:r w:rsidRPr="00F65DDA">
              <w:rPr>
                <w:rFonts w:ascii="Times New Roman" w:hAnsi="Times New Roman" w:cs="Times New Roman"/>
              </w:rPr>
              <w:t>r.</w:t>
            </w:r>
          </w:p>
        </w:tc>
      </w:tr>
      <w:tr w:rsidR="001A055F" w:rsidRPr="00F65DDA" w:rsidTr="001A055F">
        <w:tc>
          <w:tcPr>
            <w:tcW w:w="1555" w:type="dxa"/>
          </w:tcPr>
          <w:p w:rsidR="001A055F" w:rsidRPr="00F65DDA" w:rsidRDefault="00B57251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15" w:type="dxa"/>
          </w:tcPr>
          <w:p w:rsidR="001A055F" w:rsidRPr="00F65DDA" w:rsidRDefault="00B57251" w:rsidP="0003133D">
            <w:pPr>
              <w:rPr>
                <w:rFonts w:ascii="Times New Roman" w:hAnsi="Times New Roman" w:cs="Times New Roman"/>
                <w:b/>
              </w:rPr>
            </w:pPr>
            <w:r w:rsidRPr="00F65DDA">
              <w:rPr>
                <w:rFonts w:ascii="Times New Roman" w:hAnsi="Times New Roman" w:cs="Times New Roman"/>
                <w:b/>
              </w:rPr>
              <w:t xml:space="preserve">Wskazanie , że  sprawozdanie finansowe zawiera dane łączne </w:t>
            </w:r>
          </w:p>
        </w:tc>
      </w:tr>
      <w:tr w:rsidR="001A055F" w:rsidRPr="00F65DDA" w:rsidTr="001A055F">
        <w:tc>
          <w:tcPr>
            <w:tcW w:w="1555" w:type="dxa"/>
          </w:tcPr>
          <w:p w:rsidR="001A055F" w:rsidRPr="00F65DDA" w:rsidRDefault="001A055F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1A055F" w:rsidRPr="00F65DDA" w:rsidRDefault="001E7F0A" w:rsidP="0003133D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- nie dotyczy</w:t>
            </w: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B57251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615" w:type="dxa"/>
          </w:tcPr>
          <w:p w:rsidR="00B57251" w:rsidRPr="00F65DDA" w:rsidRDefault="00B57251" w:rsidP="0003133D">
            <w:pPr>
              <w:rPr>
                <w:rFonts w:ascii="Times New Roman" w:hAnsi="Times New Roman" w:cs="Times New Roman"/>
                <w:b/>
              </w:rPr>
            </w:pPr>
            <w:r w:rsidRPr="00F65DDA">
              <w:rPr>
                <w:rFonts w:ascii="Times New Roman" w:hAnsi="Times New Roman" w:cs="Times New Roman"/>
                <w:b/>
              </w:rPr>
              <w:t xml:space="preserve">Omówienie przyjętych zasad (polityki) rachunkowości ,w tym metod wyceny aktywów i pasywów (także amortyzacji) </w:t>
            </w: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B57251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B57251" w:rsidRPr="00F65DDA" w:rsidRDefault="00B57251" w:rsidP="00076379">
            <w:pPr>
              <w:rPr>
                <w:rFonts w:ascii="Times New Roman" w:hAnsi="Times New Roman" w:cs="Times New Roman"/>
              </w:rPr>
            </w:pPr>
          </w:p>
          <w:p w:rsidR="00B57251" w:rsidRPr="001373A4" w:rsidRDefault="00B57251" w:rsidP="00B57251">
            <w:pPr>
              <w:widowControl w:val="0"/>
              <w:numPr>
                <w:ilvl w:val="0"/>
                <w:numId w:val="21"/>
              </w:numPr>
              <w:tabs>
                <w:tab w:val="left" w:pos="-14"/>
              </w:tabs>
              <w:spacing w:before="24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1373A4">
              <w:rPr>
                <w:rFonts w:ascii="Times New Roman" w:eastAsia="Calibri" w:hAnsi="Times New Roman" w:cs="Times New Roman"/>
                <w:iCs/>
                <w:color w:val="000000"/>
                <w:sz w:val="17"/>
                <w:szCs w:val="17"/>
                <w:lang w:eastAsia="pl-PL" w:bidi="pl-PL"/>
              </w:rPr>
              <w:t>Aktywa i pasywa wyceniane są przy uwzględnieniu nadrzędnych zasad rachunkowości, w sposób przewidziany ustawą o rachunkowości, z uwzględnieniem przepisów ustawy o finansach publicznych i rozporządzenia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      </w:r>
          </w:p>
          <w:p w:rsidR="00B57251" w:rsidRPr="001373A4" w:rsidRDefault="00B57251" w:rsidP="00B57251">
            <w:pPr>
              <w:widowControl w:val="0"/>
              <w:numPr>
                <w:ilvl w:val="0"/>
                <w:numId w:val="21"/>
              </w:numPr>
              <w:tabs>
                <w:tab w:val="left" w:pos="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1373A4">
              <w:rPr>
                <w:rFonts w:ascii="Times New Roman" w:eastAsia="Calibri" w:hAnsi="Times New Roman" w:cs="Times New Roman"/>
                <w:iCs/>
                <w:color w:val="000000"/>
                <w:sz w:val="17"/>
                <w:szCs w:val="17"/>
                <w:lang w:eastAsia="pl-PL" w:bidi="pl-PL"/>
              </w:rPr>
              <w:t>Dla potrzeb ujmowania w księgach środków trwałych oraz wartości niematerialnych i prawnych jednostka przyjęła następujące ustalenia:</w:t>
            </w:r>
          </w:p>
          <w:p w:rsidR="00B57251" w:rsidRPr="001373A4" w:rsidRDefault="00B57251" w:rsidP="009B6B0C">
            <w:pPr>
              <w:widowControl w:val="0"/>
              <w:numPr>
                <w:ilvl w:val="0"/>
                <w:numId w:val="22"/>
              </w:numPr>
              <w:tabs>
                <w:tab w:val="left" w:pos="10"/>
                <w:tab w:val="left" w:leader="dot" w:pos="3894"/>
              </w:tabs>
              <w:spacing w:line="240" w:lineRule="exact"/>
              <w:ind w:hanging="34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1373A4">
              <w:rPr>
                <w:rFonts w:ascii="Times New Roman" w:eastAsia="Calibri" w:hAnsi="Times New Roman" w:cs="Times New Roman"/>
                <w:iCs/>
                <w:color w:val="000000"/>
                <w:sz w:val="17"/>
                <w:szCs w:val="17"/>
                <w:lang w:eastAsia="pl-PL" w:bidi="pl-PL"/>
              </w:rPr>
              <w:t>Środki trwałe o wartości początkowej poniżej</w:t>
            </w:r>
            <w:r w:rsidR="00F65DDA" w:rsidRPr="001373A4">
              <w:rPr>
                <w:rFonts w:ascii="Times New Roman" w:eastAsia="Calibri" w:hAnsi="Times New Roman" w:cs="Times New Roman"/>
                <w:iCs/>
                <w:color w:val="000000"/>
                <w:sz w:val="17"/>
                <w:szCs w:val="17"/>
                <w:lang w:eastAsia="pl-PL" w:bidi="pl-PL"/>
              </w:rPr>
              <w:t xml:space="preserve"> </w:t>
            </w:r>
            <w:r w:rsidR="0003133D" w:rsidRPr="001373A4">
              <w:rPr>
                <w:rFonts w:ascii="Times New Roman" w:eastAsia="Calibri" w:hAnsi="Times New Roman" w:cs="Times New Roman"/>
                <w:color w:val="000000"/>
                <w:sz w:val="16"/>
                <w:szCs w:val="38"/>
                <w:lang w:eastAsia="pl-PL" w:bidi="pl-PL"/>
              </w:rPr>
              <w:t>300,00</w:t>
            </w:r>
            <w:r w:rsidR="00F65DDA" w:rsidRPr="001373A4">
              <w:rPr>
                <w:rFonts w:ascii="Times New Roman" w:eastAsia="Calibri" w:hAnsi="Times New Roman" w:cs="Times New Roman"/>
                <w:color w:val="000000"/>
                <w:sz w:val="16"/>
                <w:szCs w:val="38"/>
                <w:lang w:eastAsia="pl-PL" w:bidi="pl-PL"/>
              </w:rPr>
              <w:t xml:space="preserve"> </w:t>
            </w:r>
            <w:r w:rsidRPr="001373A4">
              <w:rPr>
                <w:rFonts w:ascii="Times New Roman" w:eastAsia="Calibri" w:hAnsi="Times New Roman" w:cs="Times New Roman"/>
                <w:iCs/>
                <w:color w:val="000000"/>
                <w:sz w:val="10"/>
                <w:szCs w:val="17"/>
                <w:lang w:eastAsia="pl-PL" w:bidi="pl-PL"/>
              </w:rPr>
              <w:t xml:space="preserve">zł </w:t>
            </w:r>
            <w:r w:rsidRPr="001373A4">
              <w:rPr>
                <w:rFonts w:ascii="Times New Roman" w:eastAsia="Calibri" w:hAnsi="Times New Roman" w:cs="Times New Roman"/>
                <w:iCs/>
                <w:color w:val="000000"/>
                <w:sz w:val="17"/>
                <w:szCs w:val="17"/>
                <w:lang w:eastAsia="pl-PL" w:bidi="pl-PL"/>
              </w:rPr>
              <w:t>zalicza się bezpośrednio w</w:t>
            </w:r>
            <w:r w:rsidR="006C7306" w:rsidRPr="001373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1373A4">
              <w:rPr>
                <w:rFonts w:ascii="Times New Roman" w:eastAsia="Calibri" w:hAnsi="Times New Roman" w:cs="Times New Roman"/>
                <w:iCs/>
                <w:color w:val="000000"/>
                <w:sz w:val="17"/>
                <w:szCs w:val="17"/>
                <w:lang w:eastAsia="pl-PL" w:bidi="pl-PL"/>
              </w:rPr>
              <w:t>koszty. Jeżeli cena nabycia przekracza</w:t>
            </w:r>
            <w:r w:rsidR="00F65DDA" w:rsidRPr="001373A4">
              <w:rPr>
                <w:rFonts w:ascii="Times New Roman" w:eastAsia="Calibri" w:hAnsi="Times New Roman" w:cs="Times New Roman"/>
                <w:iCs/>
                <w:color w:val="000000"/>
                <w:sz w:val="17"/>
                <w:szCs w:val="17"/>
                <w:lang w:eastAsia="pl-PL" w:bidi="pl-PL"/>
              </w:rPr>
              <w:t xml:space="preserve"> </w:t>
            </w:r>
            <w:r w:rsidR="0003133D" w:rsidRPr="001373A4">
              <w:rPr>
                <w:rFonts w:ascii="Times New Roman" w:eastAsia="Calibri" w:hAnsi="Times New Roman" w:cs="Times New Roman"/>
                <w:color w:val="000000"/>
                <w:sz w:val="18"/>
                <w:szCs w:val="38"/>
                <w:lang w:eastAsia="pl-PL" w:bidi="pl-PL"/>
              </w:rPr>
              <w:t>0,00</w:t>
            </w:r>
            <w:r w:rsidRPr="001373A4">
              <w:rPr>
                <w:rFonts w:ascii="Times New Roman" w:eastAsia="Calibri" w:hAnsi="Times New Roman" w:cs="Times New Roman"/>
                <w:color w:val="000000"/>
                <w:sz w:val="28"/>
                <w:szCs w:val="38"/>
                <w:lang w:eastAsia="pl-PL" w:bidi="pl-PL"/>
              </w:rPr>
              <w:t xml:space="preserve"> </w:t>
            </w:r>
            <w:r w:rsidRPr="001373A4">
              <w:rPr>
                <w:rFonts w:ascii="Times New Roman" w:eastAsia="Calibri" w:hAnsi="Times New Roman" w:cs="Times New Roman"/>
                <w:iCs/>
                <w:color w:val="000000"/>
                <w:sz w:val="17"/>
                <w:szCs w:val="17"/>
                <w:lang w:eastAsia="pl-PL" w:bidi="pl-PL"/>
              </w:rPr>
              <w:t>jednocześnie wprowadza składnik do</w:t>
            </w:r>
            <w:r w:rsidR="00F65DDA" w:rsidRPr="001373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1373A4">
              <w:rPr>
                <w:rFonts w:ascii="Times New Roman" w:eastAsia="Calibri" w:hAnsi="Times New Roman" w:cs="Times New Roman"/>
                <w:iCs/>
                <w:color w:val="000000"/>
                <w:sz w:val="17"/>
                <w:szCs w:val="17"/>
                <w:lang w:eastAsia="pl-PL" w:bidi="pl-PL"/>
              </w:rPr>
              <w:t>ewidencji pozabilansowej,</w:t>
            </w:r>
            <w:r w:rsidR="009B6B0C" w:rsidRPr="001373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1373A4">
              <w:rPr>
                <w:rFonts w:ascii="Times New Roman" w:eastAsia="Calibri" w:hAnsi="Times New Roman" w:cs="Times New Roman"/>
                <w:iCs/>
                <w:color w:val="000000"/>
                <w:sz w:val="17"/>
                <w:szCs w:val="17"/>
                <w:lang w:eastAsia="pl-PL" w:bidi="pl-PL"/>
              </w:rPr>
              <w:t xml:space="preserve">składniki majątku o wartości początkowej </w:t>
            </w:r>
            <w:r w:rsidRPr="001373A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7"/>
                <w:lang w:eastAsia="pl-PL" w:bidi="pl-PL"/>
              </w:rPr>
              <w:t>od</w:t>
            </w:r>
            <w:r w:rsidR="00F65DDA" w:rsidRPr="001373A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7"/>
                <w:lang w:eastAsia="pl-PL" w:bidi="pl-PL"/>
              </w:rPr>
              <w:t xml:space="preserve"> </w:t>
            </w:r>
            <w:r w:rsidR="00422D81" w:rsidRPr="001373A4">
              <w:rPr>
                <w:rFonts w:ascii="Times New Roman" w:eastAsia="Calibri" w:hAnsi="Times New Roman" w:cs="Times New Roman"/>
                <w:color w:val="000000"/>
                <w:sz w:val="16"/>
                <w:szCs w:val="38"/>
                <w:lang w:eastAsia="pl-PL" w:bidi="pl-PL"/>
              </w:rPr>
              <w:t>300,01</w:t>
            </w:r>
            <w:r w:rsidRPr="001373A4">
              <w:rPr>
                <w:rFonts w:ascii="Times New Roman" w:eastAsia="Calibri" w:hAnsi="Times New Roman" w:cs="Times New Roman"/>
                <w:iCs/>
                <w:color w:val="000000"/>
                <w:sz w:val="2"/>
                <w:szCs w:val="17"/>
                <w:lang w:eastAsia="pl-PL" w:bidi="pl-PL"/>
              </w:rPr>
              <w:t xml:space="preserve">zł </w:t>
            </w:r>
            <w:r w:rsidRPr="001373A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7"/>
                <w:lang w:eastAsia="pl-PL" w:bidi="pl-PL"/>
              </w:rPr>
              <w:t>do</w:t>
            </w:r>
            <w:r w:rsidR="009B6B0C" w:rsidRPr="001373A4">
              <w:rPr>
                <w:rFonts w:ascii="Times New Roman" w:eastAsia="Calibri" w:hAnsi="Times New Roman" w:cs="Times New Roman"/>
                <w:color w:val="000000"/>
                <w:szCs w:val="38"/>
                <w:lang w:eastAsia="pl-PL" w:bidi="pl-PL"/>
              </w:rPr>
              <w:t xml:space="preserve"> </w:t>
            </w:r>
            <w:r w:rsidR="00336FF2">
              <w:rPr>
                <w:rFonts w:ascii="Times New Roman" w:eastAsia="Calibri" w:hAnsi="Times New Roman" w:cs="Times New Roman"/>
                <w:color w:val="000000"/>
                <w:sz w:val="18"/>
                <w:szCs w:val="38"/>
                <w:lang w:eastAsia="pl-PL" w:bidi="pl-PL"/>
              </w:rPr>
              <w:t>10</w:t>
            </w:r>
            <w:r w:rsidR="00422D81" w:rsidRPr="001373A4">
              <w:rPr>
                <w:rFonts w:ascii="Times New Roman" w:eastAsia="Calibri" w:hAnsi="Times New Roman" w:cs="Times New Roman"/>
                <w:color w:val="000000"/>
                <w:sz w:val="18"/>
                <w:szCs w:val="38"/>
                <w:lang w:eastAsia="pl-PL" w:bidi="pl-PL"/>
              </w:rPr>
              <w:t> 000,00</w:t>
            </w:r>
            <w:r w:rsidR="00F65DDA" w:rsidRPr="001373A4">
              <w:rPr>
                <w:rFonts w:ascii="Times New Roman" w:eastAsia="Calibri" w:hAnsi="Times New Roman" w:cs="Times New Roman"/>
                <w:color w:val="000000"/>
                <w:sz w:val="18"/>
                <w:szCs w:val="38"/>
                <w:lang w:eastAsia="pl-PL" w:bidi="pl-PL"/>
              </w:rPr>
              <w:t xml:space="preserve"> </w:t>
            </w:r>
            <w:r w:rsidRPr="001373A4">
              <w:rPr>
                <w:rFonts w:ascii="Times New Roman" w:eastAsia="Calibri" w:hAnsi="Times New Roman" w:cs="Times New Roman"/>
                <w:iCs/>
                <w:color w:val="000000"/>
                <w:sz w:val="12"/>
                <w:szCs w:val="17"/>
                <w:lang w:eastAsia="pl-PL" w:bidi="pl-PL"/>
              </w:rPr>
              <w:t xml:space="preserve">zł </w:t>
            </w:r>
            <w:r w:rsidRPr="001373A4">
              <w:rPr>
                <w:rFonts w:ascii="Times New Roman" w:eastAsia="Calibri" w:hAnsi="Times New Roman" w:cs="Times New Roman"/>
                <w:iCs/>
                <w:color w:val="000000"/>
                <w:sz w:val="17"/>
                <w:szCs w:val="17"/>
                <w:lang w:eastAsia="pl-PL" w:bidi="pl-PL"/>
              </w:rPr>
              <w:t>zalicza się do środków</w:t>
            </w:r>
            <w:r w:rsidR="009B6B0C" w:rsidRPr="001373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1373A4">
              <w:rPr>
                <w:rFonts w:ascii="Times New Roman" w:eastAsia="Calibri" w:hAnsi="Times New Roman" w:cs="Times New Roman"/>
                <w:iCs/>
                <w:color w:val="000000"/>
                <w:sz w:val="17"/>
                <w:szCs w:val="17"/>
                <w:lang w:eastAsia="pl-PL" w:bidi="pl-PL"/>
              </w:rPr>
              <w:t>trwałych lub wartości niematerialnych i prawnych i wprowadza do ewidencji bilansowej tych aktywów. Od tego rodzaju składników majątku jednostka dokonuje jednorazowych odpisów amortyzacyjnych lub umorzeniowych w miesiącu przyjęcia do używania,</w:t>
            </w:r>
            <w:r w:rsidR="009B6B0C" w:rsidRPr="001373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1373A4">
              <w:rPr>
                <w:rFonts w:ascii="Times New Roman" w:eastAsia="Calibri" w:hAnsi="Times New Roman" w:cs="Times New Roman"/>
                <w:iCs/>
                <w:color w:val="000000"/>
                <w:sz w:val="17"/>
                <w:szCs w:val="17"/>
                <w:lang w:eastAsia="pl-PL" w:bidi="pl-PL"/>
              </w:rPr>
              <w:t>jednorazowo, przez spisanie w koszty w miesiącu przyjęcia do używania</w:t>
            </w:r>
            <w:r w:rsidR="006C7306" w:rsidRPr="001373A4">
              <w:rPr>
                <w:rFonts w:ascii="Times New Roman" w:eastAsia="Calibri" w:hAnsi="Times New Roman" w:cs="Times New Roman"/>
                <w:iCs/>
                <w:color w:val="000000"/>
                <w:sz w:val="17"/>
                <w:szCs w:val="17"/>
                <w:lang w:eastAsia="pl-PL" w:bidi="pl-PL"/>
              </w:rPr>
              <w:t>.</w:t>
            </w:r>
          </w:p>
          <w:p w:rsidR="00B57251" w:rsidRPr="001373A4" w:rsidRDefault="00B57251" w:rsidP="00B57251">
            <w:pPr>
              <w:widowControl w:val="0"/>
              <w:numPr>
                <w:ilvl w:val="0"/>
                <w:numId w:val="22"/>
              </w:numPr>
              <w:tabs>
                <w:tab w:val="left" w:pos="6"/>
              </w:tabs>
              <w:spacing w:line="240" w:lineRule="exact"/>
              <w:ind w:hanging="34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1373A4">
              <w:rPr>
                <w:rFonts w:ascii="Times New Roman" w:eastAsia="Calibri" w:hAnsi="Times New Roman" w:cs="Times New Roman"/>
                <w:iCs/>
                <w:color w:val="000000"/>
                <w:sz w:val="17"/>
                <w:szCs w:val="17"/>
                <w:lang w:eastAsia="pl-PL" w:bidi="pl-PL"/>
              </w:rPr>
              <w:t>Środki trwałe oraz wartości niematerialne i prawne</w:t>
            </w:r>
            <w:r w:rsidR="00422D81" w:rsidRPr="001373A4">
              <w:rPr>
                <w:rFonts w:ascii="Times New Roman" w:eastAsia="Calibri" w:hAnsi="Times New Roman" w:cs="Times New Roman"/>
                <w:iCs/>
                <w:color w:val="000000"/>
                <w:sz w:val="17"/>
                <w:szCs w:val="17"/>
                <w:lang w:eastAsia="pl-PL" w:bidi="pl-PL"/>
              </w:rPr>
              <w:t xml:space="preserve"> o wartości początkowej powyżej </w:t>
            </w:r>
            <w:r w:rsidR="00336FF2">
              <w:rPr>
                <w:rFonts w:ascii="Times New Roman" w:eastAsia="Calibri" w:hAnsi="Times New Roman" w:cs="Times New Roman"/>
                <w:iCs/>
                <w:color w:val="000000"/>
                <w:sz w:val="17"/>
                <w:szCs w:val="17"/>
                <w:lang w:eastAsia="pl-PL" w:bidi="pl-PL"/>
              </w:rPr>
              <w:t>10</w:t>
            </w:r>
            <w:r w:rsidR="00422D81" w:rsidRPr="001373A4">
              <w:rPr>
                <w:rFonts w:ascii="Times New Roman" w:eastAsia="Calibri" w:hAnsi="Times New Roman" w:cs="Times New Roman"/>
                <w:iCs/>
                <w:color w:val="000000"/>
                <w:sz w:val="17"/>
                <w:szCs w:val="17"/>
                <w:lang w:eastAsia="pl-PL" w:bidi="pl-PL"/>
              </w:rPr>
              <w:t> 000,00</w:t>
            </w:r>
            <w:r w:rsidRPr="001373A4">
              <w:rPr>
                <w:rFonts w:ascii="Times New Roman" w:eastAsia="Calibri" w:hAnsi="Times New Roman" w:cs="Times New Roman"/>
                <w:iCs/>
                <w:color w:val="000000"/>
                <w:sz w:val="17"/>
                <w:szCs w:val="17"/>
                <w:lang w:eastAsia="pl-PL" w:bidi="pl-PL"/>
              </w:rPr>
              <w:t xml:space="preserve"> zł jednostka wprowadza do ewidencji bilansowej tych aktywów i dokonuje od nich odpisów amortyzacyjnych lub umorzeniowych (za wyjątkiem gruntów) . Odpisów umorzeniowych lub amortyzacyjnych dokonuje się według stawek określonych w </w:t>
            </w:r>
            <w:hyperlink r:id="rId8" w:history="1">
              <w:r w:rsidRPr="001373A4">
                <w:rPr>
                  <w:rFonts w:ascii="Times New Roman" w:eastAsia="Calibri" w:hAnsi="Times New Roman" w:cs="Times New Roman"/>
                  <w:sz w:val="16"/>
                  <w:szCs w:val="20"/>
                  <w:lang w:eastAsia="pl-PL" w:bidi="pl-PL"/>
                </w:rPr>
                <w:t>ustawie</w:t>
              </w:r>
              <w:r w:rsidRPr="001373A4">
                <w:rPr>
                  <w:rFonts w:ascii="Times New Roman" w:eastAsia="Calibri" w:hAnsi="Times New Roman" w:cs="Times New Roman"/>
                  <w:color w:val="0066CC"/>
                  <w:sz w:val="20"/>
                  <w:szCs w:val="20"/>
                  <w:u w:val="single"/>
                  <w:lang w:eastAsia="pl-PL" w:bidi="pl-PL"/>
                </w:rPr>
                <w:t xml:space="preserve"> </w:t>
              </w:r>
            </w:hyperlink>
            <w:r w:rsidRPr="001373A4">
              <w:rPr>
                <w:rFonts w:ascii="Times New Roman" w:eastAsia="Calibri" w:hAnsi="Times New Roman" w:cs="Times New Roman"/>
                <w:iCs/>
                <w:color w:val="000000"/>
                <w:sz w:val="17"/>
                <w:szCs w:val="17"/>
                <w:lang w:eastAsia="pl-PL" w:bidi="pl-PL"/>
              </w:rPr>
              <w:t>z dnia 15 lutego 1992 r. o podatku dochodowym od osób prawnych.</w:t>
            </w:r>
          </w:p>
          <w:p w:rsidR="00B57251" w:rsidRPr="00076379" w:rsidRDefault="00B57251" w:rsidP="00076379">
            <w:pPr>
              <w:widowControl w:val="0"/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1373A4">
              <w:rPr>
                <w:rFonts w:ascii="Times New Roman" w:eastAsia="Calibri" w:hAnsi="Times New Roman" w:cs="Times New Roman"/>
                <w:iCs/>
                <w:color w:val="000000"/>
                <w:sz w:val="17"/>
                <w:szCs w:val="17"/>
                <w:lang w:eastAsia="pl-PL" w:bidi="pl-PL"/>
              </w:rPr>
              <w:t>Dokonywanie odpisów amortyzacyjnych rozpoczyna się począwszy od miesiąca następującego po miesiącu oddania składnika do używania,.</w:t>
            </w: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B57251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15" w:type="dxa"/>
          </w:tcPr>
          <w:p w:rsidR="00B57251" w:rsidRPr="00F65DDA" w:rsidRDefault="00B57251" w:rsidP="00E161C5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 xml:space="preserve">Inne informacje </w:t>
            </w: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B57251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B57251" w:rsidRPr="00F65DDA" w:rsidRDefault="000F0DC6" w:rsidP="00E1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B57251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9615" w:type="dxa"/>
          </w:tcPr>
          <w:p w:rsidR="00B57251" w:rsidRPr="00F65DDA" w:rsidRDefault="00B57251" w:rsidP="00E161C5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 xml:space="preserve">Dodatkowe informacje i objaśnienia obejmują w szczególności </w:t>
            </w: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B57251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B57251" w:rsidRPr="00F65DDA" w:rsidRDefault="00B57251" w:rsidP="00E161C5">
            <w:pPr>
              <w:rPr>
                <w:rFonts w:ascii="Times New Roman" w:hAnsi="Times New Roman" w:cs="Times New Roman"/>
              </w:rPr>
            </w:pP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B57251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15" w:type="dxa"/>
          </w:tcPr>
          <w:p w:rsidR="00B57251" w:rsidRPr="00F65DDA" w:rsidRDefault="00B57251" w:rsidP="00E161C5">
            <w:pPr>
              <w:rPr>
                <w:rFonts w:ascii="Times New Roman" w:hAnsi="Times New Roman" w:cs="Times New Roman"/>
              </w:rPr>
            </w:pP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B57251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9615" w:type="dxa"/>
          </w:tcPr>
          <w:p w:rsidR="00B57251" w:rsidRPr="00F65DDA" w:rsidRDefault="00B57251" w:rsidP="00E161C5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 w:bidi="pl-PL"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- podobne przedstawienie stanów i tytułów zmian dotychczasowej amortyzacji lub umorzenia</w:t>
            </w: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B57251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9615" w:type="dxa"/>
          </w:tcPr>
          <w:p w:rsidR="00B57251" w:rsidRPr="00F65DDA" w:rsidRDefault="00B57251" w:rsidP="00E161C5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 w:bidi="pl-PL"/>
              </w:rPr>
              <w:t>aktualną wartość rynkową środków trwałych, w tym dóbr kultury - o ile jednostka dysponuje takimi informacjami</w:t>
            </w:r>
          </w:p>
          <w:p w:rsidR="00B57251" w:rsidRPr="00F65DDA" w:rsidRDefault="00B57251" w:rsidP="00E161C5">
            <w:pPr>
              <w:rPr>
                <w:rFonts w:ascii="Times New Roman" w:hAnsi="Times New Roman" w:cs="Times New Roman"/>
              </w:rPr>
            </w:pP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B57251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B57251" w:rsidRPr="00F65DDA" w:rsidRDefault="000F0DC6" w:rsidP="00E1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B57251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615" w:type="dxa"/>
          </w:tcPr>
          <w:p w:rsidR="00B57251" w:rsidRPr="00F65DDA" w:rsidRDefault="00B57251" w:rsidP="00E161C5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 w:bidi="pl-PL"/>
              </w:rPr>
              <w:t>kwotę dokonanych w trakcie roku obrotowego odpisów aktualizujących wartość aktywów trwałych odrębnie dla długoterminowych aktywów niefinansowych oraz długoterminowych aktywów finansowych</w:t>
            </w:r>
          </w:p>
          <w:p w:rsidR="00B57251" w:rsidRPr="00F65DDA" w:rsidRDefault="00B57251" w:rsidP="00E161C5">
            <w:pPr>
              <w:rPr>
                <w:rFonts w:ascii="Times New Roman" w:hAnsi="Times New Roman" w:cs="Times New Roman"/>
              </w:rPr>
            </w:pP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B57251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B57251" w:rsidRPr="00F65DDA" w:rsidRDefault="004A6AC5" w:rsidP="00E161C5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- nie dotyczy</w:t>
            </w: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B57251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615" w:type="dxa"/>
          </w:tcPr>
          <w:p w:rsidR="00B57251" w:rsidRPr="00F65DDA" w:rsidRDefault="00B57251" w:rsidP="00E161C5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 xml:space="preserve">Wartość gruntów użytkowanych wieczyście </w:t>
            </w: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B57251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B57251" w:rsidRPr="00F65DDA" w:rsidRDefault="004A6AC5" w:rsidP="00E161C5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- nie dotyczy</w:t>
            </w: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B57251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615" w:type="dxa"/>
          </w:tcPr>
          <w:p w:rsidR="00B57251" w:rsidRPr="00F65DDA" w:rsidRDefault="00B57251" w:rsidP="00E161C5">
            <w:pPr>
              <w:rPr>
                <w:rFonts w:ascii="Times New Roman" w:hAnsi="Times New Roman" w:cs="Times New Roman"/>
              </w:rPr>
            </w:pPr>
          </w:p>
          <w:p w:rsidR="00B57251" w:rsidRPr="00F65DDA" w:rsidRDefault="00B57251" w:rsidP="00E161C5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 w:bidi="pl-PL"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B57251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B57251" w:rsidRPr="00F65DDA" w:rsidRDefault="004A6AC5" w:rsidP="00E161C5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Umowa użyczenia mienia Gmina Przecław – 36 776,90 zł</w:t>
            </w: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B57251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9615" w:type="dxa"/>
          </w:tcPr>
          <w:p w:rsidR="00B57251" w:rsidRPr="00F65DDA" w:rsidRDefault="00B57251" w:rsidP="00E161C5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 w:bidi="pl-PL"/>
              </w:rPr>
              <w:t>liczbę oraz wartość posiadanych papierów wartościowych, w tym akcji i udziałów oraz dłużnych papierów wartościowych</w:t>
            </w: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B57251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B57251" w:rsidRPr="00F65DDA" w:rsidRDefault="004A6AC5" w:rsidP="00E161C5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- nie dotyczy</w:t>
            </w: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B57251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9615" w:type="dxa"/>
          </w:tcPr>
          <w:p w:rsidR="00B57251" w:rsidRPr="00F65DDA" w:rsidRDefault="00B57251" w:rsidP="00E161C5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 w:bidi="pl-PL"/>
              </w:rPr>
      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B57251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B57251" w:rsidRPr="00F65DDA" w:rsidRDefault="004A6AC5" w:rsidP="00E161C5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- nie dotyczy</w:t>
            </w: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B57251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9615" w:type="dxa"/>
          </w:tcPr>
          <w:p w:rsidR="00B57251" w:rsidRPr="00F65DDA" w:rsidRDefault="00B57251" w:rsidP="00E161C5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 w:bidi="pl-PL"/>
              </w:rPr>
              <w:t>dane o stanie rezerw według celu ich utworzenia na początek roku obrotowego, zwiększeniach, wykorzystaniu, rozwiązaniu i stanie końcowym</w:t>
            </w: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B57251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B57251" w:rsidRPr="00F65DDA" w:rsidRDefault="004A6AC5" w:rsidP="00E161C5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- nie dotyczy</w:t>
            </w: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2C70BF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9615" w:type="dxa"/>
          </w:tcPr>
          <w:p w:rsidR="00B57251" w:rsidRPr="00F65DDA" w:rsidRDefault="002C70BF" w:rsidP="00E161C5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 xml:space="preserve">Podział zobowiązań długoterminowych o pozostałym od dnia bilansowego , przewidywanym umową lub wynikającym z innego prawnego , okresie  spłaty: </w:t>
            </w: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2C70BF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9615" w:type="dxa"/>
          </w:tcPr>
          <w:p w:rsidR="00B57251" w:rsidRPr="00F65DDA" w:rsidRDefault="002C70BF" w:rsidP="002C70B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 xml:space="preserve">powyżej 1 roku  do 3 lat </w:t>
            </w: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B57251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B57251" w:rsidRPr="00F65DDA" w:rsidRDefault="004A6AC5" w:rsidP="002C70B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- nie dotyczy</w:t>
            </w: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2C70BF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9615" w:type="dxa"/>
          </w:tcPr>
          <w:p w:rsidR="00B57251" w:rsidRPr="00F65DDA" w:rsidRDefault="002C70BF" w:rsidP="002C70B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powyżej 3 lat do 5 lat</w:t>
            </w: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B57251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B57251" w:rsidRPr="00F65DDA" w:rsidRDefault="004A6AC5" w:rsidP="002C70B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- nie dotyczy</w:t>
            </w:r>
          </w:p>
        </w:tc>
      </w:tr>
      <w:tr w:rsidR="00B57251" w:rsidRPr="00F65DDA" w:rsidTr="001A055F">
        <w:tc>
          <w:tcPr>
            <w:tcW w:w="1555" w:type="dxa"/>
          </w:tcPr>
          <w:p w:rsidR="00B57251" w:rsidRPr="00F65DDA" w:rsidRDefault="002C70BF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 xml:space="preserve">c) </w:t>
            </w:r>
          </w:p>
        </w:tc>
        <w:tc>
          <w:tcPr>
            <w:tcW w:w="9615" w:type="dxa"/>
          </w:tcPr>
          <w:p w:rsidR="00B57251" w:rsidRPr="00F65DDA" w:rsidRDefault="002C70BF" w:rsidP="002C70B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 xml:space="preserve">powyżej 5 lat </w:t>
            </w:r>
          </w:p>
        </w:tc>
      </w:tr>
      <w:tr w:rsidR="002C70BF" w:rsidRPr="00F65DDA" w:rsidTr="001A055F">
        <w:tc>
          <w:tcPr>
            <w:tcW w:w="1555" w:type="dxa"/>
          </w:tcPr>
          <w:p w:rsidR="002C70BF" w:rsidRPr="00F65DDA" w:rsidRDefault="002C70BF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2C70BF" w:rsidRPr="00F65DDA" w:rsidRDefault="004A6AC5" w:rsidP="002C70B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- nie dotyczy</w:t>
            </w:r>
          </w:p>
        </w:tc>
      </w:tr>
      <w:tr w:rsidR="002C70BF" w:rsidRPr="00F65DDA" w:rsidTr="001A055F">
        <w:tc>
          <w:tcPr>
            <w:tcW w:w="1555" w:type="dxa"/>
          </w:tcPr>
          <w:p w:rsidR="002C70BF" w:rsidRPr="00F65DDA" w:rsidRDefault="002C70BF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9615" w:type="dxa"/>
          </w:tcPr>
          <w:p w:rsidR="002C70BF" w:rsidRPr="00F65DDA" w:rsidRDefault="002C70BF" w:rsidP="002C70B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 w:bidi="pl-PL"/>
              </w:rPr>
              <w:t>kwotę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 w:rsidR="002C70BF" w:rsidRPr="00F65DDA" w:rsidTr="001A055F">
        <w:tc>
          <w:tcPr>
            <w:tcW w:w="1555" w:type="dxa"/>
          </w:tcPr>
          <w:p w:rsidR="002C70BF" w:rsidRPr="00F65DDA" w:rsidRDefault="002C70BF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2C70BF" w:rsidRPr="00F65DDA" w:rsidRDefault="004A6AC5" w:rsidP="002C70B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- nie dotyczy</w:t>
            </w:r>
          </w:p>
        </w:tc>
      </w:tr>
      <w:tr w:rsidR="002C70BF" w:rsidRPr="00F65DDA" w:rsidTr="001A055F">
        <w:tc>
          <w:tcPr>
            <w:tcW w:w="1555" w:type="dxa"/>
          </w:tcPr>
          <w:p w:rsidR="002C70BF" w:rsidRPr="00F65DDA" w:rsidRDefault="002C70BF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9615" w:type="dxa"/>
          </w:tcPr>
          <w:p w:rsidR="002C70BF" w:rsidRPr="00F65DDA" w:rsidRDefault="002C70BF" w:rsidP="002C70B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 w:rsidR="002C70BF" w:rsidRPr="00F65DDA" w:rsidTr="001A055F">
        <w:tc>
          <w:tcPr>
            <w:tcW w:w="1555" w:type="dxa"/>
          </w:tcPr>
          <w:p w:rsidR="002C70BF" w:rsidRPr="00F65DDA" w:rsidRDefault="002C70BF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2C70BF" w:rsidRPr="00F65DDA" w:rsidRDefault="004A6AC5" w:rsidP="002C70B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- nie dotyczy</w:t>
            </w:r>
          </w:p>
        </w:tc>
      </w:tr>
      <w:tr w:rsidR="002C70BF" w:rsidRPr="00F65DDA" w:rsidTr="001A055F">
        <w:tc>
          <w:tcPr>
            <w:tcW w:w="1555" w:type="dxa"/>
          </w:tcPr>
          <w:p w:rsidR="002C70BF" w:rsidRPr="00F65DDA" w:rsidRDefault="002C70BF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9615" w:type="dxa"/>
          </w:tcPr>
          <w:p w:rsidR="002C70BF" w:rsidRPr="00F65DDA" w:rsidRDefault="002C70BF" w:rsidP="002C70B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 w:bidi="pl-PL"/>
              </w:rPr>
      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2C70BF" w:rsidRPr="00F65DDA" w:rsidTr="001A055F">
        <w:tc>
          <w:tcPr>
            <w:tcW w:w="1555" w:type="dxa"/>
          </w:tcPr>
          <w:p w:rsidR="002C70BF" w:rsidRPr="00F65DDA" w:rsidRDefault="002C70BF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2C70BF" w:rsidRPr="00F65DDA" w:rsidRDefault="004A6AC5" w:rsidP="002C70B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- nie dotyczy</w:t>
            </w:r>
          </w:p>
        </w:tc>
      </w:tr>
      <w:tr w:rsidR="002C70BF" w:rsidRPr="00F65DDA" w:rsidTr="001A055F">
        <w:tc>
          <w:tcPr>
            <w:tcW w:w="1555" w:type="dxa"/>
          </w:tcPr>
          <w:p w:rsidR="002C70BF" w:rsidRPr="00F65DDA" w:rsidRDefault="002C70BF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9615" w:type="dxa"/>
          </w:tcPr>
          <w:p w:rsidR="002C70BF" w:rsidRPr="00F65DDA" w:rsidRDefault="002C70BF" w:rsidP="002C70B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 w:bidi="pl-PL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2C70BF" w:rsidRPr="00F65DDA" w:rsidTr="001A055F">
        <w:tc>
          <w:tcPr>
            <w:tcW w:w="1555" w:type="dxa"/>
          </w:tcPr>
          <w:p w:rsidR="002C70BF" w:rsidRPr="00F65DDA" w:rsidRDefault="002C70BF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2C70BF" w:rsidRPr="00F65DDA" w:rsidRDefault="004A6AC5" w:rsidP="002C70B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- nie dotyczy</w:t>
            </w:r>
          </w:p>
        </w:tc>
      </w:tr>
      <w:tr w:rsidR="002C70BF" w:rsidRPr="00F65DDA" w:rsidTr="001A055F">
        <w:tc>
          <w:tcPr>
            <w:tcW w:w="1555" w:type="dxa"/>
          </w:tcPr>
          <w:p w:rsidR="002C70BF" w:rsidRPr="00F65DDA" w:rsidRDefault="002C70BF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9615" w:type="dxa"/>
          </w:tcPr>
          <w:p w:rsidR="002C70BF" w:rsidRPr="00F65DDA" w:rsidRDefault="002C70BF" w:rsidP="002C70B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 w:bidi="pl-PL"/>
              </w:rPr>
              <w:t>łączną kwotę otrzymanych przez jednostkę gwarancji i poręczeń niewykazanych w bilansie</w:t>
            </w:r>
          </w:p>
        </w:tc>
      </w:tr>
      <w:tr w:rsidR="002C70BF" w:rsidRPr="00F65DDA" w:rsidTr="001A055F">
        <w:tc>
          <w:tcPr>
            <w:tcW w:w="1555" w:type="dxa"/>
          </w:tcPr>
          <w:p w:rsidR="002C70BF" w:rsidRPr="00F65DDA" w:rsidRDefault="002C70BF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2C70BF" w:rsidRPr="00F65DDA" w:rsidRDefault="004A6AC5" w:rsidP="002C70B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- nie dotyczy</w:t>
            </w:r>
          </w:p>
        </w:tc>
      </w:tr>
      <w:tr w:rsidR="002C70BF" w:rsidRPr="00F65DDA" w:rsidTr="001A055F">
        <w:tc>
          <w:tcPr>
            <w:tcW w:w="1555" w:type="dxa"/>
          </w:tcPr>
          <w:p w:rsidR="002C70BF" w:rsidRPr="00F65DDA" w:rsidRDefault="002C70BF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9615" w:type="dxa"/>
          </w:tcPr>
          <w:p w:rsidR="002C70BF" w:rsidRPr="00F65DDA" w:rsidRDefault="002C70BF" w:rsidP="002C70B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 w:bidi="pl-PL"/>
              </w:rPr>
              <w:t>kwotę wypłaconych środków pieniężnych na świadczenia pracownicze</w:t>
            </w:r>
          </w:p>
        </w:tc>
      </w:tr>
      <w:tr w:rsidR="002C70BF" w:rsidRPr="00F65DDA" w:rsidTr="001A055F">
        <w:tc>
          <w:tcPr>
            <w:tcW w:w="1555" w:type="dxa"/>
          </w:tcPr>
          <w:p w:rsidR="002C70BF" w:rsidRPr="00F65DDA" w:rsidRDefault="002C70BF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2C70BF" w:rsidRPr="00F65DDA" w:rsidRDefault="006C7306" w:rsidP="002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C70BF" w:rsidRPr="00F65DDA" w:rsidTr="001A055F">
        <w:tc>
          <w:tcPr>
            <w:tcW w:w="1555" w:type="dxa"/>
          </w:tcPr>
          <w:p w:rsidR="002C70BF" w:rsidRPr="00F65DDA" w:rsidRDefault="002C70BF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 xml:space="preserve">1.16 </w:t>
            </w:r>
          </w:p>
        </w:tc>
        <w:tc>
          <w:tcPr>
            <w:tcW w:w="9615" w:type="dxa"/>
          </w:tcPr>
          <w:p w:rsidR="002C70BF" w:rsidRPr="00F65DDA" w:rsidRDefault="002C70BF" w:rsidP="002C70B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 xml:space="preserve">Inne informacje </w:t>
            </w:r>
          </w:p>
        </w:tc>
      </w:tr>
      <w:tr w:rsidR="002C70BF" w:rsidRPr="00F65DDA" w:rsidTr="001A055F">
        <w:tc>
          <w:tcPr>
            <w:tcW w:w="1555" w:type="dxa"/>
          </w:tcPr>
          <w:p w:rsidR="002C70BF" w:rsidRPr="00F65DDA" w:rsidRDefault="002C70BF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15" w:type="dxa"/>
          </w:tcPr>
          <w:p w:rsidR="002C70BF" w:rsidRPr="00F65DDA" w:rsidRDefault="002C70BF" w:rsidP="002C70BF">
            <w:pPr>
              <w:rPr>
                <w:rFonts w:ascii="Times New Roman" w:hAnsi="Times New Roman" w:cs="Times New Roman"/>
              </w:rPr>
            </w:pPr>
          </w:p>
        </w:tc>
      </w:tr>
      <w:tr w:rsidR="002C70BF" w:rsidRPr="00F65DDA" w:rsidTr="001A055F">
        <w:tc>
          <w:tcPr>
            <w:tcW w:w="1555" w:type="dxa"/>
          </w:tcPr>
          <w:p w:rsidR="002C70BF" w:rsidRPr="00F65DDA" w:rsidRDefault="002C70BF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615" w:type="dxa"/>
          </w:tcPr>
          <w:p w:rsidR="002C70BF" w:rsidRPr="00F65DDA" w:rsidRDefault="002C70BF" w:rsidP="002C70B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 xml:space="preserve">Wysokość odpisów  aktualizujących wartość zapasów </w:t>
            </w:r>
          </w:p>
        </w:tc>
      </w:tr>
      <w:tr w:rsidR="002C70BF" w:rsidRPr="00F65DDA" w:rsidTr="001A055F">
        <w:tc>
          <w:tcPr>
            <w:tcW w:w="1555" w:type="dxa"/>
          </w:tcPr>
          <w:p w:rsidR="002C70BF" w:rsidRPr="00F65DDA" w:rsidRDefault="002C70BF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2C70BF" w:rsidRPr="00F65DDA" w:rsidRDefault="006C7306" w:rsidP="002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70BF" w:rsidRPr="00F65DDA" w:rsidTr="001A055F">
        <w:tc>
          <w:tcPr>
            <w:tcW w:w="1555" w:type="dxa"/>
          </w:tcPr>
          <w:p w:rsidR="002C70BF" w:rsidRPr="00F65DDA" w:rsidRDefault="002C70BF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615" w:type="dxa"/>
          </w:tcPr>
          <w:p w:rsidR="002C70BF" w:rsidRPr="00F65DDA" w:rsidRDefault="00BE788C" w:rsidP="002C70B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 w:bidi="pl-PL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2C70BF" w:rsidRPr="00F65DDA" w:rsidTr="001A055F">
        <w:tc>
          <w:tcPr>
            <w:tcW w:w="1555" w:type="dxa"/>
          </w:tcPr>
          <w:p w:rsidR="002C70BF" w:rsidRPr="00F65DDA" w:rsidRDefault="002C70BF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2C70BF" w:rsidRPr="00F65DDA" w:rsidRDefault="004A6AC5" w:rsidP="002C70B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- nie dotyczy</w:t>
            </w:r>
          </w:p>
        </w:tc>
      </w:tr>
      <w:tr w:rsidR="002C70BF" w:rsidRPr="00F65DDA" w:rsidTr="001A055F">
        <w:tc>
          <w:tcPr>
            <w:tcW w:w="1555" w:type="dxa"/>
          </w:tcPr>
          <w:p w:rsidR="002C70BF" w:rsidRPr="00F65DDA" w:rsidRDefault="002C70BF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615" w:type="dxa"/>
          </w:tcPr>
          <w:p w:rsidR="002C70BF" w:rsidRPr="00F65DDA" w:rsidRDefault="00BE788C" w:rsidP="002C70B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 w:bidi="pl-PL"/>
              </w:rPr>
              <w:t>kwotę i charakter poszczególnych pozycji przychodów lub kosztów o nadzwyczajnej wartości lub które wystąpiły incydentalnie</w:t>
            </w:r>
          </w:p>
        </w:tc>
      </w:tr>
      <w:tr w:rsidR="002C70BF" w:rsidRPr="00F65DDA" w:rsidTr="001A055F">
        <w:tc>
          <w:tcPr>
            <w:tcW w:w="1555" w:type="dxa"/>
          </w:tcPr>
          <w:p w:rsidR="002C70BF" w:rsidRPr="00F65DDA" w:rsidRDefault="002C70BF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2C70BF" w:rsidRPr="00F65DDA" w:rsidRDefault="00076379" w:rsidP="002C70BF">
            <w:pPr>
              <w:rPr>
                <w:rFonts w:ascii="Times New Roman" w:hAnsi="Times New Roman" w:cs="Times New Roman"/>
              </w:rPr>
            </w:pPr>
            <w:r w:rsidRPr="00076379">
              <w:rPr>
                <w:rFonts w:ascii="Times New Roman" w:hAnsi="Times New Roman" w:cs="Times New Roman"/>
                <w:sz w:val="18"/>
              </w:rPr>
              <w:t xml:space="preserve">W Klubie Senior+ w Przecławiu w roku 2020 wystąpiły przychody incydentalne w kwocie 2 088,21 zł. Był to zwrot części składek ZUS od pracowników za okres III-V 2020r. w ramach Tarczy Antykryzysowej. Przychody te zostały wykazane w </w:t>
            </w:r>
            <w:proofErr w:type="spellStart"/>
            <w:r w:rsidRPr="00076379">
              <w:rPr>
                <w:rFonts w:ascii="Times New Roman" w:hAnsi="Times New Roman" w:cs="Times New Roman"/>
                <w:sz w:val="18"/>
              </w:rPr>
              <w:t>RZiS</w:t>
            </w:r>
            <w:proofErr w:type="spellEnd"/>
            <w:r w:rsidRPr="00076379">
              <w:rPr>
                <w:rFonts w:ascii="Times New Roman" w:hAnsi="Times New Roman" w:cs="Times New Roman"/>
                <w:sz w:val="18"/>
              </w:rPr>
              <w:t xml:space="preserve"> w poz. DIII Inne przychody operacyjne.</w:t>
            </w:r>
          </w:p>
        </w:tc>
      </w:tr>
      <w:tr w:rsidR="002C70BF" w:rsidRPr="00F65DDA" w:rsidTr="001A055F">
        <w:tc>
          <w:tcPr>
            <w:tcW w:w="1555" w:type="dxa"/>
          </w:tcPr>
          <w:p w:rsidR="002C70BF" w:rsidRPr="00F65DDA" w:rsidRDefault="00BE788C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615" w:type="dxa"/>
          </w:tcPr>
          <w:p w:rsidR="002C70BF" w:rsidRPr="00F65DDA" w:rsidRDefault="00BE788C" w:rsidP="002C70B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 w:bidi="pl-PL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2C70BF" w:rsidRPr="00F65DDA" w:rsidTr="001A055F">
        <w:tc>
          <w:tcPr>
            <w:tcW w:w="1555" w:type="dxa"/>
          </w:tcPr>
          <w:p w:rsidR="002C70BF" w:rsidRPr="00F65DDA" w:rsidRDefault="002C70BF" w:rsidP="002E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2C70BF" w:rsidRPr="00F65DDA" w:rsidRDefault="004A6AC5" w:rsidP="002C70B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- nie dotyczy</w:t>
            </w:r>
          </w:p>
        </w:tc>
      </w:tr>
      <w:tr w:rsidR="002C70BF" w:rsidRPr="00F65DDA" w:rsidTr="001A055F">
        <w:tc>
          <w:tcPr>
            <w:tcW w:w="1555" w:type="dxa"/>
          </w:tcPr>
          <w:p w:rsidR="002C70BF" w:rsidRPr="00F65DDA" w:rsidRDefault="00BE788C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615" w:type="dxa"/>
          </w:tcPr>
          <w:p w:rsidR="002C70BF" w:rsidRPr="00F65DDA" w:rsidRDefault="00BE788C" w:rsidP="002C70B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 xml:space="preserve">Inne informacje </w:t>
            </w:r>
          </w:p>
        </w:tc>
      </w:tr>
      <w:tr w:rsidR="00BE788C" w:rsidRPr="00F65DDA" w:rsidTr="001A055F">
        <w:tc>
          <w:tcPr>
            <w:tcW w:w="1555" w:type="dxa"/>
          </w:tcPr>
          <w:p w:rsidR="00BE788C" w:rsidRPr="00F65DDA" w:rsidRDefault="00BE788C" w:rsidP="002E373B">
            <w:pPr>
              <w:jc w:val="center"/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15" w:type="dxa"/>
          </w:tcPr>
          <w:p w:rsidR="00BE788C" w:rsidRPr="00F65DDA" w:rsidRDefault="00BE788C" w:rsidP="002C70BF">
            <w:pPr>
              <w:rPr>
                <w:rFonts w:ascii="Times New Roman" w:hAnsi="Times New Roman" w:cs="Times New Roman"/>
              </w:rPr>
            </w:pPr>
            <w:r w:rsidRPr="00F65D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 w:bidi="pl-PL"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</w:tbl>
    <w:p w:rsidR="000A1AE6" w:rsidRDefault="000A1AE6" w:rsidP="00076379"/>
    <w:p w:rsidR="000A1AE6" w:rsidRDefault="000A1AE6" w:rsidP="002E373B">
      <w:pPr>
        <w:jc w:val="center"/>
      </w:pPr>
    </w:p>
    <w:p w:rsidR="000A1AE6" w:rsidRDefault="000A1AE6" w:rsidP="002E373B">
      <w:pPr>
        <w:jc w:val="center"/>
      </w:pPr>
    </w:p>
    <w:p w:rsidR="000A1AE6" w:rsidRDefault="000A1AE6" w:rsidP="002E373B">
      <w:pPr>
        <w:jc w:val="center"/>
      </w:pPr>
    </w:p>
    <w:p w:rsidR="000A1AE6" w:rsidRDefault="000A1AE6" w:rsidP="002E373B">
      <w:pPr>
        <w:jc w:val="center"/>
      </w:pPr>
    </w:p>
    <w:p w:rsidR="000A1AE6" w:rsidRPr="006B566B" w:rsidRDefault="000A1AE6" w:rsidP="002E373B">
      <w:pPr>
        <w:jc w:val="center"/>
        <w:rPr>
          <w:color w:val="FFFFFF" w:themeColor="background1"/>
        </w:rPr>
      </w:pPr>
      <w:r w:rsidRPr="006B566B">
        <w:rPr>
          <w:color w:val="FFFFFF" w:themeColor="background1"/>
        </w:rPr>
        <w:t>Tabela Nr II.1.1  Zmiany  stanu wartości początkowej   wartości niematerialnych  i prawnych oraz rzeczowych aktywów trwałych brutto</w:t>
      </w:r>
    </w:p>
    <w:p w:rsidR="0020052A" w:rsidRPr="006B566B" w:rsidRDefault="0020052A" w:rsidP="003642EB">
      <w:pPr>
        <w:rPr>
          <w:rFonts w:ascii="Arial Unicode MS" w:eastAsia="Arial Unicode MS" w:hAnsi="Arial Unicode MS" w:cs="Arial Unicode MS"/>
          <w:color w:val="FFFFFF" w:themeColor="background1"/>
          <w:sz w:val="2"/>
          <w:szCs w:val="2"/>
          <w:lang w:eastAsia="pl-PL" w:bidi="pl-PL"/>
        </w:rPr>
        <w:sectPr w:rsidR="0020052A" w:rsidRPr="006B566B" w:rsidSect="0003133D">
          <w:footerReference w:type="default" r:id="rId9"/>
          <w:pgSz w:w="11900" w:h="16840"/>
          <w:pgMar w:top="360" w:right="360" w:bottom="284" w:left="360" w:header="0" w:footer="3" w:gutter="0"/>
          <w:cols w:space="720"/>
          <w:noEndnote/>
          <w:docGrid w:linePitch="360"/>
        </w:sectPr>
      </w:pPr>
    </w:p>
    <w:p w:rsidR="0020052A" w:rsidRPr="0020052A" w:rsidRDefault="0020052A" w:rsidP="0020052A">
      <w:pPr>
        <w:framePr w:wrap="none" w:vAnchor="page" w:hAnchor="page" w:x="3411" w:y="713"/>
        <w:widowControl w:val="0"/>
        <w:spacing w:after="0" w:line="220" w:lineRule="exact"/>
        <w:rPr>
          <w:rFonts w:ascii="Calibri" w:eastAsia="Calibri" w:hAnsi="Calibri" w:cs="Calibri"/>
          <w:b/>
          <w:bCs/>
          <w:color w:val="000000"/>
          <w:lang w:eastAsia="pl-PL" w:bidi="pl-PL"/>
        </w:rPr>
      </w:pPr>
    </w:p>
    <w:p w:rsidR="0020052A" w:rsidRPr="0020052A" w:rsidRDefault="0020052A" w:rsidP="0020052A">
      <w:pPr>
        <w:framePr w:wrap="none" w:vAnchor="page" w:hAnchor="page" w:x="9104" w:y="15604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50"/>
          <w:lang w:eastAsia="pl-PL" w:bidi="pl-PL"/>
        </w:rPr>
      </w:pPr>
    </w:p>
    <w:p w:rsidR="00786BDA" w:rsidRPr="000F0DC6" w:rsidRDefault="00786BDA" w:rsidP="00AA1982">
      <w:pPr>
        <w:rPr>
          <w:rFonts w:ascii="Arial Unicode MS" w:eastAsia="Arial Unicode MS" w:hAnsi="Arial Unicode MS" w:cs="Arial Unicode MS"/>
          <w:sz w:val="32"/>
          <w:szCs w:val="40"/>
          <w:lang w:eastAsia="pl-PL" w:bidi="pl-PL"/>
        </w:rPr>
      </w:pPr>
    </w:p>
    <w:p w:rsidR="00AA1982" w:rsidRPr="00AA1982" w:rsidRDefault="00AA1982" w:rsidP="00AA1982">
      <w:pPr>
        <w:jc w:val="center"/>
        <w:rPr>
          <w:b/>
        </w:rPr>
      </w:pPr>
      <w:r w:rsidRPr="00AA1982">
        <w:rPr>
          <w:b/>
        </w:rPr>
        <w:t>Tabela Nr II.1.1  Zmiany  stanu wartości początkowej   wartości niematerialnych  i prawnych oraz rzeczowych aktywów trwałych brutto</w:t>
      </w:r>
    </w:p>
    <w:p w:rsidR="00786BDA" w:rsidRPr="00786BDA" w:rsidRDefault="00786BDA" w:rsidP="00AA1982">
      <w:pPr>
        <w:tabs>
          <w:tab w:val="left" w:pos="4492"/>
        </w:tabs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786BDA" w:rsidRPr="00786BDA" w:rsidRDefault="00786BDA" w:rsidP="00AA1982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786BDA" w:rsidRPr="00786BDA" w:rsidRDefault="00786BDA" w:rsidP="00AA1982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786BDA" w:rsidRPr="00786BDA" w:rsidRDefault="00786BDA" w:rsidP="00AA1982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786BDA" w:rsidRPr="00786BDA" w:rsidRDefault="00786BDA" w:rsidP="00AA1982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786BDA" w:rsidRPr="00786BDA" w:rsidRDefault="00786BDA" w:rsidP="00786BDA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786BDA" w:rsidRPr="00786BDA" w:rsidRDefault="00786BDA" w:rsidP="00786BDA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786BDA" w:rsidRPr="00786BDA" w:rsidRDefault="00786BDA" w:rsidP="00786BDA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786BDA" w:rsidRPr="00786BDA" w:rsidRDefault="00786BDA" w:rsidP="00786BDA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786BDA" w:rsidRPr="00786BDA" w:rsidRDefault="00786BDA" w:rsidP="00786BDA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786BDA" w:rsidRPr="00786BDA" w:rsidRDefault="00786BDA" w:rsidP="00786BDA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786BDA" w:rsidRPr="00786BDA" w:rsidRDefault="00786BDA" w:rsidP="00786BDA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786BDA" w:rsidRPr="00786BDA" w:rsidRDefault="00786BDA" w:rsidP="00786BDA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786BDA" w:rsidRPr="00786BDA" w:rsidRDefault="00786BDA" w:rsidP="00786BDA">
      <w:pPr>
        <w:tabs>
          <w:tab w:val="left" w:pos="4727"/>
        </w:tabs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786BDA" w:rsidRPr="00786BDA" w:rsidRDefault="00786BDA" w:rsidP="00786BDA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786BDA" w:rsidRDefault="00786BDA" w:rsidP="00786BDA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20052A" w:rsidRPr="0020052A" w:rsidRDefault="0020052A" w:rsidP="002005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20052A" w:rsidRPr="0020052A" w:rsidRDefault="0020052A" w:rsidP="0020052A">
      <w:pPr>
        <w:framePr w:wrap="none" w:vAnchor="page" w:hAnchor="page" w:x="3411" w:y="713"/>
        <w:widowControl w:val="0"/>
        <w:spacing w:after="0" w:line="220" w:lineRule="exact"/>
        <w:rPr>
          <w:rFonts w:ascii="Calibri" w:eastAsia="Calibri" w:hAnsi="Calibri" w:cs="Calibri"/>
          <w:b/>
          <w:bCs/>
          <w:color w:val="000000"/>
          <w:lang w:eastAsia="pl-PL" w:bidi="pl-PL"/>
        </w:rPr>
      </w:pPr>
    </w:p>
    <w:p w:rsidR="003642EB" w:rsidRDefault="003642EB" w:rsidP="002005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3642EB" w:rsidRPr="003642EB" w:rsidRDefault="003642EB" w:rsidP="003642EB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3642EB" w:rsidRPr="003642EB" w:rsidRDefault="003642EB" w:rsidP="003642EB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3642EB" w:rsidRPr="003642EB" w:rsidRDefault="003642EB" w:rsidP="003642EB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3642EB" w:rsidRPr="003642EB" w:rsidRDefault="003642EB" w:rsidP="003642EB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3642EB" w:rsidRPr="003642EB" w:rsidRDefault="003642EB" w:rsidP="003642EB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3642EB" w:rsidRPr="003642EB" w:rsidRDefault="003642EB" w:rsidP="003642EB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3642EB" w:rsidRPr="003642EB" w:rsidRDefault="003642EB" w:rsidP="003642EB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3642EB" w:rsidRPr="003642EB" w:rsidRDefault="003642EB" w:rsidP="003642EB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3642EB" w:rsidRPr="003642EB" w:rsidRDefault="003642EB" w:rsidP="003642EB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3642EB" w:rsidRPr="003642EB" w:rsidRDefault="003642EB" w:rsidP="003642EB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3642EB" w:rsidRPr="003642EB" w:rsidRDefault="003642EB" w:rsidP="003642EB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3642EB" w:rsidRPr="003642EB" w:rsidRDefault="003642EB" w:rsidP="003642EB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3642EB" w:rsidRPr="003642EB" w:rsidRDefault="003642EB" w:rsidP="003642EB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3642EB" w:rsidRPr="003642EB" w:rsidRDefault="003642EB" w:rsidP="003642EB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3642EB" w:rsidRPr="003642EB" w:rsidRDefault="003642EB" w:rsidP="003642EB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3642EB" w:rsidRPr="003642EB" w:rsidRDefault="003642EB" w:rsidP="003642EB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3642EB" w:rsidRPr="003642EB" w:rsidRDefault="003642EB" w:rsidP="003642EB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3642EB" w:rsidRPr="003642EB" w:rsidRDefault="003642EB" w:rsidP="003642EB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3642EB" w:rsidRPr="003642EB" w:rsidRDefault="003642EB" w:rsidP="003642EB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3642EB" w:rsidRPr="003642EB" w:rsidRDefault="003642EB" w:rsidP="003642EB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3642EB" w:rsidRPr="003642EB" w:rsidRDefault="003642EB" w:rsidP="003642EB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3642EB" w:rsidRPr="003642EB" w:rsidRDefault="003642EB" w:rsidP="003642EB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3642EB" w:rsidRPr="003642EB" w:rsidRDefault="003642EB" w:rsidP="003642EB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3642EB" w:rsidRPr="003642EB" w:rsidRDefault="003642EB" w:rsidP="003642EB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20052A" w:rsidRDefault="00154F1C" w:rsidP="00154F1C">
      <w:r>
        <w:t xml:space="preserve">                                                            </w:t>
      </w:r>
      <w:r w:rsidR="00722FDC">
        <w:t xml:space="preserve"> </w:t>
      </w:r>
    </w:p>
    <w:p w:rsidR="00722FDC" w:rsidRDefault="00F76BAE" w:rsidP="00F76BAE">
      <w:r>
        <w:t xml:space="preserve">                                          </w:t>
      </w:r>
      <w:r w:rsidR="00BE788C">
        <w:t>Poz.</w:t>
      </w:r>
      <w:r w:rsidR="007C4038">
        <w:t>II.</w:t>
      </w:r>
      <w:r>
        <w:t>1.1.</w:t>
      </w:r>
      <w:r w:rsidR="007C4038">
        <w:t xml:space="preserve">  Zmiany  wartości początkowej środków trwałych , wartości niematerialnych i prawnych oraz rz</w:t>
      </w:r>
      <w:r w:rsidR="008F30BF">
        <w:t xml:space="preserve">eczowych aktywów trwałych </w:t>
      </w:r>
      <w:proofErr w:type="spellStart"/>
      <w:r w:rsidR="008F30BF">
        <w:t>bru</w:t>
      </w:r>
      <w:proofErr w:type="spellEnd"/>
      <w:r w:rsidR="007C4038">
        <w:t xml:space="preserve"> </w:t>
      </w:r>
    </w:p>
    <w:p w:rsidR="00BE788C" w:rsidRDefault="00BE788C" w:rsidP="00F76BAE">
      <w:r>
        <w:t xml:space="preserve">                      </w:t>
      </w:r>
      <w:r w:rsidR="001373A4">
        <w:t xml:space="preserve">                           </w:t>
      </w:r>
    </w:p>
    <w:tbl>
      <w:tblPr>
        <w:tblOverlap w:val="never"/>
        <w:tblW w:w="1263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410"/>
        <w:gridCol w:w="994"/>
        <w:gridCol w:w="706"/>
        <w:gridCol w:w="710"/>
        <w:gridCol w:w="566"/>
        <w:gridCol w:w="850"/>
        <w:gridCol w:w="710"/>
        <w:gridCol w:w="850"/>
        <w:gridCol w:w="850"/>
        <w:gridCol w:w="1560"/>
        <w:gridCol w:w="1714"/>
      </w:tblGrid>
      <w:tr w:rsidR="00154F1C" w:rsidRPr="00154F1C" w:rsidTr="00154F1C">
        <w:trPr>
          <w:trHeight w:hRule="exact" w:val="6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154F1C">
            <w:pPr>
              <w:framePr w:w="12629" w:h="8534" w:wrap="none" w:vAnchor="page" w:hAnchor="page" w:x="2109" w:y="1802"/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154F1C">
            <w:pPr>
              <w:framePr w:w="12629" w:h="8534" w:wrap="none" w:vAnchor="page" w:hAnchor="page" w:x="2109" w:y="1802"/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Nazwa grupy rodzajowej składnika aktywów trwałych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154F1C">
            <w:pPr>
              <w:framePr w:w="12629" w:h="8534" w:wrap="none" w:vAnchor="page" w:hAnchor="page" w:x="2109" w:y="1802"/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Wartość początkowa - stan na początek roku obrotowego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154F1C">
            <w:pPr>
              <w:framePr w:w="12629" w:h="8534" w:wrap="none" w:vAnchor="page" w:hAnchor="page" w:x="2109" w:y="1802"/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Zwiększenie wartości początkowej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154F1C">
            <w:pPr>
              <w:framePr w:w="12629" w:h="8534" w:wrap="none" w:vAnchor="page" w:hAnchor="page" w:x="2109" w:y="1802"/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Ogółem zwiększenie wartości początkowej (4 + 5 + 6)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154F1C">
            <w:pPr>
              <w:framePr w:w="12629" w:h="8534" w:wrap="none" w:vAnchor="page" w:hAnchor="page" w:x="2109" w:y="1802"/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Zmniejszenie wartości początkowej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154F1C">
            <w:pPr>
              <w:framePr w:w="12629" w:h="8534" w:wrap="none" w:vAnchor="page" w:hAnchor="page" w:x="2109" w:y="1802"/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Ogółem zmniejszenie wartości początkowej (8 + 9 + 10)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0BF" w:rsidRDefault="00154F1C" w:rsidP="00154F1C">
            <w:pPr>
              <w:framePr w:w="12629" w:h="8534" w:wrap="none" w:vAnchor="page" w:hAnchor="page" w:x="2109" w:y="1802"/>
              <w:widowControl w:val="0"/>
              <w:spacing w:after="0" w:line="158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Wartość początkowa - stan na koniec roku obrotowego</w:t>
            </w:r>
          </w:p>
          <w:p w:rsidR="00154F1C" w:rsidRPr="00154F1C" w:rsidRDefault="00154F1C" w:rsidP="00154F1C">
            <w:pPr>
              <w:framePr w:w="12629" w:h="8534" w:wrap="none" w:vAnchor="page" w:hAnchor="page" w:x="2109" w:y="1802"/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 xml:space="preserve"> (3 + 7 - 11)</w:t>
            </w:r>
          </w:p>
        </w:tc>
      </w:tr>
      <w:tr w:rsidR="00154F1C" w:rsidRPr="00154F1C" w:rsidTr="00154F1C">
        <w:trPr>
          <w:trHeight w:hRule="exact" w:val="1046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154F1C">
            <w:pPr>
              <w:framePr w:w="12629" w:h="8534" w:wrap="none" w:vAnchor="page" w:hAnchor="page" w:x="2109" w:y="180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154F1C">
            <w:pPr>
              <w:framePr w:w="12629" w:h="8534" w:wrap="none" w:vAnchor="page" w:hAnchor="page" w:x="2109" w:y="180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154F1C">
            <w:pPr>
              <w:framePr w:w="12629" w:h="8534" w:wrap="none" w:vAnchor="page" w:hAnchor="page" w:x="2109" w:y="180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154F1C">
            <w:pPr>
              <w:framePr w:w="12629" w:h="8534" w:wrap="none" w:vAnchor="page" w:hAnchor="page" w:x="2109" w:y="1802"/>
              <w:widowControl w:val="0"/>
              <w:spacing w:after="0" w:line="12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Aktualizacja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154F1C">
            <w:pPr>
              <w:framePr w:w="12629" w:h="8534" w:wrap="none" w:vAnchor="page" w:hAnchor="page" w:x="2109" w:y="1802"/>
              <w:widowControl w:val="0"/>
              <w:spacing w:after="0" w:line="12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Przychody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154F1C">
            <w:pPr>
              <w:framePr w:w="12629" w:h="8534" w:wrap="none" w:vAnchor="page" w:hAnchor="page" w:x="2109" w:y="1802"/>
              <w:widowControl w:val="0"/>
              <w:spacing w:after="0" w:line="12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proofErr w:type="spellStart"/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przemies</w:t>
            </w:r>
            <w:proofErr w:type="spellEnd"/>
          </w:p>
          <w:p w:rsidR="00154F1C" w:rsidRPr="00154F1C" w:rsidRDefault="00154F1C" w:rsidP="00154F1C">
            <w:pPr>
              <w:framePr w:w="12629" w:h="8534" w:wrap="none" w:vAnchor="page" w:hAnchor="page" w:x="2109" w:y="1802"/>
              <w:widowControl w:val="0"/>
              <w:spacing w:after="0" w:line="12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proofErr w:type="spellStart"/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zczenie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154F1C">
            <w:pPr>
              <w:framePr w:w="12629" w:h="8534" w:wrap="none" w:vAnchor="page" w:hAnchor="page" w:x="2109" w:y="180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154F1C">
            <w:pPr>
              <w:framePr w:w="12629" w:h="8534" w:wrap="none" w:vAnchor="page" w:hAnchor="page" w:x="2109" w:y="1802"/>
              <w:widowControl w:val="0"/>
              <w:spacing w:after="0" w:line="120" w:lineRule="exact"/>
              <w:ind w:left="18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zbycie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154F1C">
            <w:pPr>
              <w:framePr w:w="12629" w:h="8534" w:wrap="none" w:vAnchor="page" w:hAnchor="page" w:x="2109" w:y="1802"/>
              <w:widowControl w:val="0"/>
              <w:spacing w:after="0" w:line="12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Likwidacja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154F1C">
            <w:pPr>
              <w:framePr w:w="12629" w:h="8534" w:wrap="none" w:vAnchor="page" w:hAnchor="page" w:x="2109" w:y="1802"/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inne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154F1C">
            <w:pPr>
              <w:framePr w:w="12629" w:h="8534" w:wrap="none" w:vAnchor="page" w:hAnchor="page" w:x="2109" w:y="180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154F1C">
            <w:pPr>
              <w:framePr w:w="12629" w:h="8534" w:wrap="none" w:vAnchor="page" w:hAnchor="page" w:x="2109" w:y="180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154F1C" w:rsidRPr="00154F1C" w:rsidTr="006B566B">
        <w:trPr>
          <w:trHeight w:hRule="exact"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6B566B">
            <w:pPr>
              <w:framePr w:w="12629" w:h="8534" w:wrap="none" w:vAnchor="page" w:hAnchor="page" w:x="2109" w:y="1802"/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6B566B">
            <w:pPr>
              <w:framePr w:w="12629" w:h="8534" w:wrap="none" w:vAnchor="page" w:hAnchor="page" w:x="2109" w:y="1802"/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6B566B">
            <w:pPr>
              <w:framePr w:w="12629" w:h="8534" w:wrap="none" w:vAnchor="page" w:hAnchor="page" w:x="2109" w:y="1802"/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6B566B">
            <w:pPr>
              <w:framePr w:w="12629" w:h="8534" w:wrap="none" w:vAnchor="page" w:hAnchor="page" w:x="2109" w:y="1802"/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6B566B">
            <w:pPr>
              <w:framePr w:w="12629" w:h="8534" w:wrap="none" w:vAnchor="page" w:hAnchor="page" w:x="2109" w:y="1802"/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6B566B">
            <w:pPr>
              <w:framePr w:w="12629" w:h="8534" w:wrap="none" w:vAnchor="page" w:hAnchor="page" w:x="2109" w:y="1802"/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6B566B">
            <w:pPr>
              <w:framePr w:w="12629" w:h="8534" w:wrap="none" w:vAnchor="page" w:hAnchor="page" w:x="2109" w:y="1802"/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6B566B">
            <w:pPr>
              <w:framePr w:w="12629" w:h="8534" w:wrap="none" w:vAnchor="page" w:hAnchor="page" w:x="2109" w:y="1802"/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6B566B">
            <w:pPr>
              <w:framePr w:w="12629" w:h="8534" w:wrap="none" w:vAnchor="page" w:hAnchor="page" w:x="2109" w:y="1802"/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6B566B">
            <w:pPr>
              <w:framePr w:w="12629" w:h="8534" w:wrap="none" w:vAnchor="page" w:hAnchor="page" w:x="2109" w:y="1802"/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6B566B">
            <w:pPr>
              <w:framePr w:w="12629" w:h="8534" w:wrap="none" w:vAnchor="page" w:hAnchor="page" w:x="2109" w:y="1802"/>
              <w:widowControl w:val="0"/>
              <w:spacing w:after="0" w:line="13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3"/>
                <w:szCs w:val="13"/>
                <w:lang w:eastAsia="pl-PL" w:bidi="pl-PL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1C" w:rsidRPr="00154F1C" w:rsidRDefault="00154F1C" w:rsidP="006B566B">
            <w:pPr>
              <w:framePr w:w="12629" w:h="8534" w:wrap="none" w:vAnchor="page" w:hAnchor="page" w:x="2109" w:y="1802"/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12</w:t>
            </w:r>
          </w:p>
        </w:tc>
      </w:tr>
      <w:tr w:rsidR="00D6230D" w:rsidRPr="00154F1C" w:rsidTr="00AA1982">
        <w:trPr>
          <w:trHeight w:hRule="exact"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16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06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WARTOŚCI NIEMATERIALNE I PRAWNE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80078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1 107,00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0822EE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80078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0822EE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0822EE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1 107,00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5B70F8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5B70F8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5B70F8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5B70F8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30D" w:rsidRPr="00AA1982" w:rsidRDefault="005B70F8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pl-PL" w:bidi="pl-PL"/>
              </w:rPr>
            </w:pPr>
            <w:r w:rsidRPr="00AA1982">
              <w:rPr>
                <w:rFonts w:ascii="Arial Unicode MS" w:eastAsia="Arial Unicode MS" w:hAnsi="Arial Unicode MS" w:cs="Arial Unicode MS"/>
                <w:sz w:val="10"/>
                <w:szCs w:val="10"/>
                <w:lang w:eastAsia="pl-PL" w:bidi="pl-PL"/>
              </w:rPr>
              <w:t>1 107,00</w:t>
            </w:r>
          </w:p>
        </w:tc>
      </w:tr>
      <w:tr w:rsidR="00D6230D" w:rsidRPr="00154F1C" w:rsidTr="00AA1982">
        <w:trPr>
          <w:trHeight w:hRule="exact" w:val="4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16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16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ŚRODKI TRWAŁE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30D" w:rsidRPr="00AA1982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pl-PL" w:bidi="pl-PL"/>
              </w:rPr>
            </w:pPr>
            <w:r w:rsidRPr="00AA1982">
              <w:rPr>
                <w:rFonts w:ascii="Arial Unicode MS" w:eastAsia="Arial Unicode MS" w:hAnsi="Arial Unicode MS" w:cs="Arial Unicode MS"/>
                <w:sz w:val="10"/>
                <w:szCs w:val="10"/>
                <w:lang w:eastAsia="pl-PL" w:bidi="pl-PL"/>
              </w:rPr>
              <w:t>0</w:t>
            </w:r>
          </w:p>
        </w:tc>
      </w:tr>
      <w:tr w:rsidR="00D6230D" w:rsidRPr="00154F1C" w:rsidTr="00AA1982">
        <w:trPr>
          <w:trHeight w:hRule="exact" w:val="4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160" w:lineRule="exact"/>
              <w:ind w:right="16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16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Grunty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30D" w:rsidRPr="00AA1982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pl-PL" w:bidi="pl-PL"/>
              </w:rPr>
            </w:pPr>
            <w:r w:rsidRPr="00AA1982">
              <w:rPr>
                <w:rFonts w:ascii="Arial Unicode MS" w:eastAsia="Arial Unicode MS" w:hAnsi="Arial Unicode MS" w:cs="Arial Unicode MS"/>
                <w:sz w:val="10"/>
                <w:szCs w:val="10"/>
                <w:lang w:eastAsia="pl-PL" w:bidi="pl-PL"/>
              </w:rPr>
              <w:t>0</w:t>
            </w:r>
          </w:p>
        </w:tc>
      </w:tr>
      <w:tr w:rsidR="00D6230D" w:rsidRPr="00154F1C" w:rsidTr="00AA1982">
        <w:trPr>
          <w:trHeight w:hRule="exact" w:val="4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160" w:lineRule="exact"/>
              <w:ind w:right="16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16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Budynki i lokale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30D" w:rsidRPr="00AA1982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pl-PL" w:bidi="pl-PL"/>
              </w:rPr>
            </w:pPr>
            <w:r w:rsidRPr="00AA1982">
              <w:rPr>
                <w:rFonts w:ascii="Arial Unicode MS" w:eastAsia="Arial Unicode MS" w:hAnsi="Arial Unicode MS" w:cs="Arial Unicode MS"/>
                <w:sz w:val="10"/>
                <w:szCs w:val="10"/>
                <w:lang w:eastAsia="pl-PL" w:bidi="pl-PL"/>
              </w:rPr>
              <w:t>0</w:t>
            </w:r>
          </w:p>
        </w:tc>
      </w:tr>
      <w:tr w:rsidR="00D6230D" w:rsidRPr="00154F1C" w:rsidTr="00AA1982">
        <w:trPr>
          <w:trHeight w:hRule="exact"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160" w:lineRule="exact"/>
              <w:ind w:right="16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06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Obiekty inżynierii lądowej i wodnej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30D" w:rsidRPr="00AA1982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pl-PL" w:bidi="pl-PL"/>
              </w:rPr>
            </w:pPr>
            <w:r w:rsidRPr="00AA1982">
              <w:rPr>
                <w:rFonts w:ascii="Arial Unicode MS" w:eastAsia="Arial Unicode MS" w:hAnsi="Arial Unicode MS" w:cs="Arial Unicode MS"/>
                <w:sz w:val="10"/>
                <w:szCs w:val="10"/>
                <w:lang w:eastAsia="pl-PL" w:bidi="pl-PL"/>
              </w:rPr>
              <w:t>0</w:t>
            </w:r>
          </w:p>
        </w:tc>
      </w:tr>
      <w:tr w:rsidR="00D6230D" w:rsidRPr="00154F1C" w:rsidTr="00AA1982">
        <w:trPr>
          <w:trHeight w:hRule="exact" w:val="4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160" w:lineRule="exact"/>
              <w:ind w:right="16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16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Kotły i maszyny energetyczne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30D" w:rsidRPr="00AA1982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pl-PL" w:bidi="pl-PL"/>
              </w:rPr>
            </w:pPr>
            <w:r w:rsidRPr="00AA1982">
              <w:rPr>
                <w:rFonts w:ascii="Arial Unicode MS" w:eastAsia="Arial Unicode MS" w:hAnsi="Arial Unicode MS" w:cs="Arial Unicode MS"/>
                <w:sz w:val="10"/>
                <w:szCs w:val="10"/>
                <w:lang w:eastAsia="pl-PL" w:bidi="pl-PL"/>
              </w:rPr>
              <w:t>0</w:t>
            </w:r>
          </w:p>
        </w:tc>
      </w:tr>
      <w:tr w:rsidR="00D6230D" w:rsidRPr="00154F1C" w:rsidTr="00AA1982">
        <w:trPr>
          <w:trHeight w:hRule="exact"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160" w:lineRule="exact"/>
              <w:ind w:right="16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06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Maszyny, urządzenia i aparaty ogólnego zastosowania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30D" w:rsidRPr="00AA1982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pl-PL" w:bidi="pl-PL"/>
              </w:rPr>
            </w:pPr>
            <w:r w:rsidRPr="00AA1982">
              <w:rPr>
                <w:rFonts w:ascii="Arial Unicode MS" w:eastAsia="Arial Unicode MS" w:hAnsi="Arial Unicode MS" w:cs="Arial Unicode MS"/>
                <w:sz w:val="10"/>
                <w:szCs w:val="10"/>
                <w:lang w:eastAsia="pl-PL" w:bidi="pl-PL"/>
              </w:rPr>
              <w:t>0</w:t>
            </w:r>
          </w:p>
        </w:tc>
      </w:tr>
      <w:tr w:rsidR="00D6230D" w:rsidRPr="00154F1C" w:rsidTr="00AA1982">
        <w:trPr>
          <w:trHeight w:hRule="exact"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160" w:lineRule="exact"/>
              <w:ind w:right="16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06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Maszyny, urządzenia i aparaty specjalistyczne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30D" w:rsidRPr="00AA1982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pl-PL" w:bidi="pl-PL"/>
              </w:rPr>
            </w:pPr>
            <w:r w:rsidRPr="00AA1982">
              <w:rPr>
                <w:rFonts w:ascii="Arial Unicode MS" w:eastAsia="Arial Unicode MS" w:hAnsi="Arial Unicode MS" w:cs="Arial Unicode MS"/>
                <w:sz w:val="10"/>
                <w:szCs w:val="10"/>
                <w:lang w:eastAsia="pl-PL" w:bidi="pl-PL"/>
              </w:rPr>
              <w:t>0</w:t>
            </w:r>
          </w:p>
        </w:tc>
      </w:tr>
      <w:tr w:rsidR="00D6230D" w:rsidRPr="00154F1C" w:rsidTr="00AA1982">
        <w:trPr>
          <w:trHeight w:hRule="exact" w:val="4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160" w:lineRule="exact"/>
              <w:ind w:right="16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16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Urządzenia techniczne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30D" w:rsidRPr="00AA1982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pl-PL" w:bidi="pl-PL"/>
              </w:rPr>
            </w:pPr>
            <w:r w:rsidRPr="00AA1982">
              <w:rPr>
                <w:rFonts w:ascii="Arial Unicode MS" w:eastAsia="Arial Unicode MS" w:hAnsi="Arial Unicode MS" w:cs="Arial Unicode MS"/>
                <w:sz w:val="10"/>
                <w:szCs w:val="10"/>
                <w:lang w:eastAsia="pl-PL" w:bidi="pl-PL"/>
              </w:rPr>
              <w:t>0</w:t>
            </w:r>
          </w:p>
        </w:tc>
      </w:tr>
      <w:tr w:rsidR="00D6230D" w:rsidRPr="00154F1C" w:rsidTr="00AA1982">
        <w:trPr>
          <w:trHeight w:hRule="exact" w:val="4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160" w:lineRule="exact"/>
              <w:ind w:right="16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16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Środki transportu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30D" w:rsidRPr="00AA1982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pl-PL" w:bidi="pl-PL"/>
              </w:rPr>
            </w:pPr>
            <w:r w:rsidRPr="00AA1982">
              <w:rPr>
                <w:rFonts w:ascii="Arial Unicode MS" w:eastAsia="Arial Unicode MS" w:hAnsi="Arial Unicode MS" w:cs="Arial Unicode MS"/>
                <w:sz w:val="10"/>
                <w:szCs w:val="10"/>
                <w:lang w:eastAsia="pl-PL" w:bidi="pl-PL"/>
              </w:rPr>
              <w:t>0</w:t>
            </w:r>
          </w:p>
        </w:tc>
      </w:tr>
      <w:tr w:rsidR="00D6230D" w:rsidRPr="00154F1C" w:rsidTr="00AA1982">
        <w:trPr>
          <w:trHeight w:hRule="exact"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160" w:lineRule="exact"/>
              <w:ind w:right="16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06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Narzędzia, przyrządy, ruchomości i wyposażenie, gdzie indziej niesklasyfikowane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0D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30D" w:rsidRPr="00AA1982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pl-PL" w:bidi="pl-PL"/>
              </w:rPr>
            </w:pPr>
            <w:r w:rsidRPr="00AA1982">
              <w:rPr>
                <w:rFonts w:ascii="Arial Unicode MS" w:eastAsia="Arial Unicode MS" w:hAnsi="Arial Unicode MS" w:cs="Arial Unicode MS"/>
                <w:sz w:val="10"/>
                <w:szCs w:val="10"/>
                <w:lang w:eastAsia="pl-PL" w:bidi="pl-PL"/>
              </w:rPr>
              <w:t>0</w:t>
            </w:r>
          </w:p>
          <w:p w:rsidR="00D6230D" w:rsidRPr="00AA1982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pl-PL" w:bidi="pl-PL"/>
              </w:rPr>
            </w:pPr>
          </w:p>
        </w:tc>
      </w:tr>
      <w:tr w:rsidR="00D6230D" w:rsidRPr="00154F1C" w:rsidTr="00AA1982">
        <w:trPr>
          <w:trHeight w:hRule="exact" w:val="45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16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RAZEM: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30D" w:rsidRPr="00154F1C" w:rsidRDefault="00D80078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1 107,00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30D" w:rsidRPr="00154F1C" w:rsidRDefault="008D63FB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30D" w:rsidRPr="00154F1C" w:rsidRDefault="00D80078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30D" w:rsidRPr="00154F1C" w:rsidRDefault="008D63FB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1 1</w:t>
            </w:r>
            <w:r w:rsidR="00D6230D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30D" w:rsidRPr="00154F1C" w:rsidRDefault="00D6230D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30D" w:rsidRPr="00AA1982" w:rsidRDefault="008D63FB" w:rsidP="00D6230D">
            <w:pPr>
              <w:framePr w:w="12629" w:h="8534" w:wrap="none" w:vAnchor="page" w:hAnchor="page" w:x="2109" w:y="180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pl-PL" w:bidi="pl-PL"/>
              </w:rPr>
            </w:pPr>
            <w:r w:rsidRPr="00AA1982">
              <w:rPr>
                <w:rFonts w:ascii="Arial Unicode MS" w:eastAsia="Arial Unicode MS" w:hAnsi="Arial Unicode MS" w:cs="Arial Unicode MS"/>
                <w:sz w:val="10"/>
                <w:szCs w:val="10"/>
                <w:lang w:eastAsia="pl-PL" w:bidi="pl-PL"/>
              </w:rPr>
              <w:t>1 107,00</w:t>
            </w:r>
          </w:p>
        </w:tc>
      </w:tr>
    </w:tbl>
    <w:p w:rsidR="00154F1C" w:rsidRPr="00154F1C" w:rsidRDefault="00154F1C" w:rsidP="00154F1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154F1C" w:rsidRPr="00154F1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984"/>
        <w:gridCol w:w="1134"/>
        <w:gridCol w:w="1133"/>
        <w:gridCol w:w="978"/>
        <w:gridCol w:w="833"/>
        <w:gridCol w:w="868"/>
        <w:gridCol w:w="709"/>
        <w:gridCol w:w="708"/>
        <w:gridCol w:w="603"/>
        <w:gridCol w:w="1570"/>
      </w:tblGrid>
      <w:tr w:rsidR="004537B7" w:rsidRPr="00154F1C" w:rsidTr="004537B7">
        <w:trPr>
          <w:trHeight w:hRule="exact" w:val="6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58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58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Umorzenie</w:t>
            </w:r>
          </w:p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- stan na początek roku obrotowego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Zwiększenia w ciągu roku obrotowego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Ogółem zwiększenie umorzenia (14 + 15 + 16)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2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Zmniejszenie</w:t>
            </w:r>
          </w:p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20" w:lineRule="exact"/>
              <w:ind w:left="20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umorzenia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Umorzenie - stan na koniec roku obrotowego (13 + 17 - 18)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Wartość netto składników aktywów</w:t>
            </w:r>
          </w:p>
        </w:tc>
      </w:tr>
      <w:tr w:rsidR="004537B7" w:rsidRPr="00154F1C" w:rsidTr="004537B7">
        <w:trPr>
          <w:trHeight w:hRule="exact" w:val="758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537B7" w:rsidRPr="004537B7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24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Nazwa grupy rodzajowej składnika aktywów trwałych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aktualizacja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amortyzacja za rok obrotowy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inne</w:t>
            </w:r>
          </w:p>
        </w:tc>
        <w:tc>
          <w:tcPr>
            <w:tcW w:w="8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stan na początek roku obrotowego</w:t>
            </w:r>
          </w:p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(3 - 13)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stan na koniec roku obrotowego (12 - 19)</w:t>
            </w:r>
          </w:p>
        </w:tc>
      </w:tr>
      <w:tr w:rsidR="004537B7" w:rsidRPr="00154F1C" w:rsidTr="001373A4">
        <w:trPr>
          <w:trHeight w:hRule="exact" w:val="3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6B566B">
            <w:pPr>
              <w:framePr w:w="11635" w:h="8045" w:wrap="none" w:vAnchor="page" w:hAnchor="page" w:x="2456" w:y="1653"/>
              <w:widowControl w:val="0"/>
              <w:spacing w:after="0" w:line="12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6B566B">
            <w:pPr>
              <w:framePr w:w="11635" w:h="8045" w:wrap="none" w:vAnchor="page" w:hAnchor="page" w:x="2456" w:y="1653"/>
              <w:widowControl w:val="0"/>
              <w:spacing w:after="0" w:line="12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6B566B">
            <w:pPr>
              <w:framePr w:w="11635" w:h="8045" w:wrap="none" w:vAnchor="page" w:hAnchor="page" w:x="2456" w:y="1653"/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6B566B">
            <w:pPr>
              <w:framePr w:w="11635" w:h="8045" w:wrap="none" w:vAnchor="page" w:hAnchor="page" w:x="2456" w:y="1653"/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6B566B">
            <w:pPr>
              <w:framePr w:w="11635" w:h="8045" w:wrap="none" w:vAnchor="page" w:hAnchor="page" w:x="2456" w:y="1653"/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6B566B">
            <w:pPr>
              <w:framePr w:w="11635" w:h="8045" w:wrap="none" w:vAnchor="page" w:hAnchor="page" w:x="2456" w:y="1653"/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6B566B">
            <w:pPr>
              <w:framePr w:w="11635" w:h="8045" w:wrap="none" w:vAnchor="page" w:hAnchor="page" w:x="2456" w:y="1653"/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6B566B">
            <w:pPr>
              <w:framePr w:w="11635" w:h="8045" w:wrap="none" w:vAnchor="page" w:hAnchor="page" w:x="2456" w:y="1653"/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6B566B">
            <w:pPr>
              <w:framePr w:w="11635" w:h="8045" w:wrap="none" w:vAnchor="page" w:hAnchor="page" w:x="2456" w:y="1653"/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6B566B">
            <w:pPr>
              <w:framePr w:w="11635" w:h="8045" w:wrap="none" w:vAnchor="page" w:hAnchor="page" w:x="2456" w:y="1653"/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6B566B">
            <w:pPr>
              <w:framePr w:w="11635" w:h="8045" w:wrap="none" w:vAnchor="page" w:hAnchor="page" w:x="2456" w:y="1653"/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21</w:t>
            </w:r>
          </w:p>
        </w:tc>
      </w:tr>
      <w:tr w:rsidR="004537B7" w:rsidRPr="00154F1C" w:rsidTr="001373A4">
        <w:trPr>
          <w:trHeight w:hRule="exact" w:val="5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06" w:lineRule="exact"/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06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WARTOŚCI NIEMATERIALNE I PRAWNE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4537B7" w:rsidRDefault="00D80078" w:rsidP="004537B7">
            <w:pPr>
              <w:framePr w:w="11635" w:h="8045" w:wrap="none" w:vAnchor="page" w:hAnchor="page" w:x="2456" w:y="1653"/>
              <w:widowControl w:val="0"/>
              <w:spacing w:after="0" w:line="206" w:lineRule="exact"/>
              <w:jc w:val="center"/>
              <w:rPr>
                <w:rFonts w:ascii="Calibri" w:eastAsia="Calibri" w:hAnsi="Calibri" w:cs="Calibri"/>
                <w:color w:val="000000"/>
                <w:sz w:val="14"/>
                <w:szCs w:val="2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1 107,00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D80078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1 107,00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1 107,00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</w:tr>
      <w:tr w:rsidR="004537B7" w:rsidRPr="00154F1C" w:rsidTr="001373A4">
        <w:trPr>
          <w:trHeight w:hRule="exact" w:val="5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60" w:lineRule="exact"/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6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ŚRODKI TRWAŁE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4537B7" w:rsidRDefault="004537B7" w:rsidP="004537B7">
            <w:pPr>
              <w:framePr w:w="11635" w:h="8045" w:wrap="none" w:vAnchor="page" w:hAnchor="page" w:x="2456" w:y="1653"/>
              <w:widowControl w:val="0"/>
              <w:spacing w:after="0" w:line="160" w:lineRule="exact"/>
              <w:jc w:val="center"/>
              <w:rPr>
                <w:rFonts w:ascii="Calibri" w:eastAsia="Calibri" w:hAnsi="Calibri" w:cs="Calibri"/>
                <w:color w:val="000000"/>
                <w:sz w:val="14"/>
                <w:szCs w:val="20"/>
                <w:lang w:eastAsia="pl-PL" w:bidi="pl-PL"/>
              </w:rPr>
            </w:pPr>
            <w:r w:rsidRPr="004537B7">
              <w:rPr>
                <w:rFonts w:ascii="Calibri" w:eastAsia="Calibri" w:hAnsi="Calibri" w:cs="Calibri"/>
                <w:color w:val="000000"/>
                <w:sz w:val="14"/>
                <w:szCs w:val="20"/>
                <w:lang w:eastAsia="pl-PL" w:bidi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</w:tr>
      <w:tr w:rsidR="004537B7" w:rsidRPr="00154F1C" w:rsidTr="001373A4">
        <w:trPr>
          <w:trHeight w:hRule="exact" w:val="5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60" w:lineRule="exact"/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6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Grunty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4537B7" w:rsidRDefault="004537B7" w:rsidP="004537B7">
            <w:pPr>
              <w:framePr w:w="11635" w:h="8045" w:wrap="none" w:vAnchor="page" w:hAnchor="page" w:x="2456" w:y="1653"/>
              <w:widowControl w:val="0"/>
              <w:spacing w:after="0" w:line="160" w:lineRule="exact"/>
              <w:jc w:val="center"/>
              <w:rPr>
                <w:rFonts w:ascii="Calibri" w:eastAsia="Calibri" w:hAnsi="Calibri" w:cs="Calibri"/>
                <w:color w:val="000000"/>
                <w:sz w:val="14"/>
                <w:szCs w:val="20"/>
                <w:lang w:eastAsia="pl-PL" w:bidi="pl-PL"/>
              </w:rPr>
            </w:pPr>
            <w:r w:rsidRPr="004537B7">
              <w:rPr>
                <w:rFonts w:ascii="Calibri" w:eastAsia="Calibri" w:hAnsi="Calibri" w:cs="Calibri"/>
                <w:color w:val="000000"/>
                <w:sz w:val="14"/>
                <w:szCs w:val="20"/>
                <w:lang w:eastAsia="pl-PL" w:bidi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</w:tr>
      <w:tr w:rsidR="004537B7" w:rsidRPr="00154F1C" w:rsidTr="001373A4">
        <w:trPr>
          <w:trHeight w:hRule="exact" w:val="5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60" w:lineRule="exact"/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6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Budynki i lokale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4537B7" w:rsidRDefault="004537B7" w:rsidP="004537B7">
            <w:pPr>
              <w:framePr w:w="11635" w:h="8045" w:wrap="none" w:vAnchor="page" w:hAnchor="page" w:x="2456" w:y="1653"/>
              <w:widowControl w:val="0"/>
              <w:spacing w:after="0" w:line="160" w:lineRule="exact"/>
              <w:jc w:val="center"/>
              <w:rPr>
                <w:rFonts w:ascii="Calibri" w:eastAsia="Calibri" w:hAnsi="Calibri" w:cs="Calibri"/>
                <w:color w:val="000000"/>
                <w:sz w:val="14"/>
                <w:szCs w:val="20"/>
                <w:lang w:eastAsia="pl-PL" w:bidi="pl-PL"/>
              </w:rPr>
            </w:pPr>
            <w:r w:rsidRPr="004537B7">
              <w:rPr>
                <w:rFonts w:ascii="Calibri" w:eastAsia="Calibri" w:hAnsi="Calibri" w:cs="Calibri"/>
                <w:color w:val="000000"/>
                <w:sz w:val="14"/>
                <w:szCs w:val="20"/>
                <w:lang w:eastAsia="pl-PL" w:bidi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</w:tr>
      <w:tr w:rsidR="004537B7" w:rsidRPr="00154F1C" w:rsidTr="001373A4">
        <w:trPr>
          <w:trHeight w:hRule="exact" w:val="5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06" w:lineRule="exact"/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06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Obiekty inżynierii lądowej i wodnej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4537B7" w:rsidRDefault="004537B7" w:rsidP="004537B7">
            <w:pPr>
              <w:framePr w:w="11635" w:h="8045" w:wrap="none" w:vAnchor="page" w:hAnchor="page" w:x="2456" w:y="1653"/>
              <w:widowControl w:val="0"/>
              <w:spacing w:after="0" w:line="206" w:lineRule="exact"/>
              <w:jc w:val="center"/>
              <w:rPr>
                <w:rFonts w:ascii="Calibri" w:eastAsia="Calibri" w:hAnsi="Calibri" w:cs="Calibri"/>
                <w:color w:val="000000"/>
                <w:sz w:val="14"/>
                <w:szCs w:val="20"/>
                <w:lang w:eastAsia="pl-PL" w:bidi="pl-PL"/>
              </w:rPr>
            </w:pPr>
            <w:r w:rsidRPr="004537B7">
              <w:rPr>
                <w:rFonts w:ascii="Calibri" w:eastAsia="Calibri" w:hAnsi="Calibri" w:cs="Calibri"/>
                <w:color w:val="000000"/>
                <w:sz w:val="14"/>
                <w:szCs w:val="20"/>
                <w:lang w:eastAsia="pl-PL" w:bidi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</w:tr>
      <w:tr w:rsidR="004537B7" w:rsidRPr="00154F1C" w:rsidTr="001373A4">
        <w:trPr>
          <w:trHeight w:hRule="exact" w:val="5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60" w:lineRule="exact"/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6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Kotły i maszyny energetyczne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4537B7" w:rsidRDefault="004537B7" w:rsidP="004537B7">
            <w:pPr>
              <w:framePr w:w="11635" w:h="8045" w:wrap="none" w:vAnchor="page" w:hAnchor="page" w:x="2456" w:y="1653"/>
              <w:widowControl w:val="0"/>
              <w:spacing w:after="0" w:line="160" w:lineRule="exact"/>
              <w:jc w:val="center"/>
              <w:rPr>
                <w:rFonts w:ascii="Calibri" w:eastAsia="Calibri" w:hAnsi="Calibri" w:cs="Calibri"/>
                <w:color w:val="000000"/>
                <w:sz w:val="14"/>
                <w:szCs w:val="20"/>
                <w:lang w:eastAsia="pl-PL" w:bidi="pl-PL"/>
              </w:rPr>
            </w:pPr>
            <w:r w:rsidRPr="004537B7">
              <w:rPr>
                <w:rFonts w:ascii="Calibri" w:eastAsia="Calibri" w:hAnsi="Calibri" w:cs="Calibri"/>
                <w:color w:val="000000"/>
                <w:sz w:val="14"/>
                <w:szCs w:val="20"/>
                <w:lang w:eastAsia="pl-PL" w:bidi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</w:tr>
      <w:tr w:rsidR="004537B7" w:rsidRPr="00154F1C" w:rsidTr="001373A4">
        <w:trPr>
          <w:trHeight w:hRule="exact" w:val="6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06" w:lineRule="exact"/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06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Maszyny, urządzenia i aparaty ogólnego zastosowania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4537B7" w:rsidRDefault="004537B7" w:rsidP="004537B7">
            <w:pPr>
              <w:framePr w:w="11635" w:h="8045" w:wrap="none" w:vAnchor="page" w:hAnchor="page" w:x="2456" w:y="1653"/>
              <w:widowControl w:val="0"/>
              <w:spacing w:after="0" w:line="206" w:lineRule="exact"/>
              <w:jc w:val="center"/>
              <w:rPr>
                <w:rFonts w:ascii="Calibri" w:eastAsia="Calibri" w:hAnsi="Calibri" w:cs="Calibri"/>
                <w:color w:val="000000"/>
                <w:sz w:val="14"/>
                <w:szCs w:val="20"/>
                <w:lang w:eastAsia="pl-PL" w:bidi="pl-PL"/>
              </w:rPr>
            </w:pPr>
            <w:r w:rsidRPr="004537B7">
              <w:rPr>
                <w:rFonts w:ascii="Calibri" w:eastAsia="Calibri" w:hAnsi="Calibri" w:cs="Calibri"/>
                <w:color w:val="000000"/>
                <w:sz w:val="14"/>
                <w:szCs w:val="20"/>
                <w:lang w:eastAsia="pl-PL" w:bidi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</w:tr>
      <w:tr w:rsidR="004537B7" w:rsidRPr="00154F1C" w:rsidTr="001373A4">
        <w:trPr>
          <w:trHeight w:hRule="exact" w:val="5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06" w:lineRule="exact"/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06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Maszyny, urządzenia i aparaty specjalistyczne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4537B7" w:rsidRDefault="004537B7" w:rsidP="004537B7">
            <w:pPr>
              <w:framePr w:w="11635" w:h="8045" w:wrap="none" w:vAnchor="page" w:hAnchor="page" w:x="2456" w:y="1653"/>
              <w:widowControl w:val="0"/>
              <w:spacing w:after="0" w:line="206" w:lineRule="exact"/>
              <w:jc w:val="center"/>
              <w:rPr>
                <w:rFonts w:ascii="Calibri" w:eastAsia="Calibri" w:hAnsi="Calibri" w:cs="Calibri"/>
                <w:color w:val="000000"/>
                <w:sz w:val="14"/>
                <w:szCs w:val="20"/>
                <w:lang w:eastAsia="pl-PL" w:bidi="pl-PL"/>
              </w:rPr>
            </w:pPr>
            <w:r w:rsidRPr="004537B7">
              <w:rPr>
                <w:rFonts w:ascii="Calibri" w:eastAsia="Calibri" w:hAnsi="Calibri" w:cs="Calibri"/>
                <w:color w:val="000000"/>
                <w:sz w:val="14"/>
                <w:szCs w:val="20"/>
                <w:lang w:eastAsia="pl-PL" w:bidi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</w:tr>
      <w:tr w:rsidR="004537B7" w:rsidRPr="00154F1C" w:rsidTr="001373A4">
        <w:trPr>
          <w:trHeight w:hRule="exact" w:val="5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60" w:lineRule="exact"/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6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Urządzenia techniczne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4537B7" w:rsidRDefault="004537B7" w:rsidP="004537B7">
            <w:pPr>
              <w:framePr w:w="11635" w:h="8045" w:wrap="none" w:vAnchor="page" w:hAnchor="page" w:x="2456" w:y="1653"/>
              <w:widowControl w:val="0"/>
              <w:spacing w:after="0" w:line="160" w:lineRule="exact"/>
              <w:jc w:val="center"/>
              <w:rPr>
                <w:rFonts w:ascii="Calibri" w:eastAsia="Calibri" w:hAnsi="Calibri" w:cs="Calibri"/>
                <w:color w:val="000000"/>
                <w:sz w:val="14"/>
                <w:szCs w:val="20"/>
                <w:lang w:eastAsia="pl-PL" w:bidi="pl-PL"/>
              </w:rPr>
            </w:pPr>
            <w:r w:rsidRPr="004537B7">
              <w:rPr>
                <w:rFonts w:ascii="Calibri" w:eastAsia="Calibri" w:hAnsi="Calibri" w:cs="Calibri"/>
                <w:color w:val="000000"/>
                <w:sz w:val="14"/>
                <w:szCs w:val="20"/>
                <w:lang w:eastAsia="pl-PL" w:bidi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</w:tr>
      <w:tr w:rsidR="004537B7" w:rsidRPr="00154F1C" w:rsidTr="001373A4">
        <w:trPr>
          <w:trHeight w:hRule="exact" w:val="5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60" w:lineRule="exact"/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16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Środki transportu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4537B7" w:rsidRDefault="004537B7" w:rsidP="004537B7">
            <w:pPr>
              <w:framePr w:w="11635" w:h="8045" w:wrap="none" w:vAnchor="page" w:hAnchor="page" w:x="2456" w:y="1653"/>
              <w:widowControl w:val="0"/>
              <w:spacing w:after="0" w:line="160" w:lineRule="exact"/>
              <w:jc w:val="center"/>
              <w:rPr>
                <w:rFonts w:ascii="Calibri" w:eastAsia="Calibri" w:hAnsi="Calibri" w:cs="Calibri"/>
                <w:color w:val="000000"/>
                <w:sz w:val="14"/>
                <w:szCs w:val="20"/>
                <w:lang w:eastAsia="pl-PL" w:bidi="pl-PL"/>
              </w:rPr>
            </w:pPr>
            <w:r w:rsidRPr="004537B7">
              <w:rPr>
                <w:rFonts w:ascii="Calibri" w:eastAsia="Calibri" w:hAnsi="Calibri" w:cs="Calibri"/>
                <w:color w:val="000000"/>
                <w:sz w:val="14"/>
                <w:szCs w:val="20"/>
                <w:lang w:eastAsia="pl-PL" w:bidi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</w:tr>
      <w:tr w:rsidR="004537B7" w:rsidRPr="00154F1C" w:rsidTr="001373A4">
        <w:trPr>
          <w:trHeight w:hRule="exact" w:val="9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06" w:lineRule="exact"/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B7" w:rsidRDefault="004537B7" w:rsidP="004537B7">
            <w:pPr>
              <w:framePr w:w="11635" w:h="8045" w:wrap="none" w:vAnchor="page" w:hAnchor="page" w:x="2456" w:y="1653"/>
              <w:widowControl w:val="0"/>
              <w:spacing w:after="0" w:line="206" w:lineRule="exact"/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Narzędzia, przyrządy, ruchomości i wyposażenie,</w:t>
            </w:r>
          </w:p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06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154F1C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 gdzie indziej niesklasyfikowane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4537B7" w:rsidRDefault="004537B7" w:rsidP="004537B7">
            <w:pPr>
              <w:framePr w:w="11635" w:h="8045" w:wrap="none" w:vAnchor="page" w:hAnchor="page" w:x="2456" w:y="1653"/>
              <w:widowControl w:val="0"/>
              <w:spacing w:after="0" w:line="206" w:lineRule="exact"/>
              <w:jc w:val="center"/>
              <w:rPr>
                <w:rFonts w:ascii="Calibri" w:eastAsia="Calibri" w:hAnsi="Calibri" w:cs="Calibri"/>
                <w:color w:val="000000"/>
                <w:sz w:val="14"/>
                <w:szCs w:val="20"/>
                <w:lang w:eastAsia="pl-PL" w:bidi="pl-PL"/>
              </w:rPr>
            </w:pPr>
            <w:r w:rsidRPr="004537B7">
              <w:rPr>
                <w:rFonts w:ascii="Calibri" w:eastAsia="Calibri" w:hAnsi="Calibri" w:cs="Calibri"/>
                <w:color w:val="000000"/>
                <w:sz w:val="14"/>
                <w:szCs w:val="20"/>
                <w:lang w:eastAsia="pl-PL" w:bidi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7B7" w:rsidRPr="00154F1C" w:rsidRDefault="004537B7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</w:tr>
      <w:tr w:rsidR="006B566B" w:rsidRPr="00154F1C" w:rsidTr="001373A4">
        <w:trPr>
          <w:trHeight w:hRule="exact" w:val="54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66B" w:rsidRPr="006B566B" w:rsidRDefault="006B566B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0"/>
                <w:lang w:eastAsia="pl-PL" w:bidi="pl-PL"/>
              </w:rPr>
            </w:pPr>
            <w:r w:rsidRPr="006B566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0"/>
                <w:lang w:eastAsia="pl-PL" w:bidi="pl-PL"/>
              </w:rPr>
              <w:t>Razem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0"/>
                <w:lang w:eastAsia="pl-PL" w:bidi="pl-PL"/>
              </w:rPr>
              <w:t>:</w:t>
            </w:r>
          </w:p>
          <w:p w:rsidR="006B566B" w:rsidRDefault="006B566B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  <w:p w:rsidR="006B566B" w:rsidRDefault="006B566B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  <w:p w:rsidR="006B566B" w:rsidRDefault="006B566B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  <w:p w:rsidR="006B566B" w:rsidRPr="00154F1C" w:rsidRDefault="006B566B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66B" w:rsidRPr="00154F1C" w:rsidRDefault="00D80078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1 107,00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66B" w:rsidRPr="00154F1C" w:rsidRDefault="006B566B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66B" w:rsidRPr="00154F1C" w:rsidRDefault="006B566B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66B" w:rsidRPr="00154F1C" w:rsidRDefault="006B566B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66B" w:rsidRPr="00154F1C" w:rsidRDefault="00D80078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1 107,00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66B" w:rsidRPr="00154F1C" w:rsidRDefault="006B566B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66B" w:rsidRPr="00154F1C" w:rsidRDefault="00D80078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1 107,00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66B" w:rsidRPr="00154F1C" w:rsidRDefault="006B566B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66B" w:rsidRPr="00154F1C" w:rsidRDefault="006B566B" w:rsidP="004537B7">
            <w:pPr>
              <w:framePr w:w="11635" w:h="8045" w:wrap="none" w:vAnchor="page" w:hAnchor="page" w:x="2456" w:y="1653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  <w:t>0</w:t>
            </w:r>
          </w:p>
        </w:tc>
      </w:tr>
    </w:tbl>
    <w:p w:rsidR="00154F1C" w:rsidRDefault="00154F1C" w:rsidP="00154F1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5B70F8" w:rsidRDefault="005B70F8" w:rsidP="00154F1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5B70F8" w:rsidRPr="005B70F8" w:rsidRDefault="005B70F8" w:rsidP="005B70F8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B566B" w:rsidRPr="00154F1C" w:rsidRDefault="006B566B" w:rsidP="006B566B">
      <w:pPr>
        <w:framePr w:wrap="none" w:vAnchor="page" w:hAnchor="page" w:x="2536" w:y="721"/>
        <w:widowControl w:val="0"/>
        <w:spacing w:after="0" w:line="220" w:lineRule="exact"/>
        <w:rPr>
          <w:rFonts w:ascii="Calibri" w:eastAsia="Calibri" w:hAnsi="Calibri" w:cs="Calibri"/>
          <w:b/>
          <w:bCs/>
          <w:color w:val="000000"/>
          <w:lang w:eastAsia="pl-PL" w:bidi="pl-PL"/>
        </w:rPr>
      </w:pPr>
      <w:r>
        <w:rPr>
          <w:rFonts w:ascii="Calibri" w:eastAsia="Calibri" w:hAnsi="Calibri" w:cs="Calibri"/>
          <w:b/>
          <w:bCs/>
          <w:color w:val="000000"/>
          <w:lang w:eastAsia="pl-PL" w:bidi="pl-PL"/>
        </w:rPr>
        <w:t xml:space="preserve">Tabela Nr II. 1.2 </w:t>
      </w:r>
      <w:r w:rsidRPr="007C4038">
        <w:rPr>
          <w:rFonts w:ascii="Calibri" w:eastAsia="Calibri" w:hAnsi="Calibri" w:cs="Calibri"/>
          <w:b/>
          <w:bCs/>
          <w:color w:val="000000"/>
          <w:lang w:eastAsia="pl-PL" w:bidi="pl-PL"/>
        </w:rPr>
        <w:t>Umorzenia wartości</w:t>
      </w:r>
      <w:r w:rsidRPr="007C4038">
        <w:rPr>
          <w:rFonts w:ascii="Calibri" w:eastAsia="Calibri" w:hAnsi="Calibri" w:cs="Calibri"/>
          <w:bCs/>
          <w:color w:val="000000"/>
          <w:lang w:eastAsia="pl-PL" w:bidi="pl-PL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lang w:eastAsia="pl-PL" w:bidi="pl-PL"/>
        </w:rPr>
        <w:t xml:space="preserve"> niematerialnych i prawnych oraz rzeczowych składników majątku trwałego </w:t>
      </w:r>
      <w:proofErr w:type="spellStart"/>
      <w:r>
        <w:rPr>
          <w:rFonts w:ascii="Calibri" w:eastAsia="Calibri" w:hAnsi="Calibri" w:cs="Calibri"/>
          <w:b/>
          <w:bCs/>
          <w:color w:val="000000"/>
          <w:lang w:eastAsia="pl-PL" w:bidi="pl-PL"/>
        </w:rPr>
        <w:t>Tab</w:t>
      </w:r>
      <w:proofErr w:type="spellEnd"/>
      <w:r>
        <w:rPr>
          <w:rFonts w:ascii="Calibri" w:eastAsia="Calibri" w:hAnsi="Calibri" w:cs="Calibri"/>
          <w:b/>
          <w:bCs/>
          <w:color w:val="000000"/>
          <w:lang w:eastAsia="pl-PL" w:bidi="pl-PL"/>
        </w:rPr>
        <w:t xml:space="preserve"> .Nr 2</w:t>
      </w:r>
    </w:p>
    <w:p w:rsidR="005B70F8" w:rsidRPr="005B70F8" w:rsidRDefault="005B70F8" w:rsidP="005B70F8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5B70F8" w:rsidRPr="005B70F8" w:rsidRDefault="005B70F8" w:rsidP="005B70F8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5B70F8" w:rsidRPr="005B70F8" w:rsidRDefault="005B70F8" w:rsidP="005B70F8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5B70F8" w:rsidRPr="005B70F8" w:rsidRDefault="005B70F8" w:rsidP="005B70F8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5B70F8" w:rsidRPr="005B70F8" w:rsidRDefault="005B70F8" w:rsidP="005B70F8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5B70F8" w:rsidRPr="005B70F8" w:rsidRDefault="005B70F8" w:rsidP="005B70F8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5B70F8" w:rsidRDefault="005B70F8" w:rsidP="005B70F8">
      <w:pPr>
        <w:tabs>
          <w:tab w:val="left" w:pos="1780"/>
        </w:tabs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  <w: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  <w:tab/>
      </w:r>
    </w:p>
    <w:p w:rsidR="00BE788C" w:rsidRPr="005B70F8" w:rsidRDefault="005B70F8" w:rsidP="005B70F8">
      <w:pPr>
        <w:tabs>
          <w:tab w:val="left" w:pos="1780"/>
        </w:tabs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  <w:sectPr w:rsidR="00BE788C" w:rsidRPr="005B70F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  <w:tab/>
      </w:r>
    </w:p>
    <w:p w:rsidR="00154F1C" w:rsidRPr="00154F1C" w:rsidRDefault="00154F1C" w:rsidP="00154F1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154F1C" w:rsidRPr="00154F1C" w:rsidRDefault="00154F1C" w:rsidP="00154F1C">
      <w:pPr>
        <w:framePr w:wrap="none" w:vAnchor="page" w:hAnchor="page" w:x="3371" w:y="713"/>
        <w:widowControl w:val="0"/>
        <w:spacing w:after="0" w:line="220" w:lineRule="exact"/>
        <w:rPr>
          <w:rFonts w:ascii="Calibri" w:eastAsia="Calibri" w:hAnsi="Calibri" w:cs="Calibri"/>
          <w:b/>
          <w:bCs/>
          <w:color w:val="000000"/>
          <w:lang w:eastAsia="pl-PL" w:bidi="pl-PL"/>
        </w:rPr>
      </w:pPr>
    </w:p>
    <w:p w:rsidR="00493A52" w:rsidRDefault="00493A52" w:rsidP="00287639"/>
    <w:p w:rsidR="00493A52" w:rsidRDefault="00493A52" w:rsidP="00493A52">
      <w:pPr>
        <w:jc w:val="both"/>
        <w:rPr>
          <w:b/>
        </w:rPr>
      </w:pPr>
      <w:r w:rsidRPr="00493A52">
        <w:rPr>
          <w:b/>
        </w:rPr>
        <w:t>Poz</w:t>
      </w:r>
      <w:r w:rsidR="00F2068D">
        <w:rPr>
          <w:b/>
        </w:rPr>
        <w:t>.II</w:t>
      </w:r>
      <w:r w:rsidRPr="00493A52">
        <w:rPr>
          <w:b/>
        </w:rPr>
        <w:t>.1.3  Kwota dokonanych w trakcie roku obrotowego odpisów aktualizacyjnych wartość aktywów trwałych odrębnie dla długoterminowych aktywów niefinansowych oraz długoterminowych aktywów finansowych.</w:t>
      </w:r>
    </w:p>
    <w:p w:rsidR="00493A52" w:rsidRPr="00493A52" w:rsidRDefault="00A37F3C" w:rsidP="008F30BF">
      <w:pPr>
        <w:jc w:val="both"/>
      </w:pPr>
      <w:proofErr w:type="spellStart"/>
      <w:r>
        <w:rPr>
          <w:b/>
        </w:rPr>
        <w:t>Tab.Nr</w:t>
      </w:r>
      <w:proofErr w:type="spellEnd"/>
      <w:r>
        <w:rPr>
          <w:b/>
        </w:rPr>
        <w:t xml:space="preserve">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2055"/>
        <w:gridCol w:w="1233"/>
        <w:gridCol w:w="1355"/>
        <w:gridCol w:w="1326"/>
        <w:gridCol w:w="1375"/>
        <w:gridCol w:w="1211"/>
      </w:tblGrid>
      <w:tr w:rsidR="00287639" w:rsidRPr="00493A52" w:rsidTr="0001466D">
        <w:trPr>
          <w:trHeight w:val="589"/>
        </w:trPr>
        <w:tc>
          <w:tcPr>
            <w:tcW w:w="507" w:type="dxa"/>
          </w:tcPr>
          <w:p w:rsidR="00287639" w:rsidRPr="00493A52" w:rsidRDefault="00287639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7639" w:rsidRPr="00493A52" w:rsidRDefault="00287639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055" w:type="dxa"/>
            <w:vAlign w:val="center"/>
          </w:tcPr>
          <w:p w:rsidR="00287639" w:rsidRPr="00493A52" w:rsidRDefault="00287639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233" w:type="dxa"/>
            <w:vAlign w:val="center"/>
          </w:tcPr>
          <w:p w:rsidR="00287639" w:rsidRPr="00493A52" w:rsidRDefault="00287639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Stan odpisów na początek okresu</w:t>
            </w:r>
          </w:p>
        </w:tc>
        <w:tc>
          <w:tcPr>
            <w:tcW w:w="1355" w:type="dxa"/>
            <w:vAlign w:val="center"/>
          </w:tcPr>
          <w:p w:rsidR="00287639" w:rsidRPr="00493A52" w:rsidRDefault="00287639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Zwiększenia</w:t>
            </w:r>
          </w:p>
        </w:tc>
        <w:tc>
          <w:tcPr>
            <w:tcW w:w="1326" w:type="dxa"/>
            <w:vAlign w:val="center"/>
          </w:tcPr>
          <w:p w:rsidR="00287639" w:rsidRPr="00493A52" w:rsidRDefault="00287639" w:rsidP="00014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wykorzystanie</w:t>
            </w:r>
          </w:p>
        </w:tc>
        <w:tc>
          <w:tcPr>
            <w:tcW w:w="1375" w:type="dxa"/>
            <w:vAlign w:val="center"/>
          </w:tcPr>
          <w:p w:rsidR="00287639" w:rsidRPr="00493A52" w:rsidRDefault="00287639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rozwiązanie</w:t>
            </w:r>
          </w:p>
        </w:tc>
        <w:tc>
          <w:tcPr>
            <w:tcW w:w="1211" w:type="dxa"/>
            <w:vAlign w:val="center"/>
          </w:tcPr>
          <w:p w:rsidR="00287639" w:rsidRPr="00493A52" w:rsidRDefault="00287639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Stan odpisów na koniec okresu</w:t>
            </w:r>
          </w:p>
        </w:tc>
      </w:tr>
      <w:tr w:rsidR="00D6230D" w:rsidRPr="00493A52" w:rsidTr="00D6230D">
        <w:tc>
          <w:tcPr>
            <w:tcW w:w="507" w:type="dxa"/>
          </w:tcPr>
          <w:p w:rsidR="00D6230D" w:rsidRPr="00493A52" w:rsidRDefault="00D6230D" w:rsidP="00D62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55" w:type="dxa"/>
          </w:tcPr>
          <w:p w:rsidR="00D6230D" w:rsidRPr="00493A52" w:rsidRDefault="00D6230D" w:rsidP="00D62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 xml:space="preserve">Wartości niematerialne i prawne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230D" w:rsidRPr="00493A52" w:rsidTr="00D6230D">
        <w:tc>
          <w:tcPr>
            <w:tcW w:w="507" w:type="dxa"/>
          </w:tcPr>
          <w:p w:rsidR="00D6230D" w:rsidRPr="00493A52" w:rsidRDefault="00D6230D" w:rsidP="00D62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55" w:type="dxa"/>
          </w:tcPr>
          <w:p w:rsidR="00D6230D" w:rsidRPr="00493A52" w:rsidRDefault="00D6230D" w:rsidP="00D62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Środki trwałe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230D" w:rsidRPr="00493A52" w:rsidTr="00D6230D">
        <w:tc>
          <w:tcPr>
            <w:tcW w:w="507" w:type="dxa"/>
          </w:tcPr>
          <w:p w:rsidR="00D6230D" w:rsidRPr="00493A52" w:rsidRDefault="00D6230D" w:rsidP="00D62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55" w:type="dxa"/>
          </w:tcPr>
          <w:p w:rsidR="00D6230D" w:rsidRPr="00493A52" w:rsidRDefault="00D6230D" w:rsidP="00D62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Środki trwałe  w budowie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230D" w:rsidRPr="00493A52" w:rsidTr="00D6230D">
        <w:tc>
          <w:tcPr>
            <w:tcW w:w="507" w:type="dxa"/>
          </w:tcPr>
          <w:p w:rsidR="00D6230D" w:rsidRPr="00493A52" w:rsidRDefault="00D6230D" w:rsidP="00D62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055" w:type="dxa"/>
          </w:tcPr>
          <w:p w:rsidR="00D6230D" w:rsidRPr="00493A52" w:rsidRDefault="00D6230D" w:rsidP="00D62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 xml:space="preserve">Zaliczki na środki trwałe  w budowie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230D" w:rsidRPr="00493A52" w:rsidTr="00D6230D">
        <w:tc>
          <w:tcPr>
            <w:tcW w:w="507" w:type="dxa"/>
          </w:tcPr>
          <w:p w:rsidR="00D6230D" w:rsidRPr="00493A52" w:rsidRDefault="00D6230D" w:rsidP="00D62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055" w:type="dxa"/>
          </w:tcPr>
          <w:p w:rsidR="00D6230D" w:rsidRPr="00493A52" w:rsidRDefault="00D6230D" w:rsidP="00D62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 xml:space="preserve">Razem długoterminowe  aktywa  finansowe 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230D" w:rsidRPr="00493A52" w:rsidTr="00D6230D">
        <w:tc>
          <w:tcPr>
            <w:tcW w:w="507" w:type="dxa"/>
          </w:tcPr>
          <w:p w:rsidR="00D6230D" w:rsidRPr="00493A52" w:rsidRDefault="00D6230D" w:rsidP="00D62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055" w:type="dxa"/>
          </w:tcPr>
          <w:p w:rsidR="00D6230D" w:rsidRPr="00493A52" w:rsidRDefault="00D6230D" w:rsidP="00D62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 xml:space="preserve">Akcje Udziały 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230D" w:rsidRPr="00493A52" w:rsidTr="00D6230D">
        <w:tc>
          <w:tcPr>
            <w:tcW w:w="507" w:type="dxa"/>
          </w:tcPr>
          <w:p w:rsidR="00D6230D" w:rsidRPr="00493A52" w:rsidRDefault="00D6230D" w:rsidP="00D62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2055" w:type="dxa"/>
          </w:tcPr>
          <w:p w:rsidR="00D6230D" w:rsidRPr="00493A52" w:rsidRDefault="00D6230D" w:rsidP="00D62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 xml:space="preserve">Inne długoterminowe aktywa finansowe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230D" w:rsidRPr="00493A52" w:rsidTr="00D6230D">
        <w:trPr>
          <w:trHeight w:val="178"/>
        </w:trPr>
        <w:tc>
          <w:tcPr>
            <w:tcW w:w="507" w:type="dxa"/>
          </w:tcPr>
          <w:p w:rsidR="00D6230D" w:rsidRPr="00493A52" w:rsidRDefault="00D6230D" w:rsidP="00D62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D6230D" w:rsidRPr="00493A52" w:rsidRDefault="00D6230D" w:rsidP="00D62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30D" w:rsidRPr="00493A52" w:rsidRDefault="00D6230D" w:rsidP="00D62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Ogółem ( 1+2+3+4+5)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0D" w:rsidRPr="00493A52" w:rsidRDefault="00D6230D" w:rsidP="00D6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8F30BF" w:rsidRDefault="008F30BF" w:rsidP="00287639">
      <w:pPr>
        <w:widowControl w:val="0"/>
        <w:spacing w:after="0" w:line="307" w:lineRule="exact"/>
        <w:ind w:firstLine="7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:rsidR="00287639" w:rsidRPr="00287639" w:rsidRDefault="00287639" w:rsidP="00287639">
      <w:pPr>
        <w:widowControl w:val="0"/>
        <w:spacing w:after="0" w:line="307" w:lineRule="exact"/>
        <w:ind w:firstLine="7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287639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Jako zwiększenia stanu odpisów podaje się odpisy dokonane w ciągu roku, zaliczone odpowiednio do pozostałych kosztów operacyjnych lub kosztów finansowych - w zależności od rodzaju należności, od których dokonano odpisów aktualizujących, albo podwyższające wartość należności - np. w przypadku zasądzenia odsetek od należności już objętych odpisami (art. 35b ust. 1 pkt 4 ustawy o rachunkowości).</w:t>
      </w:r>
    </w:p>
    <w:p w:rsidR="00287639" w:rsidRPr="00287639" w:rsidRDefault="00287639" w:rsidP="00287639">
      <w:pPr>
        <w:widowControl w:val="0"/>
        <w:spacing w:after="0" w:line="307" w:lineRule="exact"/>
        <w:ind w:firstLine="7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287639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W kolumnie dotyczącej wykorzystania odpisów podaje się należności odpisane w ciężar dokonanych uprzednio odpisów z tytułu ich aktualizacji.</w:t>
      </w:r>
    </w:p>
    <w:p w:rsidR="00287639" w:rsidRPr="00287639" w:rsidRDefault="00287639" w:rsidP="00287639">
      <w:pPr>
        <w:widowControl w:val="0"/>
        <w:spacing w:after="0" w:line="307" w:lineRule="exact"/>
        <w:ind w:firstLine="7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287639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Natomiast w kolumnie informującej o uznaniu odpisów za  rozwiązane podaje się odpisy, których wartość odniesiono na pozostałe przychody operacyjne albo przychody finansowe - w zależności od rodzaju należności, których odpisy dotyczyły.</w:t>
      </w:r>
    </w:p>
    <w:p w:rsidR="00493A52" w:rsidRPr="00287639" w:rsidRDefault="00493A52" w:rsidP="00287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A52" w:rsidRPr="00493A52" w:rsidRDefault="00493A52" w:rsidP="00493A52">
      <w:pPr>
        <w:rPr>
          <w:rFonts w:ascii="Times New Roman" w:hAnsi="Times New Roman" w:cs="Times New Roman"/>
          <w:b/>
        </w:rPr>
      </w:pPr>
      <w:r w:rsidRPr="00493A52">
        <w:rPr>
          <w:rFonts w:ascii="Times New Roman" w:hAnsi="Times New Roman" w:cs="Times New Roman"/>
          <w:b/>
        </w:rPr>
        <w:t xml:space="preserve">Poz. </w:t>
      </w:r>
      <w:r w:rsidR="00DA25FC">
        <w:rPr>
          <w:rFonts w:ascii="Times New Roman" w:hAnsi="Times New Roman" w:cs="Times New Roman"/>
          <w:b/>
        </w:rPr>
        <w:t>II.</w:t>
      </w:r>
      <w:r w:rsidRPr="00493A52">
        <w:rPr>
          <w:rFonts w:ascii="Times New Roman" w:hAnsi="Times New Roman" w:cs="Times New Roman"/>
          <w:b/>
        </w:rPr>
        <w:t xml:space="preserve">1.4  Wartość gruntów użytkowanych wieczyście </w:t>
      </w:r>
    </w:p>
    <w:p w:rsidR="00493A52" w:rsidRPr="00493A52" w:rsidRDefault="00493A52" w:rsidP="00493A52">
      <w:pPr>
        <w:rPr>
          <w:rFonts w:ascii="Times New Roman" w:hAnsi="Times New Roman" w:cs="Times New Roman"/>
          <w:b/>
        </w:rPr>
      </w:pPr>
      <w:r w:rsidRPr="00493A52">
        <w:rPr>
          <w:rFonts w:ascii="Times New Roman" w:hAnsi="Times New Roman" w:cs="Times New Roman"/>
          <w:b/>
        </w:rPr>
        <w:t>Tabela Nr 4   Grunty stanowiące własność  gminy oddane do wieczystego użytkowania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8"/>
        <w:gridCol w:w="1805"/>
        <w:gridCol w:w="1816"/>
        <w:gridCol w:w="1819"/>
        <w:gridCol w:w="1802"/>
      </w:tblGrid>
      <w:tr w:rsidR="00493A52" w:rsidRPr="00493A52" w:rsidTr="00493A52"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Treść</w:t>
            </w:r>
          </w:p>
        </w:tc>
        <w:tc>
          <w:tcPr>
            <w:tcW w:w="1805" w:type="dxa"/>
            <w:vMerge w:val="restart"/>
            <w:shd w:val="clear" w:color="auto" w:fill="FFFFFF" w:themeFill="background1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Stan na początek okresu</w:t>
            </w:r>
          </w:p>
        </w:tc>
        <w:tc>
          <w:tcPr>
            <w:tcW w:w="363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Zmiany</w:t>
            </w:r>
            <w:r w:rsidR="001138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trakcie roku obrotowego</w:t>
            </w:r>
          </w:p>
        </w:tc>
        <w:tc>
          <w:tcPr>
            <w:tcW w:w="1802" w:type="dxa"/>
            <w:vMerge w:val="restart"/>
            <w:shd w:val="clear" w:color="auto" w:fill="FFFFFF" w:themeFill="background1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Stan na koniec okresu</w:t>
            </w:r>
          </w:p>
        </w:tc>
      </w:tr>
      <w:tr w:rsidR="00493A52" w:rsidRPr="00493A52" w:rsidTr="00493A52">
        <w:tc>
          <w:tcPr>
            <w:tcW w:w="181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Zwiększenia</w:t>
            </w:r>
          </w:p>
        </w:tc>
        <w:tc>
          <w:tcPr>
            <w:tcW w:w="181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Zmniejszenia</w:t>
            </w:r>
          </w:p>
        </w:tc>
        <w:tc>
          <w:tcPr>
            <w:tcW w:w="18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30D" w:rsidRPr="00493A52" w:rsidTr="00D6230D">
        <w:tc>
          <w:tcPr>
            <w:tcW w:w="1818" w:type="dxa"/>
            <w:shd w:val="clear" w:color="auto" w:fill="FFFFFF" w:themeFill="background1"/>
          </w:tcPr>
          <w:p w:rsidR="00D6230D" w:rsidRPr="00493A52" w:rsidRDefault="00D6230D" w:rsidP="00D62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Lokalizacja i numer działki</w:t>
            </w:r>
          </w:p>
        </w:tc>
        <w:tc>
          <w:tcPr>
            <w:tcW w:w="1805" w:type="dxa"/>
            <w:shd w:val="clear" w:color="auto" w:fill="FFFFFF" w:themeFill="background1"/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6" w:type="dxa"/>
            <w:shd w:val="clear" w:color="auto" w:fill="FFFFFF" w:themeFill="background1"/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9" w:type="dxa"/>
            <w:shd w:val="clear" w:color="auto" w:fill="FFFFFF" w:themeFill="background1"/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FFFFFF" w:themeFill="background1"/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6230D" w:rsidRPr="00493A52" w:rsidTr="00D6230D">
        <w:tc>
          <w:tcPr>
            <w:tcW w:w="1818" w:type="dxa"/>
          </w:tcPr>
          <w:p w:rsidR="00D6230D" w:rsidRPr="00493A52" w:rsidRDefault="00D6230D" w:rsidP="00D62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Powierzchnia (m</w:t>
            </w:r>
            <w:r w:rsidRPr="00493A5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5" w:type="dxa"/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6" w:type="dxa"/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9" w:type="dxa"/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2" w:type="dxa"/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6230D" w:rsidRPr="00493A52" w:rsidTr="00D6230D"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D6230D" w:rsidRPr="00493A52" w:rsidRDefault="00D6230D" w:rsidP="00D62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Wartość (zł)</w:t>
            </w:r>
          </w:p>
        </w:tc>
        <w:tc>
          <w:tcPr>
            <w:tcW w:w="1805" w:type="dxa"/>
            <w:tcBorders>
              <w:bottom w:val="single" w:sz="4" w:space="0" w:color="000000" w:themeColor="text1"/>
            </w:tcBorders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6" w:type="dxa"/>
            <w:tcBorders>
              <w:bottom w:val="single" w:sz="4" w:space="0" w:color="000000" w:themeColor="text1"/>
            </w:tcBorders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bottom w:val="single" w:sz="4" w:space="0" w:color="000000" w:themeColor="text1"/>
            </w:tcBorders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2" w:type="dxa"/>
            <w:tcBorders>
              <w:bottom w:val="single" w:sz="4" w:space="0" w:color="000000" w:themeColor="text1"/>
            </w:tcBorders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6230D" w:rsidRPr="00493A52" w:rsidTr="00D6230D">
        <w:tc>
          <w:tcPr>
            <w:tcW w:w="1818" w:type="dxa"/>
            <w:shd w:val="clear" w:color="auto" w:fill="FFFFFF" w:themeFill="background1"/>
          </w:tcPr>
          <w:p w:rsidR="00D6230D" w:rsidRPr="00493A52" w:rsidRDefault="00D6230D" w:rsidP="00D62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Lokalizacja i numer działki</w:t>
            </w:r>
          </w:p>
        </w:tc>
        <w:tc>
          <w:tcPr>
            <w:tcW w:w="1805" w:type="dxa"/>
            <w:shd w:val="clear" w:color="auto" w:fill="FFFFFF" w:themeFill="background1"/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6" w:type="dxa"/>
            <w:shd w:val="clear" w:color="auto" w:fill="FFFFFF" w:themeFill="background1"/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9" w:type="dxa"/>
            <w:shd w:val="clear" w:color="auto" w:fill="FFFFFF" w:themeFill="background1"/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FFFFFF" w:themeFill="background1"/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6230D" w:rsidRPr="00493A52" w:rsidTr="00D6230D">
        <w:tc>
          <w:tcPr>
            <w:tcW w:w="1818" w:type="dxa"/>
            <w:shd w:val="clear" w:color="auto" w:fill="FFFFFF" w:themeFill="background1"/>
          </w:tcPr>
          <w:p w:rsidR="00D6230D" w:rsidRPr="00493A52" w:rsidRDefault="00D6230D" w:rsidP="00D62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Powierzchnia (m</w:t>
            </w:r>
            <w:r w:rsidRPr="00493A5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5" w:type="dxa"/>
            <w:shd w:val="clear" w:color="auto" w:fill="FFFFFF" w:themeFill="background1"/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6" w:type="dxa"/>
            <w:shd w:val="clear" w:color="auto" w:fill="FFFFFF" w:themeFill="background1"/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9" w:type="dxa"/>
            <w:shd w:val="clear" w:color="auto" w:fill="FFFFFF" w:themeFill="background1"/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FFFFFF" w:themeFill="background1"/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6230D" w:rsidRPr="00493A52" w:rsidTr="00D6230D">
        <w:tc>
          <w:tcPr>
            <w:tcW w:w="18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6230D" w:rsidRPr="00493A52" w:rsidRDefault="00D6230D" w:rsidP="00D62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Wartość (zł)</w:t>
            </w:r>
          </w:p>
        </w:tc>
        <w:tc>
          <w:tcPr>
            <w:tcW w:w="18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6230D" w:rsidRPr="00493A52" w:rsidTr="00D6230D">
        <w:trPr>
          <w:trHeight w:val="380"/>
        </w:trPr>
        <w:tc>
          <w:tcPr>
            <w:tcW w:w="181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6230D" w:rsidRPr="00493A52" w:rsidRDefault="00D6230D" w:rsidP="00D62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RAZEM  </w:t>
            </w:r>
          </w:p>
        </w:tc>
        <w:tc>
          <w:tcPr>
            <w:tcW w:w="180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1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0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6230D" w:rsidRPr="00493A52" w:rsidRDefault="00D6230D" w:rsidP="00D62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493A52" w:rsidRPr="00493A52" w:rsidRDefault="00493A52" w:rsidP="00493A52">
      <w:pPr>
        <w:jc w:val="both"/>
        <w:rPr>
          <w:rFonts w:ascii="Times New Roman" w:hAnsi="Times New Roman" w:cs="Times New Roman"/>
        </w:rPr>
      </w:pPr>
      <w:r w:rsidRPr="00493A52">
        <w:rPr>
          <w:rFonts w:ascii="Times New Roman" w:hAnsi="Times New Roman" w:cs="Times New Roman"/>
        </w:rPr>
        <w:t>(* wykazane  w poz.A.II.1.1.1 w bilansie )</w:t>
      </w:r>
    </w:p>
    <w:p w:rsidR="00493A52" w:rsidRPr="00493A52" w:rsidRDefault="00493A52" w:rsidP="00493A5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93A52" w:rsidRPr="00493A52" w:rsidRDefault="00493A52" w:rsidP="00493A5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93A52" w:rsidRPr="00493A52" w:rsidRDefault="00493A52" w:rsidP="00493A5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93A52" w:rsidRPr="00493A52" w:rsidRDefault="00A37F3C" w:rsidP="00493A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Tabela Nr 5</w:t>
      </w:r>
      <w:r w:rsidR="00493A52" w:rsidRPr="00493A52">
        <w:rPr>
          <w:rFonts w:ascii="Times New Roman" w:hAnsi="Times New Roman" w:cs="Times New Roman"/>
          <w:b/>
        </w:rPr>
        <w:t xml:space="preserve">   Prawo wieczystego użytkowania gruntów w gminie Przecław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8"/>
        <w:gridCol w:w="1805"/>
        <w:gridCol w:w="1816"/>
        <w:gridCol w:w="1819"/>
        <w:gridCol w:w="1802"/>
      </w:tblGrid>
      <w:tr w:rsidR="00493A52" w:rsidRPr="00493A52" w:rsidTr="00493A52"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Treść</w:t>
            </w:r>
          </w:p>
        </w:tc>
        <w:tc>
          <w:tcPr>
            <w:tcW w:w="1805" w:type="dxa"/>
            <w:vMerge w:val="restart"/>
            <w:shd w:val="clear" w:color="auto" w:fill="FFFFFF" w:themeFill="background1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Stan na początek okresu</w:t>
            </w:r>
          </w:p>
        </w:tc>
        <w:tc>
          <w:tcPr>
            <w:tcW w:w="363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Zmiany</w:t>
            </w:r>
          </w:p>
        </w:tc>
        <w:tc>
          <w:tcPr>
            <w:tcW w:w="1802" w:type="dxa"/>
            <w:vMerge w:val="restart"/>
            <w:shd w:val="clear" w:color="auto" w:fill="FFFFFF" w:themeFill="background1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Stan na koniec okresu</w:t>
            </w:r>
          </w:p>
        </w:tc>
      </w:tr>
      <w:tr w:rsidR="00493A52" w:rsidRPr="00493A52" w:rsidTr="00493A52">
        <w:trPr>
          <w:trHeight w:val="383"/>
        </w:trPr>
        <w:tc>
          <w:tcPr>
            <w:tcW w:w="181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Zwiększenia</w:t>
            </w:r>
          </w:p>
        </w:tc>
        <w:tc>
          <w:tcPr>
            <w:tcW w:w="181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Zmniejszenia</w:t>
            </w:r>
          </w:p>
        </w:tc>
        <w:tc>
          <w:tcPr>
            <w:tcW w:w="18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4A9" w:rsidRPr="00493A52" w:rsidTr="001E7F0A">
        <w:tc>
          <w:tcPr>
            <w:tcW w:w="1818" w:type="dxa"/>
            <w:shd w:val="clear" w:color="auto" w:fill="FFFFFF" w:themeFill="background1"/>
          </w:tcPr>
          <w:p w:rsidR="007474A9" w:rsidRPr="00493A52" w:rsidRDefault="007474A9" w:rsidP="00747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Lokalizacja i numer działki</w:t>
            </w:r>
          </w:p>
        </w:tc>
        <w:tc>
          <w:tcPr>
            <w:tcW w:w="1805" w:type="dxa"/>
            <w:shd w:val="clear" w:color="auto" w:fill="FFFFFF" w:themeFill="background1"/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6" w:type="dxa"/>
            <w:shd w:val="clear" w:color="auto" w:fill="FFFFFF" w:themeFill="background1"/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9" w:type="dxa"/>
            <w:shd w:val="clear" w:color="auto" w:fill="FFFFFF" w:themeFill="background1"/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FFFFFF" w:themeFill="background1"/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74A9" w:rsidRPr="00493A52" w:rsidTr="001E7F0A">
        <w:tc>
          <w:tcPr>
            <w:tcW w:w="1818" w:type="dxa"/>
          </w:tcPr>
          <w:p w:rsidR="007474A9" w:rsidRPr="00493A52" w:rsidRDefault="007474A9" w:rsidP="00747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Powierzchnia (m</w:t>
            </w:r>
            <w:r w:rsidRPr="00493A5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5" w:type="dxa"/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6" w:type="dxa"/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9" w:type="dxa"/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2" w:type="dxa"/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74A9" w:rsidRPr="00493A52" w:rsidTr="001E7F0A"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7474A9" w:rsidRPr="00493A52" w:rsidRDefault="007474A9" w:rsidP="00747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Wartość (zł)</w:t>
            </w:r>
          </w:p>
        </w:tc>
        <w:tc>
          <w:tcPr>
            <w:tcW w:w="1805" w:type="dxa"/>
            <w:tcBorders>
              <w:bottom w:val="single" w:sz="4" w:space="0" w:color="000000" w:themeColor="text1"/>
            </w:tcBorders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6" w:type="dxa"/>
            <w:tcBorders>
              <w:bottom w:val="single" w:sz="4" w:space="0" w:color="000000" w:themeColor="text1"/>
            </w:tcBorders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bottom w:val="single" w:sz="4" w:space="0" w:color="000000" w:themeColor="text1"/>
            </w:tcBorders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2" w:type="dxa"/>
            <w:tcBorders>
              <w:bottom w:val="single" w:sz="4" w:space="0" w:color="000000" w:themeColor="text1"/>
            </w:tcBorders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74A9" w:rsidRPr="00493A52" w:rsidTr="001E7F0A">
        <w:tc>
          <w:tcPr>
            <w:tcW w:w="1818" w:type="dxa"/>
            <w:shd w:val="clear" w:color="auto" w:fill="FFFFFF" w:themeFill="background1"/>
          </w:tcPr>
          <w:p w:rsidR="007474A9" w:rsidRPr="00493A52" w:rsidRDefault="007474A9" w:rsidP="00747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Lokalizacja i numer działki</w:t>
            </w:r>
          </w:p>
        </w:tc>
        <w:tc>
          <w:tcPr>
            <w:tcW w:w="1805" w:type="dxa"/>
            <w:shd w:val="clear" w:color="auto" w:fill="FFFFFF" w:themeFill="background1"/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6" w:type="dxa"/>
            <w:shd w:val="clear" w:color="auto" w:fill="FFFFFF" w:themeFill="background1"/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9" w:type="dxa"/>
            <w:shd w:val="clear" w:color="auto" w:fill="FFFFFF" w:themeFill="background1"/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FFFFFF" w:themeFill="background1"/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74A9" w:rsidRPr="00493A52" w:rsidTr="001E7F0A">
        <w:tc>
          <w:tcPr>
            <w:tcW w:w="1818" w:type="dxa"/>
            <w:shd w:val="clear" w:color="auto" w:fill="FFFFFF" w:themeFill="background1"/>
          </w:tcPr>
          <w:p w:rsidR="007474A9" w:rsidRPr="00493A52" w:rsidRDefault="007474A9" w:rsidP="00747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Powierzchnia (m</w:t>
            </w:r>
            <w:r w:rsidRPr="00493A5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5" w:type="dxa"/>
            <w:shd w:val="clear" w:color="auto" w:fill="FFFFFF" w:themeFill="background1"/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6" w:type="dxa"/>
            <w:shd w:val="clear" w:color="auto" w:fill="FFFFFF" w:themeFill="background1"/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9" w:type="dxa"/>
            <w:shd w:val="clear" w:color="auto" w:fill="FFFFFF" w:themeFill="background1"/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FFFFFF" w:themeFill="background1"/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74A9" w:rsidRPr="00493A52" w:rsidTr="001E7F0A">
        <w:tc>
          <w:tcPr>
            <w:tcW w:w="18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74A9" w:rsidRPr="00493A52" w:rsidRDefault="007474A9" w:rsidP="00747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Wartość (zł)</w:t>
            </w:r>
          </w:p>
        </w:tc>
        <w:tc>
          <w:tcPr>
            <w:tcW w:w="18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74A9" w:rsidRPr="00493A52" w:rsidTr="001E7F0A">
        <w:trPr>
          <w:trHeight w:val="367"/>
        </w:trPr>
        <w:tc>
          <w:tcPr>
            <w:tcW w:w="181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74A9" w:rsidRPr="00493A52" w:rsidRDefault="007474A9" w:rsidP="007474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80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1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0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74A9" w:rsidRPr="00493A52" w:rsidRDefault="007474A9" w:rsidP="00F54E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493A52" w:rsidRPr="00493A52" w:rsidRDefault="00493A52" w:rsidP="00493A52">
      <w:pPr>
        <w:jc w:val="both"/>
        <w:rPr>
          <w:rFonts w:ascii="Times New Roman" w:hAnsi="Times New Roman" w:cs="Times New Roman"/>
        </w:rPr>
      </w:pPr>
      <w:r w:rsidRPr="00493A52">
        <w:rPr>
          <w:rFonts w:ascii="Times New Roman" w:hAnsi="Times New Roman" w:cs="Times New Roman"/>
        </w:rPr>
        <w:t>(** wykazane między innymi w poz.A.II.1.1 w bilansie )</w:t>
      </w:r>
    </w:p>
    <w:p w:rsidR="00493A52" w:rsidRPr="00493A52" w:rsidRDefault="00493A52" w:rsidP="00493A52">
      <w:pPr>
        <w:jc w:val="both"/>
        <w:rPr>
          <w:rFonts w:ascii="Times New Roman" w:hAnsi="Times New Roman" w:cs="Times New Roman"/>
          <w:b/>
        </w:rPr>
      </w:pPr>
      <w:r w:rsidRPr="00493A52">
        <w:rPr>
          <w:rFonts w:ascii="Times New Roman" w:hAnsi="Times New Roman" w:cs="Times New Roman"/>
          <w:b/>
        </w:rPr>
        <w:t>Poz.</w:t>
      </w:r>
      <w:r w:rsidR="00DA25FC">
        <w:rPr>
          <w:rFonts w:ascii="Times New Roman" w:hAnsi="Times New Roman" w:cs="Times New Roman"/>
          <w:b/>
        </w:rPr>
        <w:t>II.</w:t>
      </w:r>
      <w:r w:rsidRPr="00493A52">
        <w:rPr>
          <w:rFonts w:ascii="Times New Roman" w:hAnsi="Times New Roman" w:cs="Times New Roman"/>
          <w:b/>
        </w:rPr>
        <w:t xml:space="preserve">1.5 Wartość nieamortyzowanych lub nieumarzalnych przez jednostkę środków trwałych, używanych na podstawie umów najmu, dzierżawy i innych umów, w tym z tytułu  umów leasingu </w:t>
      </w:r>
    </w:p>
    <w:p w:rsidR="00493A52" w:rsidRPr="00493A52" w:rsidRDefault="00493A52" w:rsidP="00493A52">
      <w:pPr>
        <w:jc w:val="both"/>
        <w:rPr>
          <w:rFonts w:ascii="Times New Roman" w:hAnsi="Times New Roman" w:cs="Times New Roman"/>
        </w:rPr>
      </w:pPr>
      <w:r w:rsidRPr="00493A52">
        <w:rPr>
          <w:rFonts w:ascii="Times New Roman" w:hAnsi="Times New Roman" w:cs="Times New Roman"/>
        </w:rPr>
        <w:t xml:space="preserve">Wartość obcych środków trwałych, które jednostka użytkuje na podstawie zawartych umów </w:t>
      </w:r>
      <w:r w:rsidR="00C84521">
        <w:rPr>
          <w:rFonts w:ascii="Times New Roman" w:hAnsi="Times New Roman" w:cs="Times New Roman"/>
        </w:rPr>
        <w:t xml:space="preserve">– umowa użyczenia mienia </w:t>
      </w:r>
      <w:r w:rsidR="000F0DC6">
        <w:rPr>
          <w:rFonts w:ascii="Times New Roman" w:hAnsi="Times New Roman" w:cs="Times New Roman"/>
        </w:rPr>
        <w:t xml:space="preserve">nr 1/2019 </w:t>
      </w:r>
      <w:r w:rsidR="00C84521">
        <w:rPr>
          <w:rFonts w:ascii="Times New Roman" w:hAnsi="Times New Roman" w:cs="Times New Roman"/>
        </w:rPr>
        <w:t xml:space="preserve">zawarta </w:t>
      </w:r>
      <w:r w:rsidR="000F0DC6">
        <w:rPr>
          <w:rFonts w:ascii="Times New Roman" w:hAnsi="Times New Roman" w:cs="Times New Roman"/>
        </w:rPr>
        <w:t xml:space="preserve">w dniu 18.10.2019r. </w:t>
      </w:r>
      <w:r w:rsidR="00C84521">
        <w:rPr>
          <w:rFonts w:ascii="Times New Roman" w:hAnsi="Times New Roman" w:cs="Times New Roman"/>
        </w:rPr>
        <w:t>z Gminą Przecław – 36 776,90</w:t>
      </w:r>
      <w:r w:rsidR="000F0DC6">
        <w:rPr>
          <w:rFonts w:ascii="Times New Roman" w:hAnsi="Times New Roman" w:cs="Times New Roman"/>
        </w:rPr>
        <w:t xml:space="preserve"> </w:t>
      </w:r>
      <w:r w:rsidR="00C84521">
        <w:rPr>
          <w:rFonts w:ascii="Times New Roman" w:hAnsi="Times New Roman" w:cs="Times New Roman"/>
        </w:rPr>
        <w:t>zł</w:t>
      </w:r>
    </w:p>
    <w:p w:rsidR="00493A52" w:rsidRPr="00493A52" w:rsidRDefault="00A37F3C" w:rsidP="00493A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Tabela Nr 6</w:t>
      </w:r>
      <w:r w:rsidR="00493A52" w:rsidRPr="00493A52">
        <w:rPr>
          <w:rFonts w:ascii="Times New Roman" w:hAnsi="Times New Roman" w:cs="Times New Roman"/>
        </w:rPr>
        <w:t xml:space="preserve">  </w:t>
      </w:r>
      <w:r w:rsidR="00493A52" w:rsidRPr="00493A52">
        <w:rPr>
          <w:rFonts w:ascii="Times New Roman" w:hAnsi="Times New Roman" w:cs="Times New Roman"/>
          <w:b/>
        </w:rPr>
        <w:t>Wartość nieamortyzowanych lub nieumarzanych przez jednostkę środków trwałych, używanych na podstawie umów najmu, dzierżawy i innych umów, w tym z tytułu umów leasingu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82"/>
        <w:gridCol w:w="2632"/>
        <w:gridCol w:w="1417"/>
        <w:gridCol w:w="1418"/>
        <w:gridCol w:w="1417"/>
        <w:gridCol w:w="1560"/>
      </w:tblGrid>
      <w:tr w:rsidR="00493A52" w:rsidRPr="00493A52" w:rsidTr="00493A52">
        <w:tc>
          <w:tcPr>
            <w:tcW w:w="482" w:type="dxa"/>
            <w:vAlign w:val="center"/>
          </w:tcPr>
          <w:p w:rsidR="00493A52" w:rsidRPr="00493A52" w:rsidRDefault="00493A52" w:rsidP="00493A52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32" w:type="dxa"/>
            <w:vAlign w:val="center"/>
          </w:tcPr>
          <w:p w:rsidR="00493A52" w:rsidRPr="00493A52" w:rsidRDefault="00493A52" w:rsidP="00493A52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417" w:type="dxa"/>
            <w:vAlign w:val="center"/>
          </w:tcPr>
          <w:p w:rsidR="00493A52" w:rsidRPr="00493A52" w:rsidRDefault="00493A52" w:rsidP="00493A52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/>
                <w:b/>
                <w:sz w:val="18"/>
                <w:szCs w:val="18"/>
              </w:rPr>
              <w:t>Stan odpisów na początek okresu</w:t>
            </w:r>
          </w:p>
        </w:tc>
        <w:tc>
          <w:tcPr>
            <w:tcW w:w="1418" w:type="dxa"/>
            <w:vAlign w:val="center"/>
          </w:tcPr>
          <w:p w:rsidR="00493A52" w:rsidRPr="00493A52" w:rsidRDefault="00493A52" w:rsidP="00493A52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/>
                <w:b/>
                <w:sz w:val="18"/>
                <w:szCs w:val="18"/>
              </w:rPr>
              <w:t>Zwiększenia</w:t>
            </w:r>
          </w:p>
        </w:tc>
        <w:tc>
          <w:tcPr>
            <w:tcW w:w="1417" w:type="dxa"/>
            <w:vAlign w:val="center"/>
          </w:tcPr>
          <w:p w:rsidR="00493A52" w:rsidRPr="00493A52" w:rsidRDefault="00493A52" w:rsidP="00493A52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/>
                <w:b/>
                <w:sz w:val="18"/>
                <w:szCs w:val="18"/>
              </w:rPr>
              <w:t>Zmniejszenia</w:t>
            </w:r>
          </w:p>
        </w:tc>
        <w:tc>
          <w:tcPr>
            <w:tcW w:w="1560" w:type="dxa"/>
            <w:vAlign w:val="center"/>
          </w:tcPr>
          <w:p w:rsidR="00493A52" w:rsidRPr="00493A52" w:rsidRDefault="00493A52" w:rsidP="00493A52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/>
                <w:b/>
                <w:sz w:val="18"/>
                <w:szCs w:val="18"/>
              </w:rPr>
              <w:t>Stan odpisów na koniec okresu</w:t>
            </w:r>
          </w:p>
        </w:tc>
      </w:tr>
      <w:tr w:rsidR="00493A52" w:rsidRPr="00493A52" w:rsidTr="00493A52">
        <w:trPr>
          <w:trHeight w:val="339"/>
        </w:trPr>
        <w:tc>
          <w:tcPr>
            <w:tcW w:w="482" w:type="dxa"/>
            <w:vAlign w:val="center"/>
          </w:tcPr>
          <w:p w:rsidR="00493A52" w:rsidRPr="00493A52" w:rsidRDefault="00493A52" w:rsidP="00493A5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493A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vAlign w:val="center"/>
          </w:tcPr>
          <w:p w:rsidR="00493A52" w:rsidRPr="00493A52" w:rsidRDefault="00493A52" w:rsidP="00493A5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493A52">
              <w:rPr>
                <w:rFonts w:ascii="Times New Roman" w:hAnsi="Times New Roman"/>
                <w:sz w:val="18"/>
                <w:szCs w:val="18"/>
              </w:rPr>
              <w:t xml:space="preserve">Grunty </w:t>
            </w:r>
          </w:p>
        </w:tc>
        <w:tc>
          <w:tcPr>
            <w:tcW w:w="1417" w:type="dxa"/>
            <w:vAlign w:val="center"/>
          </w:tcPr>
          <w:p w:rsidR="00493A52" w:rsidRPr="00493A52" w:rsidRDefault="000F0373" w:rsidP="00493A52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A52" w:rsidRPr="00493A52" w:rsidRDefault="000F0373" w:rsidP="00493A52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493A52" w:rsidRPr="00493A52" w:rsidRDefault="000F0373" w:rsidP="00493A52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493A52" w:rsidRPr="00493A52" w:rsidRDefault="000F0373" w:rsidP="00493A52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93A52" w:rsidRPr="00493A52" w:rsidTr="00493A52">
        <w:trPr>
          <w:trHeight w:val="557"/>
        </w:trPr>
        <w:tc>
          <w:tcPr>
            <w:tcW w:w="482" w:type="dxa"/>
            <w:vAlign w:val="center"/>
          </w:tcPr>
          <w:p w:rsidR="00493A52" w:rsidRPr="00493A52" w:rsidRDefault="00493A52" w:rsidP="00493A5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493A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vAlign w:val="center"/>
          </w:tcPr>
          <w:p w:rsidR="00493A52" w:rsidRPr="00493A52" w:rsidRDefault="00493A52" w:rsidP="00493A5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493A52">
              <w:rPr>
                <w:rFonts w:ascii="Times New Roman" w:hAnsi="Times New Roman"/>
                <w:sz w:val="18"/>
                <w:szCs w:val="18"/>
              </w:rPr>
              <w:t>Budynki, lokale i obiekty inżynierii lądowej i wodnej</w:t>
            </w:r>
          </w:p>
        </w:tc>
        <w:tc>
          <w:tcPr>
            <w:tcW w:w="1417" w:type="dxa"/>
            <w:vAlign w:val="center"/>
          </w:tcPr>
          <w:p w:rsidR="00493A52" w:rsidRPr="00493A52" w:rsidRDefault="000F0373" w:rsidP="00493A52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A52" w:rsidRPr="00493A52" w:rsidRDefault="000F0373" w:rsidP="00493A52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493A52" w:rsidRPr="00493A52" w:rsidRDefault="000F0373" w:rsidP="00493A52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493A52" w:rsidRPr="00493A52" w:rsidRDefault="000F0373" w:rsidP="00493A52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93A52" w:rsidRPr="00493A52" w:rsidTr="00493A52">
        <w:trPr>
          <w:trHeight w:val="424"/>
        </w:trPr>
        <w:tc>
          <w:tcPr>
            <w:tcW w:w="482" w:type="dxa"/>
            <w:vAlign w:val="center"/>
          </w:tcPr>
          <w:p w:rsidR="00493A52" w:rsidRPr="00493A52" w:rsidRDefault="00493A52" w:rsidP="00493A5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493A5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vAlign w:val="center"/>
          </w:tcPr>
          <w:p w:rsidR="00493A52" w:rsidRPr="00493A52" w:rsidRDefault="00493A52" w:rsidP="00493A5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493A52">
              <w:rPr>
                <w:rFonts w:ascii="Times New Roman" w:hAnsi="Times New Roman"/>
                <w:sz w:val="18"/>
                <w:szCs w:val="18"/>
              </w:rPr>
              <w:t>Urządzenia techniczne i maszyny</w:t>
            </w:r>
          </w:p>
        </w:tc>
        <w:tc>
          <w:tcPr>
            <w:tcW w:w="1417" w:type="dxa"/>
            <w:vAlign w:val="center"/>
          </w:tcPr>
          <w:p w:rsidR="00493A52" w:rsidRPr="00493A52" w:rsidRDefault="000F0373" w:rsidP="000F0373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A52" w:rsidRPr="00493A52" w:rsidRDefault="000F0373" w:rsidP="00493A52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493A52" w:rsidRPr="00493A52" w:rsidRDefault="000F0373" w:rsidP="00493A52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493A52" w:rsidRPr="00493A52" w:rsidRDefault="000F0373" w:rsidP="00493A52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93A52" w:rsidRPr="00493A52" w:rsidTr="00493A52">
        <w:trPr>
          <w:trHeight w:val="297"/>
        </w:trPr>
        <w:tc>
          <w:tcPr>
            <w:tcW w:w="482" w:type="dxa"/>
            <w:vAlign w:val="center"/>
          </w:tcPr>
          <w:p w:rsidR="00493A52" w:rsidRPr="00493A52" w:rsidRDefault="00493A52" w:rsidP="00493A5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493A5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vAlign w:val="center"/>
          </w:tcPr>
          <w:p w:rsidR="00493A52" w:rsidRPr="00493A52" w:rsidRDefault="00493A52" w:rsidP="00493A5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493A52">
              <w:rPr>
                <w:rFonts w:ascii="Times New Roman" w:hAnsi="Times New Roman"/>
                <w:sz w:val="18"/>
                <w:szCs w:val="18"/>
              </w:rPr>
              <w:t>Środki transportu</w:t>
            </w:r>
          </w:p>
        </w:tc>
        <w:tc>
          <w:tcPr>
            <w:tcW w:w="1417" w:type="dxa"/>
            <w:vAlign w:val="center"/>
          </w:tcPr>
          <w:p w:rsidR="00493A52" w:rsidRPr="00493A52" w:rsidRDefault="000F0373" w:rsidP="00493A52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A52" w:rsidRPr="00493A52" w:rsidRDefault="000F0373" w:rsidP="00493A52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493A52" w:rsidRPr="00493A52" w:rsidRDefault="000F0373" w:rsidP="00493A52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493A52" w:rsidRPr="00493A52" w:rsidRDefault="000F0373" w:rsidP="00493A52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93A52" w:rsidRPr="00493A52" w:rsidTr="00493A52">
        <w:trPr>
          <w:trHeight w:val="377"/>
        </w:trPr>
        <w:tc>
          <w:tcPr>
            <w:tcW w:w="482" w:type="dxa"/>
            <w:vAlign w:val="center"/>
          </w:tcPr>
          <w:p w:rsidR="00493A52" w:rsidRPr="00493A52" w:rsidRDefault="00493A52" w:rsidP="00493A5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493A5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vAlign w:val="center"/>
          </w:tcPr>
          <w:p w:rsidR="00493A52" w:rsidRPr="00493A52" w:rsidRDefault="00493A52" w:rsidP="00493A5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493A52">
              <w:rPr>
                <w:rFonts w:ascii="Times New Roman" w:hAnsi="Times New Roman"/>
                <w:sz w:val="18"/>
                <w:szCs w:val="18"/>
              </w:rPr>
              <w:t>Inne środki trwałe</w:t>
            </w:r>
          </w:p>
        </w:tc>
        <w:tc>
          <w:tcPr>
            <w:tcW w:w="1417" w:type="dxa"/>
            <w:vAlign w:val="center"/>
          </w:tcPr>
          <w:p w:rsidR="00493A52" w:rsidRPr="00493A52" w:rsidRDefault="00C84521" w:rsidP="00493A52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A52" w:rsidRPr="00493A52" w:rsidRDefault="00C84521" w:rsidP="00493A52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493A52" w:rsidRPr="00493A52" w:rsidRDefault="00C84521" w:rsidP="00493A52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493A52" w:rsidRPr="00493A52" w:rsidRDefault="00C84521" w:rsidP="00493A52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93A52" w:rsidRPr="00493A52" w:rsidTr="00493A52">
        <w:trPr>
          <w:trHeight w:val="515"/>
        </w:trPr>
        <w:tc>
          <w:tcPr>
            <w:tcW w:w="482" w:type="dxa"/>
            <w:vAlign w:val="center"/>
          </w:tcPr>
          <w:p w:rsidR="00493A52" w:rsidRPr="00493A52" w:rsidRDefault="00493A52" w:rsidP="00493A52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dxa"/>
            <w:vAlign w:val="center"/>
          </w:tcPr>
          <w:p w:rsidR="00493A52" w:rsidRPr="00493A52" w:rsidRDefault="00493A52" w:rsidP="00493A52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417" w:type="dxa"/>
            <w:vAlign w:val="center"/>
          </w:tcPr>
          <w:p w:rsidR="00493A52" w:rsidRPr="00493A52" w:rsidRDefault="00C84521" w:rsidP="00493A52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A52" w:rsidRPr="00493A52" w:rsidRDefault="00C84521" w:rsidP="00493A52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493A52" w:rsidRPr="00493A52" w:rsidRDefault="00C84521" w:rsidP="00493A52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493A52" w:rsidRPr="00493A52" w:rsidRDefault="00C84521" w:rsidP="00493A52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</w:tbl>
    <w:p w:rsidR="00493A52" w:rsidRPr="00493A52" w:rsidRDefault="00493A52" w:rsidP="00493A52">
      <w:pPr>
        <w:spacing w:line="256" w:lineRule="auto"/>
        <w:rPr>
          <w:rFonts w:ascii="Calibri" w:eastAsia="Calibri" w:hAnsi="Calibri" w:cs="Times New Roman"/>
          <w:b/>
        </w:rPr>
      </w:pPr>
    </w:p>
    <w:p w:rsidR="00493A52" w:rsidRPr="00DA25FC" w:rsidRDefault="00DA25FC" w:rsidP="00493A52">
      <w:pPr>
        <w:spacing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Poz.II.1.6.  Liczba oraz wartość</w:t>
      </w:r>
      <w:r w:rsidR="00493A52" w:rsidRPr="00493A52">
        <w:rPr>
          <w:rFonts w:ascii="Times New Roman" w:eastAsia="Calibri" w:hAnsi="Times New Roman" w:cs="Times New Roman"/>
          <w:b/>
        </w:rPr>
        <w:t xml:space="preserve">  posiadanych papierów wartościowych, w tym akcji i udziałów oraz dłużnych  papierów wartościowych </w:t>
      </w:r>
    </w:p>
    <w:tbl>
      <w:tblPr>
        <w:tblStyle w:val="Tabela-Siatka"/>
        <w:tblpPr w:leftFromText="141" w:rightFromText="141" w:vertAnchor="text" w:horzAnchor="margin" w:tblpXSpec="center" w:tblpY="677"/>
        <w:tblW w:w="10201" w:type="dxa"/>
        <w:tblLayout w:type="fixed"/>
        <w:tblLook w:val="04A0" w:firstRow="1" w:lastRow="0" w:firstColumn="1" w:lastColumn="0" w:noHBand="0" w:noVBand="1"/>
      </w:tblPr>
      <w:tblGrid>
        <w:gridCol w:w="516"/>
        <w:gridCol w:w="2173"/>
        <w:gridCol w:w="1275"/>
        <w:gridCol w:w="1276"/>
        <w:gridCol w:w="1134"/>
        <w:gridCol w:w="1134"/>
        <w:gridCol w:w="1276"/>
        <w:gridCol w:w="1417"/>
      </w:tblGrid>
      <w:tr w:rsidR="00493A52" w:rsidRPr="00493A52" w:rsidTr="00493A52">
        <w:tc>
          <w:tcPr>
            <w:tcW w:w="516" w:type="dxa"/>
            <w:vMerge w:val="restart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73" w:type="dxa"/>
            <w:vMerge w:val="restart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2551" w:type="dxa"/>
            <w:gridSpan w:val="2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Stan na początek okresu</w:t>
            </w:r>
          </w:p>
        </w:tc>
        <w:tc>
          <w:tcPr>
            <w:tcW w:w="2268" w:type="dxa"/>
            <w:gridSpan w:val="2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Zwiększenia</w:t>
            </w:r>
          </w:p>
        </w:tc>
        <w:tc>
          <w:tcPr>
            <w:tcW w:w="2693" w:type="dxa"/>
            <w:gridSpan w:val="2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Stan na koniec okresu</w:t>
            </w:r>
          </w:p>
        </w:tc>
      </w:tr>
      <w:tr w:rsidR="00493A52" w:rsidRPr="00493A52" w:rsidTr="00493A52">
        <w:tc>
          <w:tcPr>
            <w:tcW w:w="516" w:type="dxa"/>
            <w:vMerge/>
            <w:vAlign w:val="center"/>
          </w:tcPr>
          <w:p w:rsidR="00493A52" w:rsidRPr="00493A52" w:rsidRDefault="00493A52" w:rsidP="00493A52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vMerge/>
            <w:vAlign w:val="center"/>
          </w:tcPr>
          <w:p w:rsidR="00493A52" w:rsidRPr="00493A52" w:rsidRDefault="00493A52" w:rsidP="00493A5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93A52" w:rsidRPr="00493A52" w:rsidRDefault="00493A52" w:rsidP="00493A5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Ilość x cena jednostkowa</w:t>
            </w:r>
          </w:p>
        </w:tc>
        <w:tc>
          <w:tcPr>
            <w:tcW w:w="1276" w:type="dxa"/>
            <w:vAlign w:val="center"/>
          </w:tcPr>
          <w:p w:rsidR="00493A52" w:rsidRPr="00493A52" w:rsidRDefault="00493A52" w:rsidP="00493A5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</w:tc>
        <w:tc>
          <w:tcPr>
            <w:tcW w:w="1134" w:type="dxa"/>
            <w:vAlign w:val="center"/>
          </w:tcPr>
          <w:p w:rsidR="00493A52" w:rsidRPr="00493A52" w:rsidRDefault="00493A52" w:rsidP="00493A5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:rsidR="00493A52" w:rsidRPr="00493A52" w:rsidRDefault="00493A52" w:rsidP="00493A5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</w:tc>
        <w:tc>
          <w:tcPr>
            <w:tcW w:w="1276" w:type="dxa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Ilość x cena jednostkowa</w:t>
            </w:r>
          </w:p>
        </w:tc>
        <w:tc>
          <w:tcPr>
            <w:tcW w:w="1417" w:type="dxa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</w:tc>
      </w:tr>
      <w:tr w:rsidR="00F54E76" w:rsidRPr="00493A52" w:rsidTr="00493A52">
        <w:tc>
          <w:tcPr>
            <w:tcW w:w="516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73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Akcje</w:t>
            </w:r>
          </w:p>
        </w:tc>
        <w:tc>
          <w:tcPr>
            <w:tcW w:w="1275" w:type="dxa"/>
            <w:vAlign w:val="center"/>
          </w:tcPr>
          <w:p w:rsidR="00F54E76" w:rsidRPr="00F54E76" w:rsidRDefault="00F54E76" w:rsidP="00F54E7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E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F54E76" w:rsidRPr="00F54E76" w:rsidRDefault="00F54E76" w:rsidP="00F54E7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E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54E76" w:rsidRPr="00F54E76" w:rsidRDefault="00F54E76" w:rsidP="00F54E7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E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54E76" w:rsidRPr="00F54E76" w:rsidRDefault="00F54E76" w:rsidP="00F54E7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E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F54E76" w:rsidRPr="00F54E76" w:rsidRDefault="00F54E76" w:rsidP="00F54E7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E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F54E76" w:rsidRPr="00F54E76" w:rsidRDefault="00F54E76" w:rsidP="00F54E7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E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54E76" w:rsidRPr="00493A52" w:rsidTr="00493A52">
        <w:tc>
          <w:tcPr>
            <w:tcW w:w="516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173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Udziały    w tym:</w:t>
            </w:r>
          </w:p>
        </w:tc>
        <w:tc>
          <w:tcPr>
            <w:tcW w:w="1275" w:type="dxa"/>
            <w:vAlign w:val="center"/>
          </w:tcPr>
          <w:p w:rsidR="00F54E76" w:rsidRPr="00F54E76" w:rsidRDefault="00F54E76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F54E76" w:rsidRPr="00F54E76" w:rsidRDefault="00F54E76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54E76" w:rsidRPr="00F54E76" w:rsidRDefault="00F54E76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54E76" w:rsidRPr="00F54E76" w:rsidRDefault="00F54E76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F54E76" w:rsidRPr="00F54E76" w:rsidRDefault="00F54E76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F54E76" w:rsidRPr="00F54E76" w:rsidRDefault="00F54E76" w:rsidP="00F5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54E76" w:rsidRPr="00493A52" w:rsidTr="00493A52">
        <w:tc>
          <w:tcPr>
            <w:tcW w:w="516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173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Dłużne papiery wartościowe</w:t>
            </w:r>
          </w:p>
        </w:tc>
        <w:tc>
          <w:tcPr>
            <w:tcW w:w="1275" w:type="dxa"/>
            <w:vAlign w:val="center"/>
          </w:tcPr>
          <w:p w:rsidR="00F54E76" w:rsidRPr="00F54E76" w:rsidRDefault="00F54E76" w:rsidP="00F54E7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E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F54E76" w:rsidRPr="00F54E76" w:rsidRDefault="00F54E76" w:rsidP="00F54E7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E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54E76" w:rsidRPr="00F54E76" w:rsidRDefault="00F54E76" w:rsidP="00F54E7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E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54E76" w:rsidRPr="00F54E76" w:rsidRDefault="00F54E76" w:rsidP="00F54E7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E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F54E76" w:rsidRPr="00F54E76" w:rsidRDefault="00F54E76" w:rsidP="00F54E7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E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F54E76" w:rsidRPr="00F54E76" w:rsidRDefault="00F54E76" w:rsidP="00F54E7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E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54E76" w:rsidRPr="00493A52" w:rsidTr="00493A52">
        <w:tc>
          <w:tcPr>
            <w:tcW w:w="516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173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Inne papiery wartościowe</w:t>
            </w:r>
          </w:p>
        </w:tc>
        <w:tc>
          <w:tcPr>
            <w:tcW w:w="1275" w:type="dxa"/>
            <w:vAlign w:val="center"/>
          </w:tcPr>
          <w:p w:rsidR="00F54E76" w:rsidRPr="00F54E76" w:rsidRDefault="00F54E76" w:rsidP="00F54E7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E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F54E76" w:rsidRPr="00F54E76" w:rsidRDefault="00F54E76" w:rsidP="00F54E7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E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54E76" w:rsidRPr="00F54E76" w:rsidRDefault="00F54E76" w:rsidP="00F54E7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E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54E76" w:rsidRPr="00F54E76" w:rsidRDefault="00F54E76" w:rsidP="00F54E7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E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F54E76" w:rsidRPr="00F54E76" w:rsidRDefault="00F54E76" w:rsidP="00F54E7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E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F54E76" w:rsidRPr="00F54E76" w:rsidRDefault="00F54E76" w:rsidP="00F54E7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E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54E76" w:rsidRPr="00493A52" w:rsidTr="00493A52">
        <w:tc>
          <w:tcPr>
            <w:tcW w:w="516" w:type="dxa"/>
            <w:vAlign w:val="center"/>
          </w:tcPr>
          <w:p w:rsidR="00F54E76" w:rsidRPr="00493A52" w:rsidRDefault="00F54E76" w:rsidP="00F54E76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F54E76" w:rsidRPr="00493A52" w:rsidRDefault="00F54E76" w:rsidP="00F54E76">
            <w:pPr>
              <w:spacing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vAlign w:val="center"/>
          </w:tcPr>
          <w:p w:rsidR="00F54E76" w:rsidRPr="00F54E76" w:rsidRDefault="00F54E76" w:rsidP="00F54E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E7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F54E76" w:rsidRPr="00F54E76" w:rsidRDefault="00F54E76" w:rsidP="00F54E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E7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54E76" w:rsidRPr="00F54E76" w:rsidRDefault="00F54E76" w:rsidP="00F54E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E7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54E76" w:rsidRPr="00F54E76" w:rsidRDefault="00F54E76" w:rsidP="00F54E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E7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F54E76" w:rsidRPr="00F54E76" w:rsidRDefault="00F54E76" w:rsidP="00F54E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E7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F54E76" w:rsidRPr="00F54E76" w:rsidRDefault="00F54E76" w:rsidP="00F54E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E7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</w:tbl>
    <w:p w:rsidR="00493A52" w:rsidRPr="004F6115" w:rsidRDefault="00A37F3C" w:rsidP="004F6115">
      <w:pPr>
        <w:spacing w:after="0" w:line="256" w:lineRule="auto"/>
        <w:rPr>
          <w:rFonts w:ascii="Calibri" w:eastAsia="Calibri" w:hAnsi="Calibri" w:cs="Times New Roman"/>
          <w:b/>
        </w:rPr>
      </w:pPr>
      <w:r>
        <w:rPr>
          <w:rFonts w:ascii="Times New Roman" w:eastAsia="Calibri" w:hAnsi="Times New Roman" w:cs="Times New Roman"/>
          <w:b/>
        </w:rPr>
        <w:t>Tabela nr 7</w:t>
      </w:r>
      <w:r w:rsidR="00493A52" w:rsidRPr="00493A52">
        <w:rPr>
          <w:rFonts w:ascii="Times New Roman" w:eastAsia="Calibri" w:hAnsi="Times New Roman" w:cs="Times New Roman"/>
          <w:b/>
        </w:rPr>
        <w:t xml:space="preserve">   Liczba i  wartość posiadanych papierów wartościowych, w tym akcji, udziałów oraz</w:t>
      </w:r>
      <w:r w:rsidR="004F6115">
        <w:rPr>
          <w:rFonts w:ascii="Times New Roman" w:eastAsia="Calibri" w:hAnsi="Times New Roman" w:cs="Times New Roman"/>
          <w:b/>
        </w:rPr>
        <w:t xml:space="preserve"> dłużnych papierów wartościowych</w:t>
      </w:r>
    </w:p>
    <w:p w:rsidR="00493A52" w:rsidRPr="00493A52" w:rsidRDefault="00493A52" w:rsidP="00493A52">
      <w:pPr>
        <w:jc w:val="both"/>
        <w:rPr>
          <w:rFonts w:ascii="Times New Roman" w:hAnsi="Times New Roman" w:cs="Times New Roman"/>
        </w:rPr>
      </w:pPr>
      <w:r w:rsidRPr="00493A52">
        <w:rPr>
          <w:rFonts w:ascii="Times New Roman" w:hAnsi="Times New Roman" w:cs="Times New Roman"/>
          <w:b/>
        </w:rPr>
        <w:lastRenderedPageBreak/>
        <w:t xml:space="preserve">Poz. </w:t>
      </w:r>
      <w:r w:rsidR="00DA25FC">
        <w:rPr>
          <w:rFonts w:ascii="Times New Roman" w:hAnsi="Times New Roman" w:cs="Times New Roman"/>
          <w:b/>
        </w:rPr>
        <w:t xml:space="preserve">II. </w:t>
      </w:r>
      <w:r w:rsidRPr="00493A52">
        <w:rPr>
          <w:rFonts w:ascii="Times New Roman" w:hAnsi="Times New Roman" w:cs="Times New Roman"/>
          <w:b/>
        </w:rPr>
        <w:t>1.7.  Dane o odpisach aktualizacyjnych wartości należności</w:t>
      </w:r>
      <w:r w:rsidRPr="00493A52">
        <w:rPr>
          <w:rFonts w:ascii="Times New Roman" w:hAnsi="Times New Roman" w:cs="Times New Roman"/>
        </w:rPr>
        <w:t xml:space="preserve">. </w:t>
      </w:r>
    </w:p>
    <w:p w:rsidR="00493A52" w:rsidRPr="00493A52" w:rsidRDefault="00A37F3C" w:rsidP="00493A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8</w:t>
      </w:r>
      <w:r w:rsidR="00493A52" w:rsidRPr="00493A52">
        <w:rPr>
          <w:rFonts w:ascii="Times New Roman" w:hAnsi="Times New Roman" w:cs="Times New Roman"/>
          <w:b/>
          <w:sz w:val="24"/>
          <w:szCs w:val="24"/>
        </w:rPr>
        <w:t xml:space="preserve">. Informacje o odpisach aktualizujących wartość należności </w:t>
      </w:r>
    </w:p>
    <w:tbl>
      <w:tblPr>
        <w:tblStyle w:val="Tabela-Siatka2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275"/>
        <w:gridCol w:w="1134"/>
        <w:gridCol w:w="1423"/>
        <w:gridCol w:w="1275"/>
        <w:gridCol w:w="1134"/>
        <w:gridCol w:w="1276"/>
      </w:tblGrid>
      <w:tr w:rsidR="00493A52" w:rsidRPr="00493A52" w:rsidTr="00493A52">
        <w:trPr>
          <w:trHeight w:val="247"/>
          <w:jc w:val="center"/>
        </w:trPr>
        <w:tc>
          <w:tcPr>
            <w:tcW w:w="562" w:type="dxa"/>
            <w:vMerge w:val="restart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vMerge w:val="restart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Wyszczególnienie (grupa należności)</w:t>
            </w:r>
          </w:p>
        </w:tc>
        <w:tc>
          <w:tcPr>
            <w:tcW w:w="1275" w:type="dxa"/>
            <w:vMerge w:val="restart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Stan na początek okresu</w:t>
            </w:r>
          </w:p>
        </w:tc>
        <w:tc>
          <w:tcPr>
            <w:tcW w:w="1134" w:type="dxa"/>
            <w:vMerge w:val="restart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Zwiększenia</w:t>
            </w:r>
          </w:p>
        </w:tc>
        <w:tc>
          <w:tcPr>
            <w:tcW w:w="3832" w:type="dxa"/>
            <w:gridSpan w:val="3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Zmniejszenia</w:t>
            </w:r>
          </w:p>
        </w:tc>
        <w:tc>
          <w:tcPr>
            <w:tcW w:w="1276" w:type="dxa"/>
            <w:vMerge w:val="restart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Stan na koniec okresu</w:t>
            </w:r>
          </w:p>
        </w:tc>
      </w:tr>
      <w:tr w:rsidR="00493A52" w:rsidRPr="00493A52" w:rsidTr="00493A52">
        <w:trPr>
          <w:trHeight w:val="544"/>
          <w:jc w:val="center"/>
        </w:trPr>
        <w:tc>
          <w:tcPr>
            <w:tcW w:w="562" w:type="dxa"/>
            <w:vMerge/>
            <w:vAlign w:val="center"/>
          </w:tcPr>
          <w:p w:rsidR="00493A52" w:rsidRPr="00493A52" w:rsidRDefault="00493A52" w:rsidP="00493A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493A52" w:rsidRPr="00493A52" w:rsidRDefault="00493A52" w:rsidP="00493A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93A52" w:rsidRPr="00493A52" w:rsidRDefault="00493A52" w:rsidP="00493A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93A52" w:rsidRPr="00493A52" w:rsidRDefault="00493A52" w:rsidP="00493A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wykorzystanie</w:t>
            </w:r>
          </w:p>
        </w:tc>
        <w:tc>
          <w:tcPr>
            <w:tcW w:w="1275" w:type="dxa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rozwiązanie</w:t>
            </w:r>
          </w:p>
        </w:tc>
        <w:tc>
          <w:tcPr>
            <w:tcW w:w="1134" w:type="dxa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Merge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3A52" w:rsidRPr="00493A52" w:rsidTr="00493A52">
        <w:trPr>
          <w:jc w:val="center"/>
        </w:trPr>
        <w:tc>
          <w:tcPr>
            <w:tcW w:w="562" w:type="dxa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493A52" w:rsidRPr="00493A52" w:rsidRDefault="00493A52" w:rsidP="00493A5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B.II.1. Należności z tytułu dostaw i usług</w:t>
            </w:r>
          </w:p>
        </w:tc>
        <w:tc>
          <w:tcPr>
            <w:tcW w:w="1275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23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493A52" w:rsidRPr="00493A52" w:rsidTr="00493A52">
        <w:trPr>
          <w:trHeight w:val="348"/>
          <w:jc w:val="center"/>
        </w:trPr>
        <w:tc>
          <w:tcPr>
            <w:tcW w:w="562" w:type="dxa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493A52" w:rsidRPr="00493A52" w:rsidRDefault="00493A52" w:rsidP="00493A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eastAsia="Calibri" w:hAnsi="Times New Roman" w:cs="Times New Roman"/>
                <w:sz w:val="18"/>
                <w:szCs w:val="18"/>
              </w:rPr>
              <w:t>energia elektryczna</w:t>
            </w:r>
          </w:p>
        </w:tc>
        <w:tc>
          <w:tcPr>
            <w:tcW w:w="1275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3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93A52" w:rsidRPr="00493A52" w:rsidTr="00493A52">
        <w:trPr>
          <w:jc w:val="center"/>
        </w:trPr>
        <w:tc>
          <w:tcPr>
            <w:tcW w:w="562" w:type="dxa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493A52" w:rsidRPr="00493A52" w:rsidRDefault="00493A52" w:rsidP="00493A5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B.II.4. Pozostałe należności</w:t>
            </w:r>
          </w:p>
        </w:tc>
        <w:tc>
          <w:tcPr>
            <w:tcW w:w="1275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23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493A52" w:rsidRPr="00493A52" w:rsidTr="00493A52">
        <w:trPr>
          <w:trHeight w:val="559"/>
          <w:jc w:val="center"/>
        </w:trPr>
        <w:tc>
          <w:tcPr>
            <w:tcW w:w="562" w:type="dxa"/>
            <w:shd w:val="clear" w:color="auto" w:fill="auto"/>
          </w:tcPr>
          <w:p w:rsidR="00493A52" w:rsidRPr="00493A52" w:rsidRDefault="00493A52" w:rsidP="00493A5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93A52" w:rsidRPr="00493A52" w:rsidRDefault="00E161C5" w:rsidP="00493A5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Razem  </w:t>
            </w:r>
          </w:p>
        </w:tc>
        <w:tc>
          <w:tcPr>
            <w:tcW w:w="1275" w:type="dxa"/>
            <w:shd w:val="clear" w:color="auto" w:fill="auto"/>
          </w:tcPr>
          <w:p w:rsidR="00493A52" w:rsidRPr="00493A52" w:rsidRDefault="00C867FB" w:rsidP="00C867FB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3A52" w:rsidRPr="00493A52" w:rsidRDefault="00C867FB" w:rsidP="00493A52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:rsidR="00493A52" w:rsidRPr="00493A52" w:rsidRDefault="00C867FB" w:rsidP="00493A52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93A52" w:rsidRPr="00493A52" w:rsidRDefault="00C867FB" w:rsidP="00493A52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3A52" w:rsidRPr="00493A52" w:rsidRDefault="00C867FB" w:rsidP="00493A52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3A52" w:rsidRPr="00493A52" w:rsidRDefault="00493A52" w:rsidP="00493A52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93A52" w:rsidRPr="00493A52" w:rsidRDefault="00493A52" w:rsidP="00493A52">
      <w:pPr>
        <w:rPr>
          <w:rFonts w:ascii="Times New Roman" w:hAnsi="Times New Roman" w:cs="Times New Roman"/>
          <w:sz w:val="18"/>
          <w:szCs w:val="18"/>
        </w:rPr>
      </w:pPr>
    </w:p>
    <w:p w:rsidR="00493A52" w:rsidRPr="00493A52" w:rsidRDefault="00493A52" w:rsidP="00493A52">
      <w:pPr>
        <w:jc w:val="both"/>
        <w:rPr>
          <w:rFonts w:ascii="Times New Roman" w:hAnsi="Times New Roman" w:cs="Times New Roman"/>
          <w:b/>
        </w:rPr>
      </w:pPr>
      <w:r w:rsidRPr="00493A52">
        <w:rPr>
          <w:rFonts w:ascii="Times New Roman" w:hAnsi="Times New Roman" w:cs="Times New Roman"/>
          <w:b/>
        </w:rPr>
        <w:t>Poz.</w:t>
      </w:r>
      <w:r w:rsidR="00DA25FC">
        <w:rPr>
          <w:rFonts w:ascii="Times New Roman" w:hAnsi="Times New Roman" w:cs="Times New Roman"/>
          <w:b/>
        </w:rPr>
        <w:t>II.</w:t>
      </w:r>
      <w:r w:rsidRPr="00493A52">
        <w:rPr>
          <w:rFonts w:ascii="Times New Roman" w:hAnsi="Times New Roman" w:cs="Times New Roman"/>
          <w:b/>
        </w:rPr>
        <w:t xml:space="preserve">1.8 Dane o stanie rezerw według celu ich  utworzenia  na początek  roku obrotowego, zwiększeniach, wykorzystaniu  rozwiązaniu i stanie końcowym  </w:t>
      </w:r>
    </w:p>
    <w:p w:rsidR="00493A52" w:rsidRPr="00493A52" w:rsidRDefault="00A37F3C" w:rsidP="00493A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9</w:t>
      </w:r>
      <w:r w:rsidR="00493A52" w:rsidRPr="00493A52">
        <w:rPr>
          <w:rFonts w:ascii="Times New Roman" w:hAnsi="Times New Roman" w:cs="Times New Roman"/>
          <w:b/>
          <w:sz w:val="24"/>
          <w:szCs w:val="24"/>
        </w:rPr>
        <w:t>. Informacja o stanie rezerw</w:t>
      </w:r>
    </w:p>
    <w:tbl>
      <w:tblPr>
        <w:tblStyle w:val="Tabela-Siatk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93"/>
        <w:gridCol w:w="1384"/>
        <w:gridCol w:w="1275"/>
        <w:gridCol w:w="1418"/>
        <w:gridCol w:w="1276"/>
        <w:gridCol w:w="1041"/>
        <w:gridCol w:w="1085"/>
      </w:tblGrid>
      <w:tr w:rsidR="00493A52" w:rsidRPr="00493A52" w:rsidTr="00493A52">
        <w:trPr>
          <w:trHeight w:val="322"/>
          <w:jc w:val="center"/>
        </w:trPr>
        <w:tc>
          <w:tcPr>
            <w:tcW w:w="567" w:type="dxa"/>
            <w:vMerge w:val="restart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93" w:type="dxa"/>
            <w:vMerge w:val="restart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(rodzaj rezerw według celu utworzenia)</w:t>
            </w:r>
          </w:p>
        </w:tc>
        <w:tc>
          <w:tcPr>
            <w:tcW w:w="1384" w:type="dxa"/>
            <w:vMerge w:val="restart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Stan na początek okresu</w:t>
            </w:r>
          </w:p>
        </w:tc>
        <w:tc>
          <w:tcPr>
            <w:tcW w:w="1275" w:type="dxa"/>
            <w:vMerge w:val="restart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Zwiększenia</w:t>
            </w:r>
          </w:p>
        </w:tc>
        <w:tc>
          <w:tcPr>
            <w:tcW w:w="3735" w:type="dxa"/>
            <w:gridSpan w:val="3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Zmniejszenia</w:t>
            </w:r>
          </w:p>
        </w:tc>
        <w:tc>
          <w:tcPr>
            <w:tcW w:w="1085" w:type="dxa"/>
            <w:vMerge w:val="restart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Stan na koniec okresu</w:t>
            </w:r>
          </w:p>
        </w:tc>
      </w:tr>
      <w:tr w:rsidR="00493A52" w:rsidRPr="00493A52" w:rsidTr="00493A52">
        <w:trPr>
          <w:jc w:val="center"/>
        </w:trPr>
        <w:tc>
          <w:tcPr>
            <w:tcW w:w="567" w:type="dxa"/>
            <w:vMerge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wykorzystanie</w:t>
            </w:r>
          </w:p>
        </w:tc>
        <w:tc>
          <w:tcPr>
            <w:tcW w:w="1276" w:type="dxa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rozwiązanie</w:t>
            </w:r>
          </w:p>
        </w:tc>
        <w:tc>
          <w:tcPr>
            <w:tcW w:w="1041" w:type="dxa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085" w:type="dxa"/>
            <w:vMerge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E76" w:rsidRPr="00493A52" w:rsidTr="001E7F0A">
        <w:trPr>
          <w:trHeight w:val="264"/>
          <w:jc w:val="center"/>
        </w:trPr>
        <w:tc>
          <w:tcPr>
            <w:tcW w:w="567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4E76" w:rsidRPr="00493A52" w:rsidTr="001E7F0A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4E76" w:rsidRPr="00493A52" w:rsidTr="001E7F0A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A52" w:rsidRPr="00493A52" w:rsidTr="00493A52">
        <w:trPr>
          <w:trHeight w:val="543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93A52" w:rsidRPr="00493A52" w:rsidRDefault="00493A52" w:rsidP="00493A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A52" w:rsidRPr="00493A52" w:rsidRDefault="00493A52" w:rsidP="00493A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A52">
        <w:rPr>
          <w:rFonts w:ascii="Times New Roman" w:hAnsi="Times New Roman" w:cs="Times New Roman"/>
          <w:b/>
          <w:sz w:val="24"/>
          <w:szCs w:val="24"/>
        </w:rPr>
        <w:t>Poz.</w:t>
      </w:r>
      <w:r w:rsidR="00DA25FC">
        <w:rPr>
          <w:rFonts w:ascii="Times New Roman" w:hAnsi="Times New Roman" w:cs="Times New Roman"/>
          <w:b/>
          <w:sz w:val="24"/>
          <w:szCs w:val="24"/>
        </w:rPr>
        <w:t>II.1.9  Podział zobowiązań długoterminowych</w:t>
      </w:r>
      <w:r w:rsidR="00204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A52">
        <w:rPr>
          <w:rFonts w:ascii="Times New Roman" w:hAnsi="Times New Roman" w:cs="Times New Roman"/>
          <w:b/>
          <w:sz w:val="24"/>
          <w:szCs w:val="24"/>
        </w:rPr>
        <w:t xml:space="preserve"> o pozostałym od dnia bilansowego, przewidywanym umową lub wynikającym z innego tytułu prawnego, okresie spłaty. </w:t>
      </w:r>
    </w:p>
    <w:p w:rsidR="00493A52" w:rsidRPr="00493A52" w:rsidRDefault="00A37F3C" w:rsidP="00493A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10</w:t>
      </w:r>
      <w:r w:rsidR="00493A52" w:rsidRPr="00493A52">
        <w:rPr>
          <w:rFonts w:ascii="Times New Roman" w:hAnsi="Times New Roman" w:cs="Times New Roman"/>
          <w:b/>
          <w:sz w:val="24"/>
          <w:szCs w:val="24"/>
        </w:rPr>
        <w:t>. Pozostały okres spłaty zobowiązań długoterminowych</w:t>
      </w:r>
    </w:p>
    <w:tbl>
      <w:tblPr>
        <w:tblStyle w:val="Tabela-Siatka3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1010"/>
        <w:gridCol w:w="1134"/>
        <w:gridCol w:w="1134"/>
        <w:gridCol w:w="1134"/>
        <w:gridCol w:w="1134"/>
        <w:gridCol w:w="1134"/>
        <w:gridCol w:w="1134"/>
        <w:gridCol w:w="1128"/>
        <w:gridCol w:w="1134"/>
      </w:tblGrid>
      <w:tr w:rsidR="00493A52" w:rsidRPr="00493A52" w:rsidTr="00493A52">
        <w:trPr>
          <w:jc w:val="center"/>
        </w:trPr>
        <w:tc>
          <w:tcPr>
            <w:tcW w:w="556" w:type="dxa"/>
            <w:vMerge w:val="restart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10" w:type="dxa"/>
            <w:vMerge w:val="restart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Wyszcze-gólnienie</w:t>
            </w:r>
            <w:proofErr w:type="spellEnd"/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zobo</w:t>
            </w:r>
            <w:proofErr w:type="spellEnd"/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-wiązania według pozycji bilansu)</w:t>
            </w:r>
          </w:p>
        </w:tc>
        <w:tc>
          <w:tcPr>
            <w:tcW w:w="6804" w:type="dxa"/>
            <w:gridSpan w:val="6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Okres wymagalności</w:t>
            </w:r>
          </w:p>
        </w:tc>
        <w:tc>
          <w:tcPr>
            <w:tcW w:w="2262" w:type="dxa"/>
            <w:gridSpan w:val="2"/>
            <w:vMerge w:val="restart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</w:tr>
      <w:tr w:rsidR="00493A52" w:rsidRPr="00493A52" w:rsidTr="00493A52">
        <w:trPr>
          <w:jc w:val="center"/>
        </w:trPr>
        <w:tc>
          <w:tcPr>
            <w:tcW w:w="556" w:type="dxa"/>
            <w:vMerge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powyżej 1 roku do 3 lat</w:t>
            </w:r>
          </w:p>
        </w:tc>
        <w:tc>
          <w:tcPr>
            <w:tcW w:w="2268" w:type="dxa"/>
            <w:gridSpan w:val="2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powyżej 3 lat do 5 lat</w:t>
            </w:r>
          </w:p>
        </w:tc>
        <w:tc>
          <w:tcPr>
            <w:tcW w:w="2268" w:type="dxa"/>
            <w:gridSpan w:val="2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powyżej 5 lat</w:t>
            </w:r>
          </w:p>
        </w:tc>
        <w:tc>
          <w:tcPr>
            <w:tcW w:w="2262" w:type="dxa"/>
            <w:gridSpan w:val="2"/>
            <w:vMerge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3A52" w:rsidRPr="00493A52" w:rsidTr="00493A52">
        <w:trPr>
          <w:jc w:val="center"/>
        </w:trPr>
        <w:tc>
          <w:tcPr>
            <w:tcW w:w="556" w:type="dxa"/>
            <w:vMerge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66" w:type="dxa"/>
            <w:gridSpan w:val="8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stan na</w:t>
            </w:r>
          </w:p>
        </w:tc>
      </w:tr>
      <w:tr w:rsidR="00493A52" w:rsidRPr="00493A52" w:rsidTr="00493A52">
        <w:trPr>
          <w:jc w:val="center"/>
        </w:trPr>
        <w:tc>
          <w:tcPr>
            <w:tcW w:w="556" w:type="dxa"/>
            <w:vMerge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początek okresu sprawo-zdawczego</w:t>
            </w:r>
          </w:p>
        </w:tc>
        <w:tc>
          <w:tcPr>
            <w:tcW w:w="1134" w:type="dxa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koniec okresu sprawo-zdawczego</w:t>
            </w:r>
          </w:p>
        </w:tc>
        <w:tc>
          <w:tcPr>
            <w:tcW w:w="1134" w:type="dxa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początek okresu sprawo-zdawczego</w:t>
            </w:r>
          </w:p>
        </w:tc>
        <w:tc>
          <w:tcPr>
            <w:tcW w:w="1134" w:type="dxa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koniec okresu sprawo-zdawczego</w:t>
            </w:r>
          </w:p>
        </w:tc>
        <w:tc>
          <w:tcPr>
            <w:tcW w:w="1134" w:type="dxa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początek okresu sprawo-zdawczego</w:t>
            </w:r>
          </w:p>
        </w:tc>
        <w:tc>
          <w:tcPr>
            <w:tcW w:w="1134" w:type="dxa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koniec okresu sprawo-zdawczego</w:t>
            </w:r>
          </w:p>
        </w:tc>
        <w:tc>
          <w:tcPr>
            <w:tcW w:w="1128" w:type="dxa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początek okresu sprawo-zdawczego</w:t>
            </w:r>
          </w:p>
        </w:tc>
        <w:tc>
          <w:tcPr>
            <w:tcW w:w="1134" w:type="dxa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koniec okresu sprawo-zdawczego</w:t>
            </w:r>
          </w:p>
        </w:tc>
      </w:tr>
      <w:tr w:rsidR="00F54E76" w:rsidRPr="00493A52" w:rsidTr="00493A52">
        <w:trPr>
          <w:jc w:val="center"/>
        </w:trPr>
        <w:tc>
          <w:tcPr>
            <w:tcW w:w="556" w:type="dxa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10" w:type="dxa"/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4E76" w:rsidRPr="00493A52" w:rsidTr="00493A52">
        <w:trPr>
          <w:jc w:val="center"/>
        </w:trPr>
        <w:tc>
          <w:tcPr>
            <w:tcW w:w="556" w:type="dxa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4E76" w:rsidRPr="00493A52" w:rsidTr="00493A52">
        <w:trPr>
          <w:jc w:val="center"/>
        </w:trPr>
        <w:tc>
          <w:tcPr>
            <w:tcW w:w="556" w:type="dxa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10" w:type="dxa"/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4E76" w:rsidRPr="00493A52" w:rsidTr="00493A52">
        <w:trPr>
          <w:trHeight w:val="325"/>
          <w:jc w:val="center"/>
        </w:trPr>
        <w:tc>
          <w:tcPr>
            <w:tcW w:w="556" w:type="dxa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  <w:tc>
          <w:tcPr>
            <w:tcW w:w="1134" w:type="dxa"/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93A52" w:rsidRPr="00493A52" w:rsidRDefault="00493A52" w:rsidP="00493A52">
      <w:pPr>
        <w:rPr>
          <w:rFonts w:ascii="Times New Roman" w:hAnsi="Times New Roman" w:cs="Times New Roman"/>
          <w:sz w:val="24"/>
          <w:szCs w:val="24"/>
        </w:rPr>
      </w:pPr>
      <w:r w:rsidRPr="00493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0BF" w:rsidRPr="008F30BF" w:rsidRDefault="00493A52" w:rsidP="008F30BF">
      <w:pPr>
        <w:jc w:val="both"/>
        <w:rPr>
          <w:rFonts w:ascii="Times New Roman" w:hAnsi="Times New Roman" w:cs="Times New Roman"/>
          <w:b/>
        </w:rPr>
      </w:pPr>
      <w:proofErr w:type="spellStart"/>
      <w:r w:rsidRPr="00493A52">
        <w:rPr>
          <w:rFonts w:ascii="Times New Roman" w:hAnsi="Times New Roman" w:cs="Times New Roman"/>
          <w:b/>
        </w:rPr>
        <w:t>Poz.</w:t>
      </w:r>
      <w:r w:rsidR="00204DF1">
        <w:rPr>
          <w:rFonts w:ascii="Times New Roman" w:hAnsi="Times New Roman" w:cs="Times New Roman"/>
          <w:b/>
        </w:rPr>
        <w:t>II</w:t>
      </w:r>
      <w:proofErr w:type="spellEnd"/>
      <w:r w:rsidRPr="00493A52">
        <w:rPr>
          <w:rFonts w:ascii="Times New Roman" w:hAnsi="Times New Roman" w:cs="Times New Roman"/>
          <w:b/>
        </w:rPr>
        <w:t xml:space="preserve"> 1.10 Kwota zobowiązań, w sytuacji gdy jednostka kwalifikuje umowy leasingu zgodnie              z przepisami podatkowymi ( leasing operacyjny), a według przepisów o rachunkowości byłby to leasing finansowy lub zwrotny z podziałem na kwotę zobowiązań z tytułu leasingu finansowego          i leasingu zwrotnego</w:t>
      </w:r>
      <w:r w:rsidR="008F30BF">
        <w:rPr>
          <w:rFonts w:ascii="Times New Roman" w:hAnsi="Times New Roman" w:cs="Times New Roman"/>
          <w:b/>
        </w:rPr>
        <w:t xml:space="preserve"> </w:t>
      </w:r>
    </w:p>
    <w:p w:rsidR="004F6115" w:rsidRDefault="00493A52" w:rsidP="004F6115">
      <w:pPr>
        <w:jc w:val="both"/>
        <w:rPr>
          <w:rFonts w:ascii="Times New Roman" w:hAnsi="Times New Roman" w:cs="Times New Roman"/>
          <w:b/>
        </w:rPr>
      </w:pPr>
      <w:r w:rsidRPr="00204DF1">
        <w:rPr>
          <w:rFonts w:ascii="Times New Roman" w:hAnsi="Times New Roman" w:cs="Times New Roman"/>
          <w:b/>
        </w:rPr>
        <w:t>Poz.</w:t>
      </w:r>
      <w:r w:rsidR="00204DF1" w:rsidRPr="00204DF1">
        <w:rPr>
          <w:rFonts w:ascii="Times New Roman" w:hAnsi="Times New Roman" w:cs="Times New Roman"/>
          <w:b/>
        </w:rPr>
        <w:t>II.</w:t>
      </w:r>
      <w:r w:rsidRPr="00204DF1">
        <w:rPr>
          <w:rFonts w:ascii="Times New Roman" w:hAnsi="Times New Roman" w:cs="Times New Roman"/>
          <w:b/>
        </w:rPr>
        <w:t>1.11</w:t>
      </w:r>
      <w:r w:rsidRPr="00493A52">
        <w:rPr>
          <w:rFonts w:ascii="Times New Roman" w:hAnsi="Times New Roman" w:cs="Times New Roman"/>
        </w:rPr>
        <w:t xml:space="preserve"> </w:t>
      </w:r>
      <w:r w:rsidRPr="00493A52">
        <w:rPr>
          <w:rFonts w:ascii="Times New Roman" w:hAnsi="Times New Roman" w:cs="Times New Roman"/>
          <w:b/>
        </w:rPr>
        <w:t>Łączna kwota zobowiązań zabezpieczonych na majątku jednostki ze wskazaniem charakteru i formy zabezpieczeń</w:t>
      </w:r>
    </w:p>
    <w:p w:rsidR="00493A52" w:rsidRPr="00493A52" w:rsidRDefault="00A37F3C" w:rsidP="004F611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Tabela 11</w:t>
      </w:r>
      <w:r w:rsidR="00493A52" w:rsidRPr="00493A52">
        <w:rPr>
          <w:rFonts w:ascii="Times New Roman" w:hAnsi="Times New Roman" w:cs="Times New Roman"/>
          <w:b/>
        </w:rPr>
        <w:t xml:space="preserve">. Łączna kwota zobowiązań zabezpieczonych na majątku jednostki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62"/>
        <w:gridCol w:w="3061"/>
        <w:gridCol w:w="1474"/>
        <w:gridCol w:w="2406"/>
        <w:gridCol w:w="1557"/>
      </w:tblGrid>
      <w:tr w:rsidR="00493A52" w:rsidRPr="00493A52" w:rsidTr="00493A52">
        <w:tc>
          <w:tcPr>
            <w:tcW w:w="562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061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(rodzaj zobowiązania)</w:t>
            </w:r>
          </w:p>
        </w:tc>
        <w:tc>
          <w:tcPr>
            <w:tcW w:w="1474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Kwota zobowiązania</w:t>
            </w:r>
          </w:p>
        </w:tc>
        <w:tc>
          <w:tcPr>
            <w:tcW w:w="2406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(forma i charakter zabezpieczenia)</w:t>
            </w:r>
          </w:p>
        </w:tc>
        <w:tc>
          <w:tcPr>
            <w:tcW w:w="1557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Kwota zabezpieczenia</w:t>
            </w:r>
          </w:p>
        </w:tc>
      </w:tr>
      <w:tr w:rsidR="00493A52" w:rsidRPr="00493A52" w:rsidTr="00493A52">
        <w:tc>
          <w:tcPr>
            <w:tcW w:w="562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61" w:type="dxa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6" w:type="dxa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7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A52" w:rsidRPr="00493A52" w:rsidTr="00493A52">
        <w:tc>
          <w:tcPr>
            <w:tcW w:w="562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061" w:type="dxa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6" w:type="dxa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A52" w:rsidRPr="00493A52" w:rsidTr="00493A52">
        <w:tc>
          <w:tcPr>
            <w:tcW w:w="562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6" w:type="dxa"/>
          </w:tcPr>
          <w:p w:rsidR="00493A52" w:rsidRPr="00493A52" w:rsidRDefault="00F54E76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493A52" w:rsidRPr="00493A52" w:rsidRDefault="00493A52" w:rsidP="00493A52">
      <w:pPr>
        <w:rPr>
          <w:rFonts w:ascii="Times New Roman" w:hAnsi="Times New Roman" w:cs="Times New Roman"/>
        </w:rPr>
      </w:pPr>
    </w:p>
    <w:p w:rsidR="00493A52" w:rsidRPr="00493A52" w:rsidRDefault="00493A52" w:rsidP="00493A52">
      <w:pPr>
        <w:jc w:val="both"/>
        <w:rPr>
          <w:rFonts w:ascii="Times New Roman" w:hAnsi="Times New Roman" w:cs="Times New Roman"/>
        </w:rPr>
      </w:pPr>
      <w:r w:rsidRPr="00493A52">
        <w:rPr>
          <w:rFonts w:ascii="Times New Roman" w:hAnsi="Times New Roman" w:cs="Times New Roman"/>
          <w:b/>
        </w:rPr>
        <w:t>Poz.</w:t>
      </w:r>
      <w:r w:rsidR="00204DF1">
        <w:rPr>
          <w:rFonts w:ascii="Times New Roman" w:hAnsi="Times New Roman" w:cs="Times New Roman"/>
          <w:b/>
        </w:rPr>
        <w:t>II.</w:t>
      </w:r>
      <w:r w:rsidRPr="00493A52">
        <w:rPr>
          <w:rFonts w:ascii="Times New Roman" w:hAnsi="Times New Roman" w:cs="Times New Roman"/>
          <w:b/>
        </w:rPr>
        <w:t>1.12  Łączną kwotę  zobowiązań warunkowych , w tym również udzielonych przez jednostkę gwarancji i poręczeń, także wekslowych, niewykazanych w bilansie, ze wskazaniem  zobowiązań  zabezpieczonych na majątku jednostki  oraz charakteru i formy tych  zabezpieczeń</w:t>
      </w:r>
      <w:r w:rsidRPr="00493A52">
        <w:rPr>
          <w:rFonts w:ascii="Times New Roman" w:hAnsi="Times New Roman" w:cs="Times New Roman"/>
        </w:rPr>
        <w:t xml:space="preserve">. </w:t>
      </w:r>
    </w:p>
    <w:p w:rsidR="00493A52" w:rsidRPr="00493A52" w:rsidRDefault="00A37F3C" w:rsidP="00493A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Tabela 12</w:t>
      </w:r>
      <w:r w:rsidR="00493A52" w:rsidRPr="00493A52">
        <w:rPr>
          <w:rFonts w:ascii="Times New Roman" w:hAnsi="Times New Roman" w:cs="Times New Roman"/>
          <w:b/>
        </w:rPr>
        <w:t>. Zobowiązania warunkowe na dzień bilansowy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62"/>
        <w:gridCol w:w="3061"/>
        <w:gridCol w:w="1489"/>
        <w:gridCol w:w="2391"/>
        <w:gridCol w:w="1557"/>
      </w:tblGrid>
      <w:tr w:rsidR="00493A52" w:rsidRPr="00493A52" w:rsidTr="00493A52">
        <w:tc>
          <w:tcPr>
            <w:tcW w:w="562" w:type="dxa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061" w:type="dxa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(rodzaj zobowiązania warunkowego)</w:t>
            </w:r>
          </w:p>
        </w:tc>
        <w:tc>
          <w:tcPr>
            <w:tcW w:w="1489" w:type="dxa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Kwota zobowiązania warunkowego</w:t>
            </w:r>
          </w:p>
        </w:tc>
        <w:tc>
          <w:tcPr>
            <w:tcW w:w="2391" w:type="dxa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(forma i charakter zabezpieczenia warunkowego)</w:t>
            </w:r>
          </w:p>
        </w:tc>
        <w:tc>
          <w:tcPr>
            <w:tcW w:w="1557" w:type="dxa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Kwota zabezpieczenia</w:t>
            </w:r>
          </w:p>
        </w:tc>
      </w:tr>
      <w:tr w:rsidR="00493A52" w:rsidRPr="00493A52" w:rsidTr="00493A52">
        <w:trPr>
          <w:trHeight w:val="273"/>
        </w:trPr>
        <w:tc>
          <w:tcPr>
            <w:tcW w:w="562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61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91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A52" w:rsidRPr="00493A52" w:rsidTr="00493A52">
        <w:trPr>
          <w:trHeight w:val="277"/>
        </w:trPr>
        <w:tc>
          <w:tcPr>
            <w:tcW w:w="562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93A52" w:rsidRPr="00493A52" w:rsidRDefault="00493A52" w:rsidP="00493A52">
      <w:pPr>
        <w:rPr>
          <w:rFonts w:ascii="Times New Roman" w:hAnsi="Times New Roman" w:cs="Times New Roman"/>
          <w:b/>
        </w:rPr>
      </w:pPr>
    </w:p>
    <w:p w:rsidR="008F30BF" w:rsidRPr="00E161C5" w:rsidRDefault="00493A52" w:rsidP="00493A52">
      <w:pPr>
        <w:jc w:val="both"/>
        <w:rPr>
          <w:rFonts w:ascii="Times New Roman" w:hAnsi="Times New Roman" w:cs="Times New Roman"/>
          <w:b/>
        </w:rPr>
      </w:pPr>
      <w:r w:rsidRPr="00493A52">
        <w:rPr>
          <w:rFonts w:ascii="Times New Roman" w:hAnsi="Times New Roman" w:cs="Times New Roman"/>
          <w:b/>
        </w:rPr>
        <w:t>Poz. 1.13  Wykaz czynnych i biernych rozliczeń międzyokresowych, w tym kwota czynnych  rozliczeń  międzyokresowych kosztów stanowiących różnicę między wartością otrzymanych finansowych składników  aktywów a</w:t>
      </w:r>
      <w:r w:rsidR="00E161C5">
        <w:rPr>
          <w:rFonts w:ascii="Times New Roman" w:hAnsi="Times New Roman" w:cs="Times New Roman"/>
          <w:b/>
        </w:rPr>
        <w:t xml:space="preserve"> zobowiązaniem zapłaty za nie. </w:t>
      </w:r>
    </w:p>
    <w:p w:rsidR="00493A52" w:rsidRPr="00493A52" w:rsidRDefault="004F74D1" w:rsidP="00493A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Tabela  Nr 13</w:t>
      </w:r>
      <w:r w:rsidR="00493A52" w:rsidRPr="00493A52">
        <w:rPr>
          <w:rFonts w:ascii="Times New Roman" w:hAnsi="Times New Roman" w:cs="Times New Roman"/>
          <w:b/>
        </w:rPr>
        <w:t xml:space="preserve">  Czynne i bierne  rozliczeni</w:t>
      </w:r>
      <w:r>
        <w:rPr>
          <w:rFonts w:ascii="Times New Roman" w:hAnsi="Times New Roman" w:cs="Times New Roman"/>
          <w:b/>
        </w:rPr>
        <w:t xml:space="preserve">a  międzyokresowe  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6"/>
        <w:gridCol w:w="5373"/>
        <w:gridCol w:w="1417"/>
        <w:gridCol w:w="1701"/>
      </w:tblGrid>
      <w:tr w:rsidR="00493A52" w:rsidRPr="00493A52" w:rsidTr="00493A52">
        <w:tc>
          <w:tcPr>
            <w:tcW w:w="576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373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Wyszczególnienie </w:t>
            </w:r>
          </w:p>
        </w:tc>
        <w:tc>
          <w:tcPr>
            <w:tcW w:w="1417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Stan  na początek okresu </w:t>
            </w:r>
          </w:p>
        </w:tc>
        <w:tc>
          <w:tcPr>
            <w:tcW w:w="1701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Stan na koniec okresu </w:t>
            </w:r>
          </w:p>
        </w:tc>
      </w:tr>
      <w:tr w:rsidR="00493A52" w:rsidRPr="00493A52" w:rsidTr="00493A52">
        <w:tc>
          <w:tcPr>
            <w:tcW w:w="576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73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</w:tc>
        <w:tc>
          <w:tcPr>
            <w:tcW w:w="1417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93A52" w:rsidRPr="00493A52" w:rsidTr="00493A52">
        <w:tc>
          <w:tcPr>
            <w:tcW w:w="576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73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93A52" w:rsidRPr="00493A52" w:rsidTr="00493A52">
        <w:tc>
          <w:tcPr>
            <w:tcW w:w="576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3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 xml:space="preserve">Razem czynne rozliczenia międzyokresowe </w:t>
            </w:r>
          </w:p>
        </w:tc>
        <w:tc>
          <w:tcPr>
            <w:tcW w:w="1417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93A52" w:rsidRPr="00493A52" w:rsidTr="00493A52">
        <w:tc>
          <w:tcPr>
            <w:tcW w:w="576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5373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………………...….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93A52" w:rsidRPr="00493A52" w:rsidTr="00493A52">
        <w:tc>
          <w:tcPr>
            <w:tcW w:w="576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5373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………………….…</w:t>
            </w:r>
          </w:p>
        </w:tc>
        <w:tc>
          <w:tcPr>
            <w:tcW w:w="1417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93A52" w:rsidRPr="00493A52" w:rsidTr="00493A52">
        <w:tc>
          <w:tcPr>
            <w:tcW w:w="576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3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 xml:space="preserve">Razem bierne rozliczenia międzyokresowe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3A52" w:rsidRPr="00493A52" w:rsidRDefault="00F54E76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93A52" w:rsidRPr="00493A52" w:rsidRDefault="00493A52" w:rsidP="00493A52">
      <w:pPr>
        <w:rPr>
          <w:rFonts w:ascii="Times New Roman" w:hAnsi="Times New Roman" w:cs="Times New Roman"/>
          <w:b/>
        </w:rPr>
      </w:pPr>
      <w:r w:rsidRPr="00493A52">
        <w:rPr>
          <w:rFonts w:ascii="Times New Roman" w:hAnsi="Times New Roman" w:cs="Times New Roman"/>
          <w:b/>
        </w:rPr>
        <w:t>Poz.</w:t>
      </w:r>
      <w:r w:rsidR="004F74D1">
        <w:rPr>
          <w:rFonts w:ascii="Times New Roman" w:hAnsi="Times New Roman" w:cs="Times New Roman"/>
          <w:b/>
        </w:rPr>
        <w:t>II.</w:t>
      </w:r>
      <w:r w:rsidRPr="00493A52">
        <w:rPr>
          <w:rFonts w:ascii="Times New Roman" w:hAnsi="Times New Roman" w:cs="Times New Roman"/>
          <w:b/>
        </w:rPr>
        <w:t xml:space="preserve">1.14   Łączna kwota </w:t>
      </w:r>
      <w:r w:rsidRPr="00493A52">
        <w:rPr>
          <w:rFonts w:ascii="Times New Roman" w:hAnsi="Times New Roman" w:cs="Times New Roman"/>
          <w:b/>
          <w:u w:val="single"/>
        </w:rPr>
        <w:t>otrzymanych</w:t>
      </w:r>
      <w:r w:rsidRPr="00493A52">
        <w:rPr>
          <w:rFonts w:ascii="Times New Roman" w:hAnsi="Times New Roman" w:cs="Times New Roman"/>
          <w:b/>
        </w:rPr>
        <w:t xml:space="preserve">  przez jednostkę  gwarancji i por</w:t>
      </w:r>
      <w:r w:rsidR="004F74D1">
        <w:rPr>
          <w:rFonts w:ascii="Times New Roman" w:hAnsi="Times New Roman" w:cs="Times New Roman"/>
          <w:b/>
        </w:rPr>
        <w:t>ęczeń niewykazanych w bilansie.</w:t>
      </w:r>
    </w:p>
    <w:p w:rsidR="00493A52" w:rsidRPr="00493A52" w:rsidRDefault="004F74D1" w:rsidP="00493A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Tabela Nr 14</w:t>
      </w:r>
      <w:r w:rsidR="008F30BF">
        <w:rPr>
          <w:rFonts w:ascii="Times New Roman" w:hAnsi="Times New Roman" w:cs="Times New Roman"/>
          <w:b/>
        </w:rPr>
        <w:t xml:space="preserve"> </w:t>
      </w:r>
      <w:r w:rsidR="00493A52" w:rsidRPr="00493A52">
        <w:rPr>
          <w:rFonts w:ascii="Times New Roman" w:hAnsi="Times New Roman" w:cs="Times New Roman"/>
          <w:b/>
        </w:rPr>
        <w:t xml:space="preserve"> Kwota otrzymanych gwarancji i poręczeń według stanu na dzień bilansowy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4475"/>
        <w:gridCol w:w="1837"/>
        <w:gridCol w:w="2266"/>
      </w:tblGrid>
      <w:tr w:rsidR="00493A52" w:rsidRPr="00493A52" w:rsidTr="00493A52">
        <w:tc>
          <w:tcPr>
            <w:tcW w:w="482" w:type="dxa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475" w:type="dxa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(rodzaj otrzymanych gwarancji i poręczeń)</w:t>
            </w:r>
          </w:p>
        </w:tc>
        <w:tc>
          <w:tcPr>
            <w:tcW w:w="1837" w:type="dxa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Kwota otrzymanych gwarancji i poręczeń</w:t>
            </w:r>
          </w:p>
        </w:tc>
        <w:tc>
          <w:tcPr>
            <w:tcW w:w="2266" w:type="dxa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Kwota zobowiązań zabezpieczonych otrzymanymi gwarancjami i poręczeniami</w:t>
            </w:r>
          </w:p>
        </w:tc>
      </w:tr>
      <w:tr w:rsidR="00493A52" w:rsidRPr="00493A52" w:rsidTr="00493A52">
        <w:tc>
          <w:tcPr>
            <w:tcW w:w="482" w:type="dxa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475" w:type="dxa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Zabezpieczenie należytego wykonania umowy</w:t>
            </w:r>
          </w:p>
        </w:tc>
        <w:tc>
          <w:tcPr>
            <w:tcW w:w="1837" w:type="dxa"/>
            <w:vAlign w:val="center"/>
          </w:tcPr>
          <w:p w:rsidR="00493A52" w:rsidRPr="00493A52" w:rsidRDefault="00F54E76" w:rsidP="00493A52">
            <w:pPr>
              <w:jc w:val="right"/>
            </w:pPr>
            <w:r>
              <w:t>0</w:t>
            </w:r>
          </w:p>
        </w:tc>
        <w:tc>
          <w:tcPr>
            <w:tcW w:w="2266" w:type="dxa"/>
            <w:vAlign w:val="center"/>
          </w:tcPr>
          <w:p w:rsidR="00493A52" w:rsidRPr="00493A52" w:rsidRDefault="00F54E76" w:rsidP="00493A52">
            <w:pPr>
              <w:jc w:val="right"/>
            </w:pPr>
            <w:r>
              <w:t>00</w:t>
            </w:r>
          </w:p>
        </w:tc>
      </w:tr>
      <w:tr w:rsidR="00493A52" w:rsidRPr="00493A52" w:rsidTr="00493A52">
        <w:trPr>
          <w:trHeight w:val="178"/>
        </w:trPr>
        <w:tc>
          <w:tcPr>
            <w:tcW w:w="482" w:type="dxa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837" w:type="dxa"/>
            <w:vAlign w:val="center"/>
          </w:tcPr>
          <w:p w:rsidR="00493A52" w:rsidRPr="00493A52" w:rsidRDefault="00F54E76" w:rsidP="00493A5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6" w:type="dxa"/>
            <w:vAlign w:val="center"/>
          </w:tcPr>
          <w:p w:rsidR="00493A52" w:rsidRPr="00493A52" w:rsidRDefault="00F54E76" w:rsidP="00493A5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93A52" w:rsidRPr="00493A52" w:rsidRDefault="00493A52" w:rsidP="00493A52">
      <w:pPr>
        <w:rPr>
          <w:rFonts w:ascii="Times New Roman" w:hAnsi="Times New Roman" w:cs="Times New Roman"/>
          <w:b/>
        </w:rPr>
      </w:pPr>
      <w:r w:rsidRPr="00493A52">
        <w:rPr>
          <w:rFonts w:ascii="Times New Roman" w:hAnsi="Times New Roman" w:cs="Times New Roman"/>
          <w:b/>
        </w:rPr>
        <w:t>Poz.</w:t>
      </w:r>
      <w:r w:rsidR="004F74D1">
        <w:rPr>
          <w:rFonts w:ascii="Times New Roman" w:hAnsi="Times New Roman" w:cs="Times New Roman"/>
          <w:b/>
        </w:rPr>
        <w:t>II.</w:t>
      </w:r>
      <w:r w:rsidRPr="00493A52">
        <w:rPr>
          <w:rFonts w:ascii="Times New Roman" w:hAnsi="Times New Roman" w:cs="Times New Roman"/>
          <w:b/>
        </w:rPr>
        <w:t>1.15  Kwotę wypłaconych środków  pieniężnych na świadczenia pracownicze.</w:t>
      </w:r>
    </w:p>
    <w:p w:rsidR="00493A52" w:rsidRPr="00493A52" w:rsidRDefault="00493A52" w:rsidP="00493A52">
      <w:pPr>
        <w:ind w:left="-426"/>
        <w:rPr>
          <w:rFonts w:ascii="Times New Roman" w:hAnsi="Times New Roman" w:cs="Times New Roman"/>
          <w:b/>
          <w:sz w:val="18"/>
          <w:szCs w:val="18"/>
        </w:rPr>
      </w:pPr>
      <w:r w:rsidRPr="00493A52">
        <w:rPr>
          <w:rFonts w:ascii="Times New Roman" w:hAnsi="Times New Roman" w:cs="Times New Roman"/>
          <w:b/>
        </w:rPr>
        <w:t xml:space="preserve">       Tabela </w:t>
      </w:r>
      <w:r w:rsidR="004F74D1">
        <w:rPr>
          <w:rFonts w:ascii="Times New Roman" w:hAnsi="Times New Roman" w:cs="Times New Roman"/>
          <w:b/>
        </w:rPr>
        <w:t>Nr 15</w:t>
      </w:r>
      <w:r w:rsidRPr="00493A52">
        <w:rPr>
          <w:rFonts w:ascii="Times New Roman" w:hAnsi="Times New Roman" w:cs="Times New Roman"/>
          <w:b/>
        </w:rPr>
        <w:t xml:space="preserve"> Kwota wypłaconych środków pieniężnych na świadczenia pracownicze</w:t>
      </w:r>
      <w:r w:rsidRPr="00493A5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563"/>
        <w:gridCol w:w="3061"/>
        <w:gridCol w:w="1812"/>
        <w:gridCol w:w="1812"/>
        <w:gridCol w:w="1812"/>
      </w:tblGrid>
      <w:tr w:rsidR="00493A52" w:rsidRPr="00493A52" w:rsidTr="00493A52">
        <w:tc>
          <w:tcPr>
            <w:tcW w:w="563" w:type="dxa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061" w:type="dxa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812" w:type="dxa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Urząd Miejski </w:t>
            </w:r>
          </w:p>
        </w:tc>
        <w:tc>
          <w:tcPr>
            <w:tcW w:w="1812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Jednostki oświatowe </w:t>
            </w:r>
          </w:p>
        </w:tc>
        <w:tc>
          <w:tcPr>
            <w:tcW w:w="1812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MOPS </w:t>
            </w:r>
          </w:p>
        </w:tc>
      </w:tr>
      <w:tr w:rsidR="00493A52" w:rsidRPr="00493A52" w:rsidTr="00493A52">
        <w:tc>
          <w:tcPr>
            <w:tcW w:w="563" w:type="dxa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1" w:type="dxa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2" w:type="dxa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2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2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F65DDA" w:rsidRPr="00493A52" w:rsidTr="00336FF2">
        <w:tc>
          <w:tcPr>
            <w:tcW w:w="563" w:type="dxa"/>
            <w:vAlign w:val="center"/>
          </w:tcPr>
          <w:p w:rsidR="00F65DDA" w:rsidRPr="00493A52" w:rsidRDefault="00F65DDA" w:rsidP="00F65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61" w:type="dxa"/>
            <w:vAlign w:val="center"/>
          </w:tcPr>
          <w:p w:rsidR="00F65DDA" w:rsidRPr="00493A52" w:rsidRDefault="00F65DDA" w:rsidP="00F65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Nagrody jubileuszowe</w:t>
            </w:r>
          </w:p>
        </w:tc>
        <w:tc>
          <w:tcPr>
            <w:tcW w:w="1812" w:type="dxa"/>
            <w:vAlign w:val="center"/>
          </w:tcPr>
          <w:p w:rsidR="00F65DDA" w:rsidRPr="00493A52" w:rsidRDefault="00F65DDA" w:rsidP="00F65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2" w:type="dxa"/>
            <w:vAlign w:val="center"/>
          </w:tcPr>
          <w:p w:rsidR="00F65DDA" w:rsidRPr="00493A52" w:rsidRDefault="00F65DDA" w:rsidP="00F65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2" w:type="dxa"/>
            <w:vAlign w:val="center"/>
          </w:tcPr>
          <w:p w:rsidR="00F65DDA" w:rsidRPr="00493A52" w:rsidRDefault="00F65DDA" w:rsidP="00F65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5DDA" w:rsidRPr="00493A52" w:rsidTr="00336FF2">
        <w:tc>
          <w:tcPr>
            <w:tcW w:w="563" w:type="dxa"/>
            <w:vAlign w:val="center"/>
          </w:tcPr>
          <w:p w:rsidR="00F65DDA" w:rsidRPr="00493A52" w:rsidRDefault="00F65DDA" w:rsidP="00F65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061" w:type="dxa"/>
            <w:vAlign w:val="center"/>
          </w:tcPr>
          <w:p w:rsidR="00F65DDA" w:rsidRPr="00493A52" w:rsidRDefault="00F65DDA" w:rsidP="00F65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Odprawy emerytalne </w:t>
            </w:r>
          </w:p>
        </w:tc>
        <w:tc>
          <w:tcPr>
            <w:tcW w:w="1812" w:type="dxa"/>
            <w:vAlign w:val="center"/>
          </w:tcPr>
          <w:p w:rsidR="00F65DDA" w:rsidRPr="00493A52" w:rsidRDefault="00F65DDA" w:rsidP="00F65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2" w:type="dxa"/>
            <w:vAlign w:val="center"/>
          </w:tcPr>
          <w:p w:rsidR="00F65DDA" w:rsidRPr="00493A52" w:rsidRDefault="00F65DDA" w:rsidP="00F65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2" w:type="dxa"/>
            <w:vAlign w:val="center"/>
          </w:tcPr>
          <w:p w:rsidR="00F65DDA" w:rsidRPr="00493A52" w:rsidRDefault="00F65DDA" w:rsidP="00F65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5DDA" w:rsidRPr="00493A52" w:rsidTr="00336FF2">
        <w:tc>
          <w:tcPr>
            <w:tcW w:w="563" w:type="dxa"/>
            <w:vAlign w:val="center"/>
          </w:tcPr>
          <w:p w:rsidR="00F65DDA" w:rsidRPr="00493A52" w:rsidRDefault="00F65DDA" w:rsidP="00F65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061" w:type="dxa"/>
            <w:vAlign w:val="center"/>
          </w:tcPr>
          <w:p w:rsidR="00F65DDA" w:rsidRPr="00493A52" w:rsidRDefault="00F65DDA" w:rsidP="00F65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Ekwiwalenty za urlop</w:t>
            </w:r>
          </w:p>
        </w:tc>
        <w:tc>
          <w:tcPr>
            <w:tcW w:w="1812" w:type="dxa"/>
            <w:vAlign w:val="center"/>
          </w:tcPr>
          <w:p w:rsidR="00F65DDA" w:rsidRPr="00493A52" w:rsidRDefault="00F65DDA" w:rsidP="00F65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2" w:type="dxa"/>
            <w:vAlign w:val="center"/>
          </w:tcPr>
          <w:p w:rsidR="00F65DDA" w:rsidRPr="00493A52" w:rsidRDefault="00F65DDA" w:rsidP="00F65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2" w:type="dxa"/>
            <w:vAlign w:val="center"/>
          </w:tcPr>
          <w:p w:rsidR="00F65DDA" w:rsidRPr="00493A52" w:rsidRDefault="00F65DDA" w:rsidP="00F65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5DDA" w:rsidRPr="00493A52" w:rsidTr="00493A52">
        <w:tc>
          <w:tcPr>
            <w:tcW w:w="563" w:type="dxa"/>
          </w:tcPr>
          <w:p w:rsidR="00F65DDA" w:rsidRPr="00493A52" w:rsidRDefault="00F65DDA" w:rsidP="00F65D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1" w:type="dxa"/>
          </w:tcPr>
          <w:p w:rsidR="00F65DDA" w:rsidRPr="00493A52" w:rsidRDefault="00F65DDA" w:rsidP="00F65D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812" w:type="dxa"/>
          </w:tcPr>
          <w:p w:rsidR="00F65DDA" w:rsidRPr="00493A52" w:rsidRDefault="00F65DDA" w:rsidP="00F65D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812" w:type="dxa"/>
          </w:tcPr>
          <w:p w:rsidR="00F65DDA" w:rsidRPr="00493A52" w:rsidRDefault="00F65DDA" w:rsidP="00F65D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812" w:type="dxa"/>
          </w:tcPr>
          <w:p w:rsidR="00F65DDA" w:rsidRPr="00493A52" w:rsidRDefault="00F65DDA" w:rsidP="00F65D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</w:tbl>
    <w:p w:rsidR="00493A52" w:rsidRPr="00493A52" w:rsidRDefault="00493A52" w:rsidP="00493A52">
      <w:pPr>
        <w:rPr>
          <w:rFonts w:ascii="Times New Roman" w:hAnsi="Times New Roman" w:cs="Times New Roman"/>
        </w:rPr>
      </w:pPr>
    </w:p>
    <w:p w:rsidR="00493A52" w:rsidRPr="001217D9" w:rsidRDefault="001217D9" w:rsidP="00493A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Poz.</w:t>
      </w:r>
      <w:r w:rsidR="004F74D1">
        <w:rPr>
          <w:rFonts w:ascii="Times New Roman" w:hAnsi="Times New Roman" w:cs="Times New Roman"/>
          <w:b/>
        </w:rPr>
        <w:t>II.</w:t>
      </w:r>
      <w:r>
        <w:rPr>
          <w:rFonts w:ascii="Times New Roman" w:hAnsi="Times New Roman" w:cs="Times New Roman"/>
          <w:b/>
        </w:rPr>
        <w:t xml:space="preserve">1.16   Inne informacje </w:t>
      </w:r>
    </w:p>
    <w:p w:rsidR="00493A52" w:rsidRPr="00493A52" w:rsidRDefault="00493A52" w:rsidP="00493A52">
      <w:pPr>
        <w:rPr>
          <w:rFonts w:ascii="Times New Roman" w:hAnsi="Times New Roman" w:cs="Times New Roman"/>
          <w:b/>
        </w:rPr>
      </w:pPr>
      <w:r w:rsidRPr="00493A52">
        <w:rPr>
          <w:rFonts w:ascii="Times New Roman" w:hAnsi="Times New Roman" w:cs="Times New Roman"/>
          <w:b/>
        </w:rPr>
        <w:t>Poz.</w:t>
      </w:r>
      <w:r w:rsidR="008F30BF">
        <w:rPr>
          <w:rFonts w:ascii="Times New Roman" w:hAnsi="Times New Roman" w:cs="Times New Roman"/>
          <w:b/>
        </w:rPr>
        <w:t xml:space="preserve"> </w:t>
      </w:r>
      <w:r w:rsidR="004F74D1">
        <w:rPr>
          <w:rFonts w:ascii="Times New Roman" w:hAnsi="Times New Roman" w:cs="Times New Roman"/>
          <w:b/>
        </w:rPr>
        <w:t>II</w:t>
      </w:r>
      <w:r w:rsidRPr="00493A52">
        <w:rPr>
          <w:rFonts w:ascii="Times New Roman" w:hAnsi="Times New Roman" w:cs="Times New Roman"/>
          <w:b/>
        </w:rPr>
        <w:t xml:space="preserve"> 2.1  Wysokość  odpisów aktualizacyjnych wartość zapasów</w:t>
      </w:r>
    </w:p>
    <w:p w:rsidR="00493A52" w:rsidRPr="00493A52" w:rsidRDefault="004F74D1" w:rsidP="00493A52">
      <w:pPr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Tabela 16</w:t>
      </w:r>
      <w:r w:rsidR="00493A52" w:rsidRPr="00493A52">
        <w:rPr>
          <w:rFonts w:ascii="Times New Roman" w:hAnsi="Times New Roman" w:cs="Times New Roman"/>
          <w:b/>
        </w:rPr>
        <w:t>. Wysokość odpisów aktualizujących wartość zapasów</w:t>
      </w: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5"/>
        <w:gridCol w:w="1276"/>
        <w:gridCol w:w="1418"/>
        <w:gridCol w:w="1275"/>
        <w:gridCol w:w="709"/>
        <w:gridCol w:w="1276"/>
      </w:tblGrid>
      <w:tr w:rsidR="00493A52" w:rsidRPr="00493A52" w:rsidTr="00493A52">
        <w:tc>
          <w:tcPr>
            <w:tcW w:w="568" w:type="dxa"/>
            <w:vMerge w:val="restart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vMerge w:val="restart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(rodzaj zapasów)</w:t>
            </w:r>
          </w:p>
        </w:tc>
        <w:tc>
          <w:tcPr>
            <w:tcW w:w="1275" w:type="dxa"/>
            <w:vMerge w:val="restart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Stan odpisów na początek okresu</w:t>
            </w:r>
          </w:p>
        </w:tc>
        <w:tc>
          <w:tcPr>
            <w:tcW w:w="1276" w:type="dxa"/>
            <w:vMerge w:val="restart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Zwiększenia </w:t>
            </w:r>
          </w:p>
        </w:tc>
        <w:tc>
          <w:tcPr>
            <w:tcW w:w="3402" w:type="dxa"/>
            <w:gridSpan w:val="3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Zmniejszenia</w:t>
            </w:r>
          </w:p>
        </w:tc>
        <w:tc>
          <w:tcPr>
            <w:tcW w:w="1276" w:type="dxa"/>
            <w:vMerge w:val="restart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Stan odpisów na koniec okresu</w:t>
            </w:r>
          </w:p>
        </w:tc>
      </w:tr>
      <w:tr w:rsidR="00493A52" w:rsidRPr="00493A52" w:rsidTr="00493A52">
        <w:tc>
          <w:tcPr>
            <w:tcW w:w="568" w:type="dxa"/>
            <w:vMerge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wykorzystanie</w:t>
            </w:r>
          </w:p>
        </w:tc>
        <w:tc>
          <w:tcPr>
            <w:tcW w:w="1275" w:type="dxa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rozwiązanie</w:t>
            </w:r>
          </w:p>
        </w:tc>
        <w:tc>
          <w:tcPr>
            <w:tcW w:w="709" w:type="dxa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Merge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3A52" w:rsidRPr="00493A52" w:rsidTr="00493A52">
        <w:tc>
          <w:tcPr>
            <w:tcW w:w="568" w:type="dxa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52" w:rsidRPr="00493A52" w:rsidTr="00493A52">
        <w:tc>
          <w:tcPr>
            <w:tcW w:w="568" w:type="dxa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52" w:rsidRPr="00493A52" w:rsidTr="00493A52">
        <w:tc>
          <w:tcPr>
            <w:tcW w:w="568" w:type="dxa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52" w:rsidRPr="00493A52" w:rsidTr="00493A52">
        <w:tc>
          <w:tcPr>
            <w:tcW w:w="568" w:type="dxa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93A52" w:rsidRPr="00493A52" w:rsidRDefault="00493A52" w:rsidP="00493A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3A52" w:rsidRPr="00493A52" w:rsidRDefault="00493A52" w:rsidP="00493A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A52" w:rsidRPr="00493A52" w:rsidRDefault="00493A52" w:rsidP="00493A52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493A52" w:rsidRPr="00493A52" w:rsidRDefault="00493A52" w:rsidP="00493A52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proofErr w:type="spellStart"/>
      <w:r w:rsidRPr="00493A52">
        <w:rPr>
          <w:rFonts w:ascii="Times New Roman" w:hAnsi="Times New Roman" w:cs="Times New Roman"/>
          <w:b/>
        </w:rPr>
        <w:t>Poz.</w:t>
      </w:r>
      <w:r w:rsidR="004F74D1">
        <w:rPr>
          <w:rFonts w:ascii="Times New Roman" w:hAnsi="Times New Roman" w:cs="Times New Roman"/>
          <w:b/>
        </w:rPr>
        <w:t>II</w:t>
      </w:r>
      <w:proofErr w:type="spellEnd"/>
      <w:r w:rsidR="004F74D1">
        <w:rPr>
          <w:rFonts w:ascii="Times New Roman" w:hAnsi="Times New Roman" w:cs="Times New Roman"/>
          <w:b/>
        </w:rPr>
        <w:t>.</w:t>
      </w:r>
      <w:r w:rsidRPr="00493A52">
        <w:rPr>
          <w:rFonts w:ascii="Times New Roman" w:hAnsi="Times New Roman" w:cs="Times New Roman"/>
          <w:b/>
        </w:rPr>
        <w:t xml:space="preserve"> 2.2  Koszt wytworzenia środków trwałych w budowie, w tym  odsetki oraz różnice kursowe, które powiększyły  koszt wytworzenia  środków trwałych w budowie w roku obrotowym . </w:t>
      </w:r>
    </w:p>
    <w:p w:rsidR="00493A52" w:rsidRPr="00493A52" w:rsidRDefault="00493A52" w:rsidP="00493A52">
      <w:pPr>
        <w:spacing w:after="0"/>
        <w:ind w:left="-284"/>
        <w:jc w:val="both"/>
        <w:rPr>
          <w:rFonts w:ascii="Times New Roman" w:hAnsi="Times New Roman" w:cs="Times New Roman"/>
        </w:rPr>
      </w:pPr>
    </w:p>
    <w:p w:rsidR="00493A52" w:rsidRPr="00493A52" w:rsidRDefault="00493A52" w:rsidP="00493A52">
      <w:pPr>
        <w:spacing w:after="0"/>
        <w:ind w:left="-284"/>
        <w:rPr>
          <w:rFonts w:ascii="Times New Roman" w:hAnsi="Times New Roman" w:cs="Times New Roman"/>
          <w:b/>
        </w:rPr>
      </w:pPr>
    </w:p>
    <w:p w:rsidR="00493A52" w:rsidRPr="00493A52" w:rsidRDefault="004F74D1" w:rsidP="00493A52">
      <w:pPr>
        <w:spacing w:after="0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Tabela 17</w:t>
      </w:r>
      <w:r w:rsidR="00493A52" w:rsidRPr="00493A52">
        <w:rPr>
          <w:rFonts w:ascii="Times New Roman" w:hAnsi="Times New Roman" w:cs="Times New Roman"/>
          <w:b/>
        </w:rPr>
        <w:t>. Koszt wytworzenia środków trwałych w budowie</w:t>
      </w:r>
    </w:p>
    <w:p w:rsidR="00493A52" w:rsidRPr="00493A52" w:rsidRDefault="00493A52" w:rsidP="00493A52">
      <w:pPr>
        <w:spacing w:after="0"/>
        <w:ind w:left="-284"/>
        <w:rPr>
          <w:rFonts w:ascii="Times New Roman" w:hAnsi="Times New Roman" w:cs="Times New Roman"/>
          <w:b/>
        </w:rPr>
      </w:pPr>
    </w:p>
    <w:tbl>
      <w:tblPr>
        <w:tblStyle w:val="Tabela-Siatka"/>
        <w:tblW w:w="10520" w:type="dxa"/>
        <w:tblInd w:w="-431" w:type="dxa"/>
        <w:tblLook w:val="04A0" w:firstRow="1" w:lastRow="0" w:firstColumn="1" w:lastColumn="0" w:noHBand="0" w:noVBand="1"/>
      </w:tblPr>
      <w:tblGrid>
        <w:gridCol w:w="708"/>
        <w:gridCol w:w="3262"/>
        <w:gridCol w:w="1276"/>
        <w:gridCol w:w="1048"/>
        <w:gridCol w:w="1012"/>
        <w:gridCol w:w="1058"/>
        <w:gridCol w:w="1144"/>
        <w:gridCol w:w="1012"/>
      </w:tblGrid>
      <w:tr w:rsidR="00493A52" w:rsidRPr="00493A52" w:rsidTr="0048606E">
        <w:trPr>
          <w:trHeight w:val="599"/>
        </w:trPr>
        <w:tc>
          <w:tcPr>
            <w:tcW w:w="708" w:type="dxa"/>
            <w:vMerge w:val="restart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62" w:type="dxa"/>
            <w:vMerge w:val="restart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nazwa inwestycji</w:t>
            </w:r>
          </w:p>
        </w:tc>
        <w:tc>
          <w:tcPr>
            <w:tcW w:w="3336" w:type="dxa"/>
            <w:gridSpan w:val="3"/>
            <w:vAlign w:val="center"/>
          </w:tcPr>
          <w:p w:rsidR="00493A52" w:rsidRPr="00493A52" w:rsidRDefault="00493A52" w:rsidP="009D2A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Koszty wytworzenia w latac</w:t>
            </w:r>
            <w:r w:rsidR="001217D9">
              <w:rPr>
                <w:rFonts w:ascii="Times New Roman" w:hAnsi="Times New Roman" w:cs="Times New Roman"/>
                <w:b/>
                <w:sz w:val="18"/>
                <w:szCs w:val="18"/>
              </w:rPr>
              <w:t>h ubiegłych, stan na koniec 201</w:t>
            </w:r>
            <w:r w:rsidR="009D2A6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3214" w:type="dxa"/>
            <w:gridSpan w:val="3"/>
            <w:vAlign w:val="center"/>
          </w:tcPr>
          <w:p w:rsidR="00493A52" w:rsidRPr="00493A52" w:rsidRDefault="001217D9" w:rsidP="009D2A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Koszty wytworzenia w 20</w:t>
            </w:r>
            <w:r w:rsidR="009D2A6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493A52"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roku </w:t>
            </w:r>
          </w:p>
        </w:tc>
      </w:tr>
      <w:tr w:rsidR="00493A52" w:rsidRPr="00493A52" w:rsidTr="0048606E">
        <w:trPr>
          <w:trHeight w:val="277"/>
        </w:trPr>
        <w:tc>
          <w:tcPr>
            <w:tcW w:w="708" w:type="dxa"/>
            <w:vMerge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2" w:type="dxa"/>
            <w:vMerge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2060" w:type="dxa"/>
            <w:gridSpan w:val="2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w tym:</w:t>
            </w:r>
          </w:p>
        </w:tc>
        <w:tc>
          <w:tcPr>
            <w:tcW w:w="1058" w:type="dxa"/>
            <w:vMerge w:val="restart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2156" w:type="dxa"/>
            <w:gridSpan w:val="2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w tym:</w:t>
            </w:r>
          </w:p>
        </w:tc>
      </w:tr>
      <w:tr w:rsidR="00493A52" w:rsidRPr="00493A52" w:rsidTr="0048606E">
        <w:tc>
          <w:tcPr>
            <w:tcW w:w="708" w:type="dxa"/>
            <w:vMerge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2" w:type="dxa"/>
            <w:vMerge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odsetki</w:t>
            </w:r>
          </w:p>
        </w:tc>
        <w:tc>
          <w:tcPr>
            <w:tcW w:w="1012" w:type="dxa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różnice kursowe</w:t>
            </w:r>
          </w:p>
        </w:tc>
        <w:tc>
          <w:tcPr>
            <w:tcW w:w="1058" w:type="dxa"/>
            <w:vMerge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odsetki</w:t>
            </w:r>
          </w:p>
        </w:tc>
        <w:tc>
          <w:tcPr>
            <w:tcW w:w="1012" w:type="dxa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różnice kursowe</w:t>
            </w:r>
          </w:p>
        </w:tc>
      </w:tr>
      <w:tr w:rsidR="00F54E76" w:rsidRPr="00493A52" w:rsidTr="0048606E">
        <w:tc>
          <w:tcPr>
            <w:tcW w:w="708" w:type="dxa"/>
            <w:vAlign w:val="center"/>
          </w:tcPr>
          <w:p w:rsidR="00F54E76" w:rsidRPr="00493A52" w:rsidRDefault="00F54E76" w:rsidP="00F54E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262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4E76" w:rsidRPr="00493A52" w:rsidTr="0048606E">
        <w:tc>
          <w:tcPr>
            <w:tcW w:w="708" w:type="dxa"/>
            <w:vAlign w:val="center"/>
          </w:tcPr>
          <w:p w:rsidR="00F54E76" w:rsidRPr="00493A52" w:rsidRDefault="00F54E76" w:rsidP="00F54E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262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4E76" w:rsidRPr="00493A52" w:rsidTr="0048606E">
        <w:tc>
          <w:tcPr>
            <w:tcW w:w="708" w:type="dxa"/>
            <w:vAlign w:val="center"/>
          </w:tcPr>
          <w:p w:rsidR="00F54E76" w:rsidRPr="00493A52" w:rsidRDefault="00F54E76" w:rsidP="00F54E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3262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4E76" w:rsidRPr="00493A52" w:rsidTr="0048606E">
        <w:tc>
          <w:tcPr>
            <w:tcW w:w="708" w:type="dxa"/>
            <w:vAlign w:val="center"/>
          </w:tcPr>
          <w:p w:rsidR="00F54E76" w:rsidRPr="00493A52" w:rsidRDefault="00F54E76" w:rsidP="00F54E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262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4E76" w:rsidRPr="00493A52" w:rsidTr="0048606E">
        <w:tc>
          <w:tcPr>
            <w:tcW w:w="708" w:type="dxa"/>
            <w:vAlign w:val="center"/>
          </w:tcPr>
          <w:p w:rsidR="00F54E76" w:rsidRPr="00493A52" w:rsidRDefault="00F54E76" w:rsidP="00F54E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3262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4E76" w:rsidRPr="00493A52" w:rsidTr="0048606E">
        <w:tc>
          <w:tcPr>
            <w:tcW w:w="708" w:type="dxa"/>
            <w:vAlign w:val="center"/>
          </w:tcPr>
          <w:p w:rsidR="00F54E76" w:rsidRPr="00493A52" w:rsidRDefault="00F54E76" w:rsidP="00F54E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3262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4E76" w:rsidRPr="00493A52" w:rsidTr="0048606E">
        <w:trPr>
          <w:trHeight w:val="573"/>
        </w:trPr>
        <w:tc>
          <w:tcPr>
            <w:tcW w:w="3970" w:type="dxa"/>
            <w:gridSpan w:val="2"/>
            <w:vAlign w:val="center"/>
          </w:tcPr>
          <w:p w:rsidR="00F54E76" w:rsidRPr="00493A52" w:rsidRDefault="00F54E76" w:rsidP="00F54E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A52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F54E76" w:rsidRPr="00493A52" w:rsidRDefault="00F54E76" w:rsidP="00F5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93A52" w:rsidRPr="00493A52" w:rsidRDefault="00493A52" w:rsidP="00C867FB">
      <w:pPr>
        <w:spacing w:after="0"/>
        <w:rPr>
          <w:rFonts w:ascii="Times New Roman" w:hAnsi="Times New Roman" w:cs="Times New Roman"/>
          <w:b/>
        </w:rPr>
      </w:pPr>
    </w:p>
    <w:p w:rsidR="00493A52" w:rsidRPr="00493A52" w:rsidRDefault="00493A52" w:rsidP="00493A52">
      <w:pPr>
        <w:spacing w:after="0"/>
        <w:ind w:left="-284"/>
        <w:rPr>
          <w:rFonts w:ascii="Times New Roman" w:hAnsi="Times New Roman" w:cs="Times New Roman"/>
          <w:b/>
        </w:rPr>
      </w:pPr>
    </w:p>
    <w:p w:rsidR="00493A52" w:rsidRPr="00493A52" w:rsidRDefault="00493A52" w:rsidP="00493A52">
      <w:pPr>
        <w:jc w:val="both"/>
        <w:rPr>
          <w:rFonts w:ascii="Times New Roman" w:hAnsi="Times New Roman" w:cs="Times New Roman"/>
          <w:b/>
        </w:rPr>
      </w:pPr>
      <w:proofErr w:type="spellStart"/>
      <w:r w:rsidRPr="00493A52">
        <w:rPr>
          <w:rFonts w:ascii="Times New Roman" w:hAnsi="Times New Roman" w:cs="Times New Roman"/>
          <w:b/>
        </w:rPr>
        <w:t>Poz.</w:t>
      </w:r>
      <w:r w:rsidR="004F74D1">
        <w:rPr>
          <w:rFonts w:ascii="Times New Roman" w:hAnsi="Times New Roman" w:cs="Times New Roman"/>
          <w:b/>
        </w:rPr>
        <w:t>II</w:t>
      </w:r>
      <w:proofErr w:type="spellEnd"/>
      <w:r w:rsidR="004F74D1">
        <w:rPr>
          <w:rFonts w:ascii="Times New Roman" w:hAnsi="Times New Roman" w:cs="Times New Roman"/>
          <w:b/>
        </w:rPr>
        <w:t>.</w:t>
      </w:r>
      <w:r w:rsidRPr="00493A52">
        <w:rPr>
          <w:rFonts w:ascii="Times New Roman" w:hAnsi="Times New Roman" w:cs="Times New Roman"/>
          <w:b/>
        </w:rPr>
        <w:t xml:space="preserve"> 2.3 Kwotę i charakter poszczególnych pozycji przychodów lub kosztów o nadzwyczajnej wartości lub które wystąpiły i</w:t>
      </w:r>
      <w:r w:rsidR="00EC3894">
        <w:rPr>
          <w:rFonts w:ascii="Times New Roman" w:hAnsi="Times New Roman" w:cs="Times New Roman"/>
          <w:b/>
        </w:rPr>
        <w:t xml:space="preserve">ncydentalnie </w:t>
      </w:r>
      <w:r w:rsidR="0048606E">
        <w:rPr>
          <w:rFonts w:ascii="Times New Roman" w:hAnsi="Times New Roman" w:cs="Times New Roman"/>
          <w:b/>
        </w:rPr>
        <w:t xml:space="preserve"> </w:t>
      </w:r>
      <w:r w:rsidRPr="00493A52">
        <w:rPr>
          <w:rFonts w:ascii="Times New Roman" w:hAnsi="Times New Roman" w:cs="Times New Roman"/>
          <w:b/>
        </w:rPr>
        <w:t xml:space="preserve"> . </w:t>
      </w:r>
    </w:p>
    <w:p w:rsidR="00493A52" w:rsidRPr="00493A52" w:rsidRDefault="00A37F3C" w:rsidP="00493A52">
      <w:pPr>
        <w:jc w:val="both"/>
        <w:rPr>
          <w:rFonts w:ascii="Times New Roman" w:hAnsi="Times New Roman" w:cs="Times New Roman"/>
          <w:b/>
          <w:bCs/>
          <w:color w:val="231F20"/>
        </w:rPr>
      </w:pPr>
      <w:r>
        <w:rPr>
          <w:rFonts w:ascii="Times New Roman" w:hAnsi="Times New Roman" w:cs="Times New Roman"/>
          <w:b/>
        </w:rPr>
        <w:t>Tabela 18</w:t>
      </w:r>
      <w:r w:rsidR="00493A52" w:rsidRPr="00493A52">
        <w:rPr>
          <w:rFonts w:ascii="Times New Roman" w:hAnsi="Times New Roman" w:cs="Times New Roman"/>
          <w:b/>
        </w:rPr>
        <w:t xml:space="preserve">. </w:t>
      </w:r>
      <w:r w:rsidR="00493A52" w:rsidRPr="00493A52">
        <w:rPr>
          <w:rFonts w:ascii="Times New Roman" w:hAnsi="Times New Roman" w:cs="Times New Roman"/>
          <w:b/>
          <w:bCs/>
          <w:color w:val="231F20"/>
        </w:rPr>
        <w:t>Kwota i charakter poszczególnych pozycji przychodów i kosztów o nadzwyczajnej wartości lub które wystąpiły incydentalnie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2161"/>
        <w:gridCol w:w="2370"/>
      </w:tblGrid>
      <w:tr w:rsidR="00493A52" w:rsidRPr="00493A52" w:rsidTr="00493A52">
        <w:trPr>
          <w:trHeight w:val="401"/>
          <w:jc w:val="center"/>
        </w:trPr>
        <w:tc>
          <w:tcPr>
            <w:tcW w:w="4395" w:type="dxa"/>
            <w:vAlign w:val="center"/>
          </w:tcPr>
          <w:p w:rsidR="00493A52" w:rsidRPr="00493A52" w:rsidRDefault="00493A52" w:rsidP="00493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A52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2161" w:type="dxa"/>
            <w:vAlign w:val="center"/>
          </w:tcPr>
          <w:p w:rsidR="00493A52" w:rsidRPr="00493A52" w:rsidRDefault="00493A52" w:rsidP="009D2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A5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5E49D1">
              <w:rPr>
                <w:rFonts w:ascii="Times New Roman" w:hAnsi="Times New Roman" w:cs="Times New Roman"/>
                <w:b/>
                <w:sz w:val="20"/>
                <w:szCs w:val="20"/>
              </w:rPr>
              <w:t>tan na koniec 20</w:t>
            </w:r>
            <w:r w:rsidR="009D2A6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493A52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2370" w:type="dxa"/>
            <w:vAlign w:val="center"/>
          </w:tcPr>
          <w:p w:rsidR="00493A52" w:rsidRPr="00493A52" w:rsidRDefault="005E49D1" w:rsidP="009D2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 na koniec 20</w:t>
            </w:r>
            <w:r w:rsidR="009D2A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93A52" w:rsidRPr="00493A52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  <w:tr w:rsidR="00493A52" w:rsidRPr="00493A52" w:rsidTr="00493A52">
        <w:trPr>
          <w:jc w:val="center"/>
        </w:trPr>
        <w:tc>
          <w:tcPr>
            <w:tcW w:w="4395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A52">
              <w:rPr>
                <w:rFonts w:ascii="Times New Roman" w:hAnsi="Times New Roman" w:cs="Times New Roman"/>
                <w:b/>
                <w:sz w:val="20"/>
                <w:szCs w:val="20"/>
              </w:rPr>
              <w:t>1. Przychody</w:t>
            </w:r>
          </w:p>
        </w:tc>
        <w:tc>
          <w:tcPr>
            <w:tcW w:w="2161" w:type="dxa"/>
          </w:tcPr>
          <w:p w:rsidR="00493A52" w:rsidRPr="006B566B" w:rsidRDefault="00F54E76" w:rsidP="00493A5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6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0" w:type="dxa"/>
          </w:tcPr>
          <w:p w:rsidR="00493A52" w:rsidRPr="006B566B" w:rsidRDefault="00037CD3" w:rsidP="00493A5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2 088,21</w:t>
            </w:r>
          </w:p>
        </w:tc>
      </w:tr>
      <w:tr w:rsidR="00493A52" w:rsidRPr="00493A52" w:rsidTr="00493A52">
        <w:trPr>
          <w:jc w:val="center"/>
        </w:trPr>
        <w:tc>
          <w:tcPr>
            <w:tcW w:w="4395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A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- o nadzwyczajnej wartości, w tym:</w:t>
            </w:r>
          </w:p>
        </w:tc>
        <w:tc>
          <w:tcPr>
            <w:tcW w:w="2161" w:type="dxa"/>
          </w:tcPr>
          <w:p w:rsidR="00493A52" w:rsidRPr="006B566B" w:rsidRDefault="00F54E76" w:rsidP="00493A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0" w:type="dxa"/>
          </w:tcPr>
          <w:p w:rsidR="00493A52" w:rsidRPr="006B566B" w:rsidRDefault="00037CD3" w:rsidP="00493A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2 088,21</w:t>
            </w:r>
          </w:p>
        </w:tc>
      </w:tr>
      <w:tr w:rsidR="00493A52" w:rsidRPr="00493A52" w:rsidTr="00493A52">
        <w:trPr>
          <w:jc w:val="center"/>
        </w:trPr>
        <w:tc>
          <w:tcPr>
            <w:tcW w:w="4395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A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- które wystąpiły incydentalnie, w tym:</w:t>
            </w:r>
          </w:p>
        </w:tc>
        <w:tc>
          <w:tcPr>
            <w:tcW w:w="2161" w:type="dxa"/>
          </w:tcPr>
          <w:p w:rsidR="00493A52" w:rsidRPr="006B566B" w:rsidRDefault="00F54E76" w:rsidP="00493A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0" w:type="dxa"/>
          </w:tcPr>
          <w:p w:rsidR="00493A52" w:rsidRPr="006B566B" w:rsidRDefault="00037CD3" w:rsidP="00493A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2 088,21</w:t>
            </w:r>
          </w:p>
        </w:tc>
      </w:tr>
      <w:tr w:rsidR="00493A52" w:rsidRPr="00493A52" w:rsidTr="00493A52">
        <w:trPr>
          <w:jc w:val="center"/>
        </w:trPr>
        <w:tc>
          <w:tcPr>
            <w:tcW w:w="4395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A52">
              <w:rPr>
                <w:rFonts w:ascii="Times New Roman" w:hAnsi="Times New Roman" w:cs="Times New Roman"/>
                <w:sz w:val="20"/>
                <w:szCs w:val="20"/>
              </w:rPr>
              <w:t xml:space="preserve">     1) odszkodowania</w:t>
            </w:r>
          </w:p>
        </w:tc>
        <w:tc>
          <w:tcPr>
            <w:tcW w:w="2161" w:type="dxa"/>
          </w:tcPr>
          <w:p w:rsidR="00493A52" w:rsidRPr="006B566B" w:rsidRDefault="00F54E76" w:rsidP="00493A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0" w:type="dxa"/>
          </w:tcPr>
          <w:p w:rsidR="00493A52" w:rsidRPr="006B566B" w:rsidRDefault="00F54E76" w:rsidP="00493A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3A52" w:rsidRPr="00493A52" w:rsidTr="00493A52">
        <w:trPr>
          <w:jc w:val="center"/>
        </w:trPr>
        <w:tc>
          <w:tcPr>
            <w:tcW w:w="4395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A52">
              <w:rPr>
                <w:rFonts w:ascii="Times New Roman" w:hAnsi="Times New Roman" w:cs="Times New Roman"/>
                <w:sz w:val="20"/>
                <w:szCs w:val="20"/>
              </w:rPr>
              <w:t xml:space="preserve">     2) darowizny</w:t>
            </w:r>
          </w:p>
        </w:tc>
        <w:tc>
          <w:tcPr>
            <w:tcW w:w="2161" w:type="dxa"/>
          </w:tcPr>
          <w:p w:rsidR="00493A52" w:rsidRPr="006B566B" w:rsidRDefault="00F54E76" w:rsidP="00493A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0" w:type="dxa"/>
          </w:tcPr>
          <w:p w:rsidR="00493A52" w:rsidRPr="006B566B" w:rsidRDefault="00F54E76" w:rsidP="00493A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3A52" w:rsidRPr="00493A52" w:rsidTr="00493A52">
        <w:trPr>
          <w:jc w:val="center"/>
        </w:trPr>
        <w:tc>
          <w:tcPr>
            <w:tcW w:w="4395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A52">
              <w:rPr>
                <w:rFonts w:ascii="Times New Roman" w:hAnsi="Times New Roman" w:cs="Times New Roman"/>
                <w:sz w:val="20"/>
                <w:szCs w:val="20"/>
              </w:rPr>
              <w:t xml:space="preserve">     3) sprzedaż działek</w:t>
            </w:r>
          </w:p>
        </w:tc>
        <w:tc>
          <w:tcPr>
            <w:tcW w:w="2161" w:type="dxa"/>
          </w:tcPr>
          <w:p w:rsidR="00493A52" w:rsidRPr="006B566B" w:rsidRDefault="00F54E76" w:rsidP="00493A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0" w:type="dxa"/>
          </w:tcPr>
          <w:p w:rsidR="00493A52" w:rsidRPr="006B566B" w:rsidRDefault="00F54E76" w:rsidP="00493A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CD3" w:rsidRPr="00493A52" w:rsidTr="00493A52">
        <w:trPr>
          <w:jc w:val="center"/>
        </w:trPr>
        <w:tc>
          <w:tcPr>
            <w:tcW w:w="4395" w:type="dxa"/>
          </w:tcPr>
          <w:p w:rsidR="00037CD3" w:rsidRPr="00493A52" w:rsidRDefault="00037CD3" w:rsidP="0049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4) Zwrot odsetek z ZUS (tarcza antykryzysowa)</w:t>
            </w:r>
          </w:p>
        </w:tc>
        <w:tc>
          <w:tcPr>
            <w:tcW w:w="2161" w:type="dxa"/>
          </w:tcPr>
          <w:p w:rsidR="00037CD3" w:rsidRPr="006B566B" w:rsidRDefault="00037CD3" w:rsidP="00493A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0" w:type="dxa"/>
          </w:tcPr>
          <w:p w:rsidR="00037CD3" w:rsidRPr="006B566B" w:rsidRDefault="00037CD3" w:rsidP="00493A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2 088,21</w:t>
            </w:r>
          </w:p>
        </w:tc>
      </w:tr>
      <w:tr w:rsidR="00493A52" w:rsidRPr="00493A52" w:rsidTr="00493A52">
        <w:trPr>
          <w:trHeight w:val="266"/>
          <w:jc w:val="center"/>
        </w:trPr>
        <w:tc>
          <w:tcPr>
            <w:tcW w:w="4395" w:type="dxa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A52">
              <w:rPr>
                <w:rFonts w:ascii="Times New Roman" w:hAnsi="Times New Roman" w:cs="Times New Roman"/>
                <w:b/>
                <w:sz w:val="20"/>
                <w:szCs w:val="20"/>
              </w:rPr>
              <w:t>2. Koszty</w:t>
            </w:r>
          </w:p>
        </w:tc>
        <w:tc>
          <w:tcPr>
            <w:tcW w:w="2161" w:type="dxa"/>
            <w:vAlign w:val="center"/>
          </w:tcPr>
          <w:p w:rsidR="00493A52" w:rsidRPr="006B566B" w:rsidRDefault="00F54E76" w:rsidP="00493A5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6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0" w:type="dxa"/>
            <w:vAlign w:val="center"/>
          </w:tcPr>
          <w:p w:rsidR="00493A52" w:rsidRPr="006B566B" w:rsidRDefault="00F54E76" w:rsidP="00493A5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6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3A52" w:rsidRPr="00493A52" w:rsidTr="00493A52">
        <w:trPr>
          <w:trHeight w:val="110"/>
          <w:jc w:val="center"/>
        </w:trPr>
        <w:tc>
          <w:tcPr>
            <w:tcW w:w="4395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A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- o nadzwyczajnej wartości, w tym:</w:t>
            </w:r>
          </w:p>
        </w:tc>
        <w:tc>
          <w:tcPr>
            <w:tcW w:w="2161" w:type="dxa"/>
            <w:vAlign w:val="center"/>
          </w:tcPr>
          <w:p w:rsidR="00493A52" w:rsidRPr="006B566B" w:rsidRDefault="00F54E76" w:rsidP="00493A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0" w:type="dxa"/>
            <w:vAlign w:val="center"/>
          </w:tcPr>
          <w:p w:rsidR="00493A52" w:rsidRPr="006B566B" w:rsidRDefault="00F54E76" w:rsidP="00493A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3A52" w:rsidRPr="00493A52" w:rsidTr="00493A52">
        <w:trPr>
          <w:trHeight w:val="357"/>
          <w:jc w:val="center"/>
        </w:trPr>
        <w:tc>
          <w:tcPr>
            <w:tcW w:w="4395" w:type="dxa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A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- które wystąpiły incydentalnie, w tym:</w:t>
            </w:r>
          </w:p>
        </w:tc>
        <w:tc>
          <w:tcPr>
            <w:tcW w:w="2161" w:type="dxa"/>
            <w:vAlign w:val="center"/>
          </w:tcPr>
          <w:p w:rsidR="00493A52" w:rsidRPr="006B566B" w:rsidRDefault="00F54E76" w:rsidP="00493A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0" w:type="dxa"/>
            <w:vAlign w:val="center"/>
          </w:tcPr>
          <w:p w:rsidR="00493A52" w:rsidRPr="006B566B" w:rsidRDefault="00F54E76" w:rsidP="00493A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3A52" w:rsidRPr="00493A52" w:rsidTr="00493A52">
        <w:trPr>
          <w:trHeight w:val="404"/>
          <w:jc w:val="center"/>
        </w:trPr>
        <w:tc>
          <w:tcPr>
            <w:tcW w:w="4395" w:type="dxa"/>
            <w:vAlign w:val="center"/>
          </w:tcPr>
          <w:p w:rsidR="00493A52" w:rsidRPr="00493A52" w:rsidRDefault="00493A52" w:rsidP="00493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A52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2161" w:type="dxa"/>
            <w:vAlign w:val="center"/>
          </w:tcPr>
          <w:p w:rsidR="00493A52" w:rsidRPr="006B566B" w:rsidRDefault="00F54E76" w:rsidP="00493A5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6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0" w:type="dxa"/>
            <w:vAlign w:val="center"/>
          </w:tcPr>
          <w:p w:rsidR="00493A52" w:rsidRPr="006B566B" w:rsidRDefault="00F54E76" w:rsidP="00493A5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6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493A52" w:rsidRPr="00CC5EEF" w:rsidRDefault="00493A52" w:rsidP="00CC5EEF">
      <w:pPr>
        <w:jc w:val="both"/>
        <w:rPr>
          <w:rFonts w:ascii="Times New Roman" w:hAnsi="Times New Roman" w:cs="Times New Roman"/>
          <w:b/>
        </w:rPr>
      </w:pPr>
      <w:proofErr w:type="spellStart"/>
      <w:r w:rsidRPr="00493A52">
        <w:rPr>
          <w:rFonts w:ascii="Times New Roman" w:hAnsi="Times New Roman" w:cs="Times New Roman"/>
          <w:b/>
        </w:rPr>
        <w:lastRenderedPageBreak/>
        <w:t>Poz.</w:t>
      </w:r>
      <w:r w:rsidR="004F74D1">
        <w:rPr>
          <w:rFonts w:ascii="Times New Roman" w:hAnsi="Times New Roman" w:cs="Times New Roman"/>
          <w:b/>
        </w:rPr>
        <w:t>II</w:t>
      </w:r>
      <w:proofErr w:type="spellEnd"/>
      <w:r w:rsidR="004F74D1">
        <w:rPr>
          <w:rFonts w:ascii="Times New Roman" w:hAnsi="Times New Roman" w:cs="Times New Roman"/>
          <w:b/>
        </w:rPr>
        <w:t>.</w:t>
      </w:r>
      <w:r w:rsidRPr="00493A52">
        <w:rPr>
          <w:rFonts w:ascii="Times New Roman" w:hAnsi="Times New Roman" w:cs="Times New Roman"/>
          <w:b/>
        </w:rPr>
        <w:t xml:space="preserve"> 2.4 Informacja o kwocie należności z tytułu podatków realizowanych przez organy podatkowe podległe ministrowi właściwemu do spraw finansów publicznych wykazywanych w sprawozdaniu z wykona</w:t>
      </w:r>
      <w:r w:rsidR="00CC5EEF">
        <w:rPr>
          <w:rFonts w:ascii="Times New Roman" w:hAnsi="Times New Roman" w:cs="Times New Roman"/>
          <w:b/>
        </w:rPr>
        <w:t>nia planu dochodów budżetowych</w:t>
      </w:r>
    </w:p>
    <w:p w:rsidR="00493A52" w:rsidRPr="00493A52" w:rsidRDefault="0048606E" w:rsidP="00493A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Poz.2.5 Inne informacje : </w:t>
      </w:r>
    </w:p>
    <w:p w:rsidR="00CC5EEF" w:rsidRPr="00493A52" w:rsidRDefault="00493A52" w:rsidP="00493A52">
      <w:pPr>
        <w:rPr>
          <w:rFonts w:ascii="Times New Roman" w:hAnsi="Times New Roman" w:cs="Times New Roman"/>
          <w:b/>
        </w:rPr>
      </w:pPr>
      <w:r w:rsidRPr="00493A52">
        <w:rPr>
          <w:rFonts w:ascii="Times New Roman" w:hAnsi="Times New Roman" w:cs="Times New Roman"/>
          <w:b/>
        </w:rPr>
        <w:t>DANE dodatkowe</w:t>
      </w:r>
    </w:p>
    <w:p w:rsidR="00786BDA" w:rsidRPr="009B1B0D" w:rsidRDefault="00493A52" w:rsidP="00CC5EEF">
      <w:pPr>
        <w:ind w:left="360"/>
        <w:rPr>
          <w:rFonts w:ascii="Times New Roman" w:hAnsi="Times New Roman" w:cs="Times New Roman"/>
          <w:b/>
        </w:rPr>
      </w:pPr>
      <w:r w:rsidRPr="00493A52">
        <w:rPr>
          <w:rFonts w:ascii="Times New Roman" w:hAnsi="Times New Roman" w:cs="Times New Roman"/>
          <w:b/>
        </w:rPr>
        <w:t>AKTYWA OBROTOWE   wykazane w bilansie</w:t>
      </w:r>
    </w:p>
    <w:p w:rsidR="00786BDA" w:rsidRDefault="00786BDA" w:rsidP="00786BDA">
      <w:pPr>
        <w:ind w:left="360"/>
        <w:rPr>
          <w:rFonts w:ascii="Times New Roman" w:hAnsi="Times New Roman" w:cs="Times New Roman"/>
          <w:b/>
        </w:rPr>
      </w:pPr>
      <w:r w:rsidRPr="00787609">
        <w:rPr>
          <w:rFonts w:ascii="Times New Roman" w:hAnsi="Times New Roman" w:cs="Times New Roman"/>
          <w:b/>
        </w:rPr>
        <w:t xml:space="preserve">  NALEŻNOŚCI  w tym : </w:t>
      </w:r>
    </w:p>
    <w:p w:rsidR="006C7306" w:rsidRPr="006C7306" w:rsidRDefault="006C7306" w:rsidP="006C7306">
      <w:pPr>
        <w:rPr>
          <w:rFonts w:ascii="Times New Roman" w:hAnsi="Times New Roman" w:cs="Times New Roman"/>
        </w:rPr>
      </w:pPr>
      <w:r w:rsidRPr="006C7306">
        <w:rPr>
          <w:rFonts w:ascii="Times New Roman" w:hAnsi="Times New Roman" w:cs="Times New Roman"/>
        </w:rPr>
        <w:t xml:space="preserve">B. I1 Materiały – </w:t>
      </w:r>
      <w:r w:rsidR="00C867FB">
        <w:rPr>
          <w:rFonts w:ascii="Times New Roman" w:hAnsi="Times New Roman" w:cs="Times New Roman"/>
        </w:rPr>
        <w:t>2 010,31</w:t>
      </w:r>
      <w:r w:rsidRPr="006C7306">
        <w:rPr>
          <w:rFonts w:ascii="Times New Roman" w:hAnsi="Times New Roman" w:cs="Times New Roman"/>
        </w:rPr>
        <w:t xml:space="preserve"> zł ; olej opałowy</w:t>
      </w:r>
    </w:p>
    <w:p w:rsidR="00786BDA" w:rsidRPr="00787609" w:rsidRDefault="00786BDA" w:rsidP="00786BDA">
      <w:pPr>
        <w:tabs>
          <w:tab w:val="left" w:pos="1520"/>
        </w:tabs>
        <w:spacing w:line="360" w:lineRule="auto"/>
        <w:jc w:val="both"/>
        <w:rPr>
          <w:rFonts w:ascii="Times New Roman" w:hAnsi="Times New Roman" w:cs="Times New Roman"/>
        </w:rPr>
      </w:pPr>
      <w:r w:rsidRPr="00787609">
        <w:rPr>
          <w:rFonts w:ascii="Times New Roman" w:hAnsi="Times New Roman" w:cs="Times New Roman"/>
        </w:rPr>
        <w:t xml:space="preserve">B.II.4 </w:t>
      </w:r>
      <w:r w:rsidRPr="00787609">
        <w:rPr>
          <w:rFonts w:ascii="Times New Roman" w:hAnsi="Times New Roman" w:cs="Times New Roman"/>
          <w:b/>
          <w:u w:val="single"/>
        </w:rPr>
        <w:t xml:space="preserve">pozostałe należności </w:t>
      </w:r>
      <w:r w:rsidRPr="0078760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z jakiego tytułu 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2043"/>
        <w:gridCol w:w="1417"/>
      </w:tblGrid>
      <w:tr w:rsidR="00786BDA" w:rsidRPr="00787609" w:rsidTr="006E123E">
        <w:tc>
          <w:tcPr>
            <w:tcW w:w="4077" w:type="dxa"/>
            <w:shd w:val="clear" w:color="auto" w:fill="auto"/>
            <w:vAlign w:val="center"/>
          </w:tcPr>
          <w:p w:rsidR="00786BDA" w:rsidRPr="00787609" w:rsidRDefault="00786BDA" w:rsidP="006E123E">
            <w:pPr>
              <w:pStyle w:val="Nagwek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09">
              <w:rPr>
                <w:rFonts w:ascii="Times New Roman" w:hAnsi="Times New Roman"/>
                <w:sz w:val="24"/>
                <w:szCs w:val="24"/>
              </w:rPr>
              <w:t>Rodzaj pozostałych należności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6BDA" w:rsidRPr="00787609" w:rsidRDefault="00786BDA" w:rsidP="006E123E">
            <w:pPr>
              <w:pStyle w:val="Nagwek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09">
              <w:rPr>
                <w:rFonts w:ascii="Times New Roman" w:hAnsi="Times New Roman"/>
                <w:sz w:val="24"/>
                <w:szCs w:val="24"/>
              </w:rPr>
              <w:t>Saldo należności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786BDA" w:rsidRPr="00787609" w:rsidRDefault="00786BDA" w:rsidP="006E123E">
            <w:pPr>
              <w:pStyle w:val="Nagwek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09">
              <w:rPr>
                <w:rFonts w:ascii="Times New Roman" w:hAnsi="Times New Roman"/>
                <w:sz w:val="24"/>
                <w:szCs w:val="24"/>
              </w:rPr>
              <w:t>Saldo odpisu aktualizacyjnego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BDA" w:rsidRPr="00787609" w:rsidRDefault="00786BDA" w:rsidP="006E123E">
            <w:pPr>
              <w:pStyle w:val="Nagwek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09">
              <w:rPr>
                <w:rFonts w:ascii="Times New Roman" w:hAnsi="Times New Roman"/>
                <w:sz w:val="24"/>
                <w:szCs w:val="24"/>
              </w:rPr>
              <w:t>Należności wykazane w bilansie</w:t>
            </w:r>
          </w:p>
        </w:tc>
      </w:tr>
      <w:tr w:rsidR="004A6AC5" w:rsidRPr="00787609" w:rsidTr="006E123E">
        <w:tc>
          <w:tcPr>
            <w:tcW w:w="4077" w:type="dxa"/>
            <w:shd w:val="clear" w:color="auto" w:fill="auto"/>
          </w:tcPr>
          <w:p w:rsidR="004A6AC5" w:rsidRPr="00787609" w:rsidRDefault="004A6AC5" w:rsidP="004A6AC5">
            <w:pPr>
              <w:tabs>
                <w:tab w:val="left" w:pos="152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4A6AC5" w:rsidRPr="00787609" w:rsidRDefault="004A6AC5" w:rsidP="004A6AC5">
            <w:pPr>
              <w:tabs>
                <w:tab w:val="left" w:pos="152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shd w:val="clear" w:color="auto" w:fill="auto"/>
          </w:tcPr>
          <w:p w:rsidR="004A6AC5" w:rsidRPr="00787609" w:rsidRDefault="004A6AC5" w:rsidP="004A6AC5">
            <w:pPr>
              <w:tabs>
                <w:tab w:val="left" w:pos="152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A6AC5" w:rsidRPr="00787609" w:rsidRDefault="004A6AC5" w:rsidP="004A6AC5">
            <w:pPr>
              <w:tabs>
                <w:tab w:val="left" w:pos="152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AC5" w:rsidRPr="00787609" w:rsidTr="006E123E">
        <w:tc>
          <w:tcPr>
            <w:tcW w:w="4077" w:type="dxa"/>
            <w:shd w:val="clear" w:color="auto" w:fill="auto"/>
          </w:tcPr>
          <w:p w:rsidR="004A6AC5" w:rsidRPr="00787609" w:rsidRDefault="004A6AC5" w:rsidP="004A6AC5">
            <w:pPr>
              <w:tabs>
                <w:tab w:val="left" w:pos="15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127" w:type="dxa"/>
            <w:shd w:val="clear" w:color="auto" w:fill="auto"/>
          </w:tcPr>
          <w:p w:rsidR="004A6AC5" w:rsidRPr="00787609" w:rsidRDefault="004A6AC5" w:rsidP="004A6AC5">
            <w:pPr>
              <w:tabs>
                <w:tab w:val="left" w:pos="152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shd w:val="clear" w:color="auto" w:fill="auto"/>
          </w:tcPr>
          <w:p w:rsidR="004A6AC5" w:rsidRPr="00787609" w:rsidRDefault="004A6AC5" w:rsidP="004A6AC5">
            <w:pPr>
              <w:tabs>
                <w:tab w:val="left" w:pos="152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A6AC5" w:rsidRPr="00787609" w:rsidRDefault="004A6AC5" w:rsidP="004A6AC5">
            <w:pPr>
              <w:tabs>
                <w:tab w:val="left" w:pos="152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86BDA" w:rsidRDefault="00786BDA" w:rsidP="00786BDA">
      <w:pPr>
        <w:rPr>
          <w:rFonts w:ascii="Times New Roman" w:hAnsi="Times New Roman" w:cs="Times New Roman"/>
          <w:b/>
        </w:rPr>
      </w:pPr>
    </w:p>
    <w:p w:rsidR="00786BDA" w:rsidRPr="008F38AF" w:rsidRDefault="00786BDA" w:rsidP="008F30BF">
      <w:pPr>
        <w:jc w:val="both"/>
        <w:rPr>
          <w:rFonts w:ascii="Times New Roman" w:hAnsi="Times New Roman" w:cs="Times New Roman"/>
        </w:rPr>
      </w:pPr>
      <w:r w:rsidRPr="008F30BF">
        <w:rPr>
          <w:rFonts w:ascii="Times New Roman" w:hAnsi="Times New Roman" w:cs="Times New Roman"/>
          <w:b/>
        </w:rPr>
        <w:t>B.III.2</w:t>
      </w:r>
      <w:r>
        <w:rPr>
          <w:rFonts w:ascii="Times New Roman" w:hAnsi="Times New Roman" w:cs="Times New Roman"/>
        </w:rPr>
        <w:t xml:space="preserve">     </w:t>
      </w:r>
      <w:r w:rsidRPr="0072247D">
        <w:rPr>
          <w:rFonts w:ascii="Times New Roman" w:hAnsi="Times New Roman" w:cs="Times New Roman"/>
        </w:rPr>
        <w:t>Środki pieniężne na rachunkach bankowym ZFŚS</w:t>
      </w:r>
      <w:r w:rsidR="008F30BF">
        <w:rPr>
          <w:rFonts w:ascii="Times New Roman" w:hAnsi="Times New Roman" w:cs="Times New Roman"/>
        </w:rPr>
        <w:t xml:space="preserve">   </w:t>
      </w:r>
      <w:r w:rsidR="009A4B77">
        <w:rPr>
          <w:rFonts w:ascii="Times New Roman" w:hAnsi="Times New Roman" w:cs="Times New Roman"/>
        </w:rPr>
        <w:t>-</w:t>
      </w:r>
      <w:r w:rsidR="008F30BF">
        <w:rPr>
          <w:rFonts w:ascii="Times New Roman" w:hAnsi="Times New Roman" w:cs="Times New Roman"/>
        </w:rPr>
        <w:t xml:space="preserve">  </w:t>
      </w:r>
      <w:r w:rsidR="00C867FB">
        <w:rPr>
          <w:rFonts w:ascii="Times New Roman" w:hAnsi="Times New Roman" w:cs="Times New Roman"/>
        </w:rPr>
        <w:t>859,62</w:t>
      </w:r>
      <w:r w:rsidR="008F3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tym:</w:t>
      </w:r>
    </w:p>
    <w:p w:rsidR="00786BDA" w:rsidRDefault="00786BDA" w:rsidP="00786BDA">
      <w:pPr>
        <w:rPr>
          <w:rFonts w:ascii="Times New Roman" w:hAnsi="Times New Roman" w:cs="Times New Roman"/>
          <w:b/>
        </w:rPr>
      </w:pPr>
      <w:r w:rsidRPr="008F38AF">
        <w:rPr>
          <w:rFonts w:ascii="Times New Roman" w:hAnsi="Times New Roman" w:cs="Times New Roman"/>
          <w:b/>
        </w:rPr>
        <w:t xml:space="preserve">PASYWA     wykazane w bilansie </w:t>
      </w:r>
      <w:r w:rsidR="0001466D">
        <w:rPr>
          <w:rFonts w:ascii="Times New Roman" w:hAnsi="Times New Roman" w:cs="Times New Roman"/>
          <w:b/>
        </w:rPr>
        <w:t>:</w:t>
      </w:r>
    </w:p>
    <w:p w:rsidR="00786BDA" w:rsidRPr="00C867FB" w:rsidRDefault="00786BDA" w:rsidP="00C867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ZOBOWIĄZANIA   w tym: </w:t>
      </w: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6"/>
        <w:gridCol w:w="1134"/>
        <w:gridCol w:w="1275"/>
      </w:tblGrid>
      <w:tr w:rsidR="00786BDA" w:rsidTr="006E123E">
        <w:tc>
          <w:tcPr>
            <w:tcW w:w="6976" w:type="dxa"/>
            <w:shd w:val="clear" w:color="auto" w:fill="auto"/>
            <w:vAlign w:val="center"/>
          </w:tcPr>
          <w:p w:rsidR="00786BDA" w:rsidRPr="00CE60B6" w:rsidRDefault="00786BDA" w:rsidP="006E1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0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zobowiązania </w:t>
            </w:r>
          </w:p>
        </w:tc>
        <w:tc>
          <w:tcPr>
            <w:tcW w:w="1134" w:type="dxa"/>
            <w:shd w:val="clear" w:color="auto" w:fill="auto"/>
          </w:tcPr>
          <w:p w:rsidR="00786BDA" w:rsidRPr="00CE60B6" w:rsidRDefault="008F30BF" w:rsidP="00C86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 na koniec 201</w:t>
            </w:r>
            <w:r w:rsidR="00C867F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86BDA" w:rsidRPr="00CE60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86BDA" w:rsidRPr="00CE60B6" w:rsidRDefault="008F30BF" w:rsidP="00C86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 na koniec 20</w:t>
            </w:r>
            <w:r w:rsidR="00C867F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4F6115" w:rsidTr="006E123E">
        <w:tc>
          <w:tcPr>
            <w:tcW w:w="6976" w:type="dxa"/>
            <w:shd w:val="clear" w:color="auto" w:fill="auto"/>
          </w:tcPr>
          <w:p w:rsidR="004F6115" w:rsidRPr="002207E8" w:rsidRDefault="004F6115" w:rsidP="004F61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07E8">
              <w:rPr>
                <w:rFonts w:ascii="Times New Roman" w:hAnsi="Times New Roman" w:cs="Times New Roman"/>
                <w:b/>
                <w:sz w:val="18"/>
                <w:szCs w:val="18"/>
              </w:rPr>
              <w:t>D.II. Zobowiązania krótkoterminowe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w  tym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115" w:rsidRPr="002207E8" w:rsidRDefault="004F6115" w:rsidP="004F611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2 004,31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115" w:rsidRPr="002207E8" w:rsidRDefault="004F6115" w:rsidP="004F611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2 420,58</w:t>
            </w:r>
          </w:p>
        </w:tc>
      </w:tr>
      <w:tr w:rsidR="004F6115" w:rsidTr="006E123E">
        <w:trPr>
          <w:trHeight w:val="396"/>
        </w:trPr>
        <w:tc>
          <w:tcPr>
            <w:tcW w:w="6976" w:type="dxa"/>
            <w:shd w:val="clear" w:color="auto" w:fill="auto"/>
          </w:tcPr>
          <w:p w:rsidR="004F6115" w:rsidRDefault="004F6115" w:rsidP="004F6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07E8">
              <w:rPr>
                <w:rFonts w:ascii="Times New Roman" w:hAnsi="Times New Roman" w:cs="Times New Roman"/>
                <w:b/>
                <w:sz w:val="18"/>
                <w:szCs w:val="18"/>
              </w:rPr>
              <w:t>D.II.1.</w:t>
            </w:r>
            <w:r w:rsidRPr="002207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Zobowiązania</w:t>
            </w:r>
            <w:r w:rsidRPr="00D245E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z tyt. Dostaw i usług </w:t>
            </w:r>
          </w:p>
          <w:p w:rsidR="004F6115" w:rsidRDefault="004F6115" w:rsidP="004F6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F6115" w:rsidRPr="00D83BA4" w:rsidRDefault="004F6115" w:rsidP="004F6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6115" w:rsidRPr="00D245E0" w:rsidRDefault="004F6115" w:rsidP="004F6115">
            <w:pPr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88,54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115" w:rsidRPr="00D245E0" w:rsidRDefault="004F6115" w:rsidP="004F6115">
            <w:pPr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0,00</w:t>
            </w:r>
          </w:p>
        </w:tc>
      </w:tr>
      <w:tr w:rsidR="004F6115" w:rsidTr="004F6115">
        <w:trPr>
          <w:trHeight w:val="397"/>
        </w:trPr>
        <w:tc>
          <w:tcPr>
            <w:tcW w:w="6976" w:type="dxa"/>
            <w:shd w:val="clear" w:color="auto" w:fill="auto"/>
          </w:tcPr>
          <w:p w:rsidR="004F6115" w:rsidRDefault="004F6115" w:rsidP="004F61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7E8">
              <w:rPr>
                <w:rFonts w:ascii="Times New Roman" w:hAnsi="Times New Roman" w:cs="Times New Roman"/>
                <w:b/>
                <w:sz w:val="18"/>
                <w:szCs w:val="18"/>
              </w:rPr>
              <w:t>D.II.2</w:t>
            </w:r>
            <w:r w:rsidRPr="002207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A0B">
              <w:rPr>
                <w:rFonts w:ascii="Times New Roman" w:hAnsi="Times New Roman" w:cs="Times New Roman"/>
                <w:sz w:val="18"/>
                <w:szCs w:val="18"/>
              </w:rPr>
              <w:t>Rozrachunki z budżetami</w:t>
            </w:r>
            <w:r w:rsidRPr="002207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6115" w:rsidRDefault="004F6115" w:rsidP="004F61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115" w:rsidRPr="002207E8" w:rsidRDefault="004F6115" w:rsidP="004F61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6115" w:rsidRPr="002207E8" w:rsidRDefault="004F6115" w:rsidP="004F61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115" w:rsidRPr="002207E8" w:rsidRDefault="004F6115" w:rsidP="004F61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F6115" w:rsidTr="006E123E">
        <w:trPr>
          <w:trHeight w:val="563"/>
        </w:trPr>
        <w:tc>
          <w:tcPr>
            <w:tcW w:w="6976" w:type="dxa"/>
            <w:shd w:val="clear" w:color="auto" w:fill="auto"/>
          </w:tcPr>
          <w:p w:rsidR="004F6115" w:rsidRPr="002207E8" w:rsidRDefault="004F6115" w:rsidP="004F61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7E8">
              <w:rPr>
                <w:rFonts w:ascii="Times New Roman" w:hAnsi="Times New Roman" w:cs="Times New Roman"/>
                <w:b/>
                <w:sz w:val="18"/>
                <w:szCs w:val="18"/>
              </w:rPr>
              <w:t>D.II.3.</w:t>
            </w:r>
            <w:r w:rsidRPr="002207E8">
              <w:rPr>
                <w:rFonts w:ascii="Times New Roman" w:hAnsi="Times New Roman" w:cs="Times New Roman"/>
                <w:sz w:val="18"/>
                <w:szCs w:val="18"/>
              </w:rPr>
              <w:t xml:space="preserve">Rozrachunki z tyt. Ubezpieczeń społecznych </w:t>
            </w:r>
          </w:p>
          <w:p w:rsidR="004F6115" w:rsidRPr="002207E8" w:rsidRDefault="004F6115" w:rsidP="004F61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6115" w:rsidRPr="002207E8" w:rsidRDefault="004F6115" w:rsidP="004F61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115" w:rsidRPr="002207E8" w:rsidRDefault="004F6115" w:rsidP="004F61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247,94</w:t>
            </w:r>
          </w:p>
        </w:tc>
      </w:tr>
      <w:tr w:rsidR="004F6115" w:rsidTr="006E123E">
        <w:trPr>
          <w:trHeight w:val="557"/>
        </w:trPr>
        <w:tc>
          <w:tcPr>
            <w:tcW w:w="6976" w:type="dxa"/>
            <w:shd w:val="clear" w:color="auto" w:fill="auto"/>
          </w:tcPr>
          <w:p w:rsidR="004F6115" w:rsidRDefault="004F6115" w:rsidP="004F61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7E8">
              <w:rPr>
                <w:rFonts w:ascii="Times New Roman" w:hAnsi="Times New Roman" w:cs="Times New Roman"/>
                <w:b/>
                <w:sz w:val="18"/>
                <w:szCs w:val="18"/>
              </w:rPr>
              <w:t>D.II.4.</w:t>
            </w:r>
            <w:r w:rsidRPr="002207E8">
              <w:rPr>
                <w:rFonts w:ascii="Times New Roman" w:hAnsi="Times New Roman" w:cs="Times New Roman"/>
                <w:sz w:val="18"/>
                <w:szCs w:val="18"/>
              </w:rPr>
              <w:t xml:space="preserve"> Zobowiązania wobec pracowników z tyt.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207E8">
              <w:rPr>
                <w:rFonts w:ascii="Times New Roman" w:hAnsi="Times New Roman" w:cs="Times New Roman"/>
                <w:sz w:val="18"/>
                <w:szCs w:val="18"/>
              </w:rPr>
              <w:t>ynagrodzeń</w:t>
            </w:r>
          </w:p>
          <w:p w:rsidR="004F6115" w:rsidRPr="002207E8" w:rsidRDefault="004F6115" w:rsidP="004F61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115" w:rsidRPr="002207E8" w:rsidRDefault="004F6115" w:rsidP="004F61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1 297,65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115" w:rsidRPr="002207E8" w:rsidRDefault="004F6115" w:rsidP="004F61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1 313,02</w:t>
            </w:r>
          </w:p>
        </w:tc>
      </w:tr>
      <w:tr w:rsidR="004F6115" w:rsidTr="006E123E">
        <w:trPr>
          <w:trHeight w:val="557"/>
        </w:trPr>
        <w:tc>
          <w:tcPr>
            <w:tcW w:w="6976" w:type="dxa"/>
            <w:shd w:val="clear" w:color="auto" w:fill="auto"/>
          </w:tcPr>
          <w:p w:rsidR="004F6115" w:rsidRPr="002207E8" w:rsidRDefault="004F6115" w:rsidP="004F61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D.II.8 </w:t>
            </w:r>
            <w:r w:rsidRPr="00967A0B">
              <w:rPr>
                <w:rFonts w:ascii="Times New Roman" w:hAnsi="Times New Roman" w:cs="Times New Roman"/>
                <w:sz w:val="18"/>
                <w:szCs w:val="18"/>
              </w:rPr>
              <w:t>Fundusze specjalne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115" w:rsidRDefault="004F6115" w:rsidP="004F61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115" w:rsidRDefault="004F6115" w:rsidP="004F61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859,62</w:t>
            </w:r>
          </w:p>
        </w:tc>
      </w:tr>
    </w:tbl>
    <w:p w:rsidR="00CC5EEF" w:rsidRDefault="00CC5EEF" w:rsidP="00786BDA">
      <w:pPr>
        <w:tabs>
          <w:tab w:val="left" w:pos="15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F6115" w:rsidRDefault="004F6115" w:rsidP="00786BDA">
      <w:pPr>
        <w:tabs>
          <w:tab w:val="left" w:pos="15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F6115" w:rsidRDefault="004F6115" w:rsidP="00786BDA">
      <w:pPr>
        <w:tabs>
          <w:tab w:val="left" w:pos="15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F6115" w:rsidRDefault="004F6115" w:rsidP="00786BDA">
      <w:pPr>
        <w:tabs>
          <w:tab w:val="left" w:pos="15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786BDA" w:rsidRPr="00350741" w:rsidRDefault="00786BDA" w:rsidP="00786BDA">
      <w:pPr>
        <w:tabs>
          <w:tab w:val="left" w:pos="15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07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D.II. </w:t>
      </w:r>
      <w:r w:rsidRPr="003507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Zobowiązania krótkoterminowe</w:t>
      </w:r>
      <w:r w:rsidRPr="003507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(do 12 miesięcy)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1843"/>
      </w:tblGrid>
      <w:tr w:rsidR="00786BDA" w:rsidTr="006E123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DA" w:rsidRPr="00350741" w:rsidRDefault="00786BDA" w:rsidP="006E12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zobowiązań</w:t>
            </w:r>
          </w:p>
        </w:tc>
        <w:tc>
          <w:tcPr>
            <w:tcW w:w="2126" w:type="dxa"/>
            <w:shd w:val="clear" w:color="auto" w:fill="auto"/>
          </w:tcPr>
          <w:p w:rsidR="00786BDA" w:rsidRPr="00CE60B6" w:rsidRDefault="00CC5EEF" w:rsidP="00C86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 na koniec 201</w:t>
            </w:r>
            <w:r w:rsidR="00C867F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86BDA" w:rsidRPr="00CE60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86BDA" w:rsidRPr="00CE60B6" w:rsidRDefault="00CC5EEF" w:rsidP="00C86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 na koniec 20</w:t>
            </w:r>
            <w:r w:rsidR="00C867F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C867FB" w:rsidTr="0007637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B" w:rsidRPr="00350741" w:rsidRDefault="00C867FB" w:rsidP="00C867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0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D.II. Zobowiązania krótkoterminowe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B" w:rsidRPr="00E16031" w:rsidRDefault="00C867FB" w:rsidP="00C867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2 004,31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B" w:rsidRPr="00E16031" w:rsidRDefault="00C867FB" w:rsidP="00C867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2 420,58</w:t>
            </w:r>
          </w:p>
        </w:tc>
      </w:tr>
      <w:tr w:rsidR="00C867FB" w:rsidTr="0007637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B" w:rsidRDefault="00C867FB" w:rsidP="00C86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0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D.II.1.</w:t>
            </w:r>
            <w:r w:rsidRPr="003507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Zobowiązania z tyt. dostaw i usług </w:t>
            </w:r>
          </w:p>
          <w:p w:rsidR="00C867FB" w:rsidRPr="00350741" w:rsidRDefault="00C867FB" w:rsidP="00C86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B" w:rsidRPr="00E16031" w:rsidRDefault="00C867FB" w:rsidP="00C86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B" w:rsidRPr="00E16031" w:rsidRDefault="00C867FB" w:rsidP="00C86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67FB" w:rsidTr="0007637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B" w:rsidRPr="00350741" w:rsidRDefault="00C867FB" w:rsidP="00C86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0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D.II.2</w:t>
            </w:r>
            <w:r w:rsidRPr="003507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Zobowiązania wobec budżetów </w:t>
            </w:r>
          </w:p>
          <w:p w:rsidR="00C867FB" w:rsidRPr="00350741" w:rsidRDefault="00C867FB" w:rsidP="00C86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B" w:rsidRPr="00E16031" w:rsidRDefault="00C867FB" w:rsidP="00C86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B" w:rsidRPr="00E16031" w:rsidRDefault="00C867FB" w:rsidP="00C86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67FB" w:rsidTr="0007637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B" w:rsidRPr="00350741" w:rsidRDefault="00C867FB" w:rsidP="00C86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0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D.II.3. </w:t>
            </w:r>
            <w:r w:rsidRPr="003507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Zobowiązania  z tyt. ubezpieczeń i innych świadczeń</w:t>
            </w:r>
          </w:p>
          <w:p w:rsidR="00C867FB" w:rsidRPr="00350741" w:rsidRDefault="00C867FB" w:rsidP="00C86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07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(składki ZUS z tytułu nagrody rocznej „13”)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B" w:rsidRPr="00E16031" w:rsidRDefault="00C867FB" w:rsidP="00C86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B" w:rsidRPr="00E16031" w:rsidRDefault="00C867FB" w:rsidP="00C86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247,94</w:t>
            </w:r>
          </w:p>
        </w:tc>
      </w:tr>
      <w:tr w:rsidR="00C867FB" w:rsidTr="0007637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B" w:rsidRPr="00350741" w:rsidRDefault="00C867FB" w:rsidP="00C86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0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D.II.4.</w:t>
            </w:r>
            <w:r w:rsidRPr="003507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Zobowiązania z tyt. wynagrodzeń (z tyt.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507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nagrody rocznej „13”)</w:t>
            </w:r>
          </w:p>
          <w:p w:rsidR="00C867FB" w:rsidRPr="00350741" w:rsidRDefault="00C867FB" w:rsidP="00C86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B" w:rsidRPr="00E16031" w:rsidRDefault="00C867FB" w:rsidP="00C86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1 297,65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B" w:rsidRPr="00E16031" w:rsidRDefault="00C867FB" w:rsidP="00C86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1 313,02</w:t>
            </w:r>
          </w:p>
        </w:tc>
      </w:tr>
      <w:tr w:rsidR="00C867FB" w:rsidTr="0007637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B" w:rsidRPr="00350741" w:rsidRDefault="00C867FB" w:rsidP="00C86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0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D.II.5</w:t>
            </w:r>
            <w:r w:rsidRPr="003507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Pozostałe zobowiązania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B" w:rsidRPr="00E16031" w:rsidRDefault="00C867FB" w:rsidP="00C86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B" w:rsidRPr="00E16031" w:rsidRDefault="00C867FB" w:rsidP="00C86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67FB" w:rsidTr="0007637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B" w:rsidRPr="00350741" w:rsidRDefault="00C867FB" w:rsidP="00C86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0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D.II.6</w:t>
            </w:r>
            <w:r w:rsidRPr="003507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Sumy obce</w:t>
            </w:r>
          </w:p>
          <w:p w:rsidR="00C867FB" w:rsidRPr="00350741" w:rsidRDefault="00C867FB" w:rsidP="00C86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B" w:rsidRPr="00E16031" w:rsidRDefault="00C867FB" w:rsidP="00C86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B" w:rsidRPr="00E16031" w:rsidRDefault="00C867FB" w:rsidP="00C86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67FB" w:rsidTr="0007637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B" w:rsidRPr="00350741" w:rsidRDefault="00C867FB" w:rsidP="00C867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D.II.7 </w:t>
            </w:r>
            <w:r w:rsidRPr="00967A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Rozliczenia z tytułu środków ma wydatki budżetowe i z tytułu dochodów budżetowych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B" w:rsidRDefault="00C867FB" w:rsidP="00C86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B" w:rsidRDefault="00C867FB" w:rsidP="00C86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67FB" w:rsidTr="0007637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B" w:rsidRPr="00350741" w:rsidRDefault="00C867FB" w:rsidP="00C867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D.II.8 Fundusze specjalne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B" w:rsidRDefault="00C867FB" w:rsidP="00C86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B" w:rsidRDefault="00C867FB" w:rsidP="00C86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859,62</w:t>
            </w:r>
          </w:p>
        </w:tc>
      </w:tr>
    </w:tbl>
    <w:p w:rsidR="00786BDA" w:rsidRPr="0072247D" w:rsidRDefault="00786BDA" w:rsidP="00786BDA">
      <w:pPr>
        <w:tabs>
          <w:tab w:val="left" w:pos="1520"/>
        </w:tabs>
        <w:spacing w:after="0" w:line="360" w:lineRule="auto"/>
        <w:jc w:val="both"/>
        <w:rPr>
          <w:b/>
        </w:rPr>
      </w:pPr>
    </w:p>
    <w:p w:rsidR="00786BDA" w:rsidRDefault="00786BDA" w:rsidP="00786BDA">
      <w:pPr>
        <w:jc w:val="both"/>
        <w:rPr>
          <w:rFonts w:ascii="Times New Roman" w:hAnsi="Times New Roman" w:cs="Times New Roman"/>
          <w:b/>
        </w:rPr>
      </w:pPr>
    </w:p>
    <w:p w:rsidR="00786BDA" w:rsidRPr="00350741" w:rsidRDefault="00786BDA" w:rsidP="00786BDA">
      <w:pPr>
        <w:jc w:val="both"/>
        <w:rPr>
          <w:rFonts w:ascii="Times New Roman" w:hAnsi="Times New Roman" w:cs="Times New Roman"/>
          <w:b/>
        </w:rPr>
      </w:pPr>
    </w:p>
    <w:p w:rsidR="00493A52" w:rsidRPr="00924123" w:rsidRDefault="00493A52" w:rsidP="002E373B">
      <w:pPr>
        <w:jc w:val="right"/>
      </w:pPr>
    </w:p>
    <w:sectPr w:rsidR="00493A52" w:rsidRPr="0092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42D" w:rsidRDefault="0049042D" w:rsidP="00BE788C">
      <w:pPr>
        <w:spacing w:after="0" w:line="240" w:lineRule="auto"/>
      </w:pPr>
      <w:r>
        <w:separator/>
      </w:r>
    </w:p>
  </w:endnote>
  <w:endnote w:type="continuationSeparator" w:id="0">
    <w:p w:rsidR="0049042D" w:rsidRDefault="0049042D" w:rsidP="00BE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337447"/>
      <w:docPartObj>
        <w:docPartGallery w:val="Page Numbers (Bottom of Page)"/>
        <w:docPartUnique/>
      </w:docPartObj>
    </w:sdtPr>
    <w:sdtEndPr/>
    <w:sdtContent>
      <w:p w:rsidR="00076379" w:rsidRDefault="00076379">
        <w:pPr>
          <w:pStyle w:val="Stopka"/>
          <w:jc w:val="right"/>
        </w:pPr>
      </w:p>
      <w:p w:rsidR="00076379" w:rsidRDefault="0049042D">
        <w:pPr>
          <w:pStyle w:val="Stopka"/>
          <w:jc w:val="right"/>
        </w:pPr>
      </w:p>
    </w:sdtContent>
  </w:sdt>
  <w:p w:rsidR="00076379" w:rsidRDefault="000763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42D" w:rsidRDefault="0049042D" w:rsidP="00BE788C">
      <w:pPr>
        <w:spacing w:after="0" w:line="240" w:lineRule="auto"/>
      </w:pPr>
      <w:r>
        <w:separator/>
      </w:r>
    </w:p>
  </w:footnote>
  <w:footnote w:type="continuationSeparator" w:id="0">
    <w:p w:rsidR="0049042D" w:rsidRDefault="0049042D" w:rsidP="00BE7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67B"/>
    <w:multiLevelType w:val="hybridMultilevel"/>
    <w:tmpl w:val="92D8E8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03AFB"/>
    <w:multiLevelType w:val="hybridMultilevel"/>
    <w:tmpl w:val="013EFB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20A20"/>
    <w:multiLevelType w:val="multilevel"/>
    <w:tmpl w:val="57AA925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D25BEC"/>
    <w:multiLevelType w:val="hybridMultilevel"/>
    <w:tmpl w:val="DAD4A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32AFE"/>
    <w:multiLevelType w:val="multilevel"/>
    <w:tmpl w:val="12E09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B0534C8"/>
    <w:multiLevelType w:val="hybridMultilevel"/>
    <w:tmpl w:val="9050B058"/>
    <w:lvl w:ilvl="0" w:tplc="2828034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2D8794D"/>
    <w:multiLevelType w:val="hybridMultilevel"/>
    <w:tmpl w:val="EC8E9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0C35"/>
    <w:multiLevelType w:val="hybridMultilevel"/>
    <w:tmpl w:val="B8A42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804040"/>
    <w:multiLevelType w:val="hybridMultilevel"/>
    <w:tmpl w:val="611CEC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578BF"/>
    <w:multiLevelType w:val="hybridMultilevel"/>
    <w:tmpl w:val="F0F0F0E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F811C1"/>
    <w:multiLevelType w:val="hybridMultilevel"/>
    <w:tmpl w:val="8CD076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4ABF"/>
    <w:multiLevelType w:val="hybridMultilevel"/>
    <w:tmpl w:val="65E8CB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47ABA"/>
    <w:multiLevelType w:val="hybridMultilevel"/>
    <w:tmpl w:val="6C02EDE4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C3119"/>
    <w:multiLevelType w:val="hybridMultilevel"/>
    <w:tmpl w:val="98B86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C3B92"/>
    <w:multiLevelType w:val="multilevel"/>
    <w:tmpl w:val="3CAA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D200FA"/>
    <w:multiLevelType w:val="multilevel"/>
    <w:tmpl w:val="61A689A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797C93"/>
    <w:multiLevelType w:val="hybridMultilevel"/>
    <w:tmpl w:val="B224B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3630E"/>
    <w:multiLevelType w:val="multilevel"/>
    <w:tmpl w:val="AB02F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AE54D40"/>
    <w:multiLevelType w:val="hybridMultilevel"/>
    <w:tmpl w:val="B06CB2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3703C"/>
    <w:multiLevelType w:val="multilevel"/>
    <w:tmpl w:val="EAF2CFB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F74192"/>
    <w:multiLevelType w:val="multilevel"/>
    <w:tmpl w:val="9424A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8320449"/>
    <w:multiLevelType w:val="multilevel"/>
    <w:tmpl w:val="33F252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03549E"/>
    <w:multiLevelType w:val="multilevel"/>
    <w:tmpl w:val="327E7D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2"/>
  </w:num>
  <w:num w:numId="5">
    <w:abstractNumId w:val="15"/>
  </w:num>
  <w:num w:numId="6">
    <w:abstractNumId w:val="17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8"/>
  </w:num>
  <w:num w:numId="16">
    <w:abstractNumId w:val="22"/>
  </w:num>
  <w:num w:numId="17">
    <w:abstractNumId w:val="18"/>
  </w:num>
  <w:num w:numId="18">
    <w:abstractNumId w:val="20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23"/>
    <w:rsid w:val="0001466D"/>
    <w:rsid w:val="0003133D"/>
    <w:rsid w:val="00037CD3"/>
    <w:rsid w:val="00046D14"/>
    <w:rsid w:val="00076379"/>
    <w:rsid w:val="000822EE"/>
    <w:rsid w:val="00082CA3"/>
    <w:rsid w:val="000A1AE6"/>
    <w:rsid w:val="000D5D39"/>
    <w:rsid w:val="000F0373"/>
    <w:rsid w:val="000F0DC6"/>
    <w:rsid w:val="0011380A"/>
    <w:rsid w:val="001217D9"/>
    <w:rsid w:val="001373A4"/>
    <w:rsid w:val="00154F1C"/>
    <w:rsid w:val="0018625F"/>
    <w:rsid w:val="001A055F"/>
    <w:rsid w:val="001B6EF0"/>
    <w:rsid w:val="001E7F0A"/>
    <w:rsid w:val="0020052A"/>
    <w:rsid w:val="00204DF1"/>
    <w:rsid w:val="002270CF"/>
    <w:rsid w:val="00287639"/>
    <w:rsid w:val="002A0247"/>
    <w:rsid w:val="002B584C"/>
    <w:rsid w:val="002C70BF"/>
    <w:rsid w:val="002E373B"/>
    <w:rsid w:val="00324595"/>
    <w:rsid w:val="00336FF2"/>
    <w:rsid w:val="0034008A"/>
    <w:rsid w:val="003642EB"/>
    <w:rsid w:val="003665A7"/>
    <w:rsid w:val="00397537"/>
    <w:rsid w:val="003A1F3A"/>
    <w:rsid w:val="003A77C6"/>
    <w:rsid w:val="003C46E3"/>
    <w:rsid w:val="00400899"/>
    <w:rsid w:val="00422D81"/>
    <w:rsid w:val="004537B7"/>
    <w:rsid w:val="0048606E"/>
    <w:rsid w:val="0049042D"/>
    <w:rsid w:val="00493942"/>
    <w:rsid w:val="00493A52"/>
    <w:rsid w:val="004A6AC5"/>
    <w:rsid w:val="004C1AA6"/>
    <w:rsid w:val="004F6115"/>
    <w:rsid w:val="004F74D1"/>
    <w:rsid w:val="005421AF"/>
    <w:rsid w:val="00551B1F"/>
    <w:rsid w:val="00567DF9"/>
    <w:rsid w:val="00595663"/>
    <w:rsid w:val="005B06BD"/>
    <w:rsid w:val="005B70F8"/>
    <w:rsid w:val="005D049E"/>
    <w:rsid w:val="005D4A89"/>
    <w:rsid w:val="005E49D1"/>
    <w:rsid w:val="00673FAF"/>
    <w:rsid w:val="006867F8"/>
    <w:rsid w:val="006B566B"/>
    <w:rsid w:val="006C7306"/>
    <w:rsid w:val="006E123E"/>
    <w:rsid w:val="00722FDC"/>
    <w:rsid w:val="007474A9"/>
    <w:rsid w:val="00786BDA"/>
    <w:rsid w:val="007A2426"/>
    <w:rsid w:val="007C4038"/>
    <w:rsid w:val="0084497D"/>
    <w:rsid w:val="008D63FB"/>
    <w:rsid w:val="008E3B92"/>
    <w:rsid w:val="008F30BF"/>
    <w:rsid w:val="00910C4F"/>
    <w:rsid w:val="00924123"/>
    <w:rsid w:val="00955255"/>
    <w:rsid w:val="00967A0B"/>
    <w:rsid w:val="009A4B77"/>
    <w:rsid w:val="009B6B0C"/>
    <w:rsid w:val="009D2A68"/>
    <w:rsid w:val="00A37F3C"/>
    <w:rsid w:val="00AA1982"/>
    <w:rsid w:val="00B00A32"/>
    <w:rsid w:val="00B20991"/>
    <w:rsid w:val="00B243A2"/>
    <w:rsid w:val="00B4253B"/>
    <w:rsid w:val="00B45E61"/>
    <w:rsid w:val="00B52C8C"/>
    <w:rsid w:val="00B57251"/>
    <w:rsid w:val="00B71A9D"/>
    <w:rsid w:val="00B91D75"/>
    <w:rsid w:val="00BE788C"/>
    <w:rsid w:val="00C84521"/>
    <w:rsid w:val="00C867FB"/>
    <w:rsid w:val="00CC5EEF"/>
    <w:rsid w:val="00D3629A"/>
    <w:rsid w:val="00D61772"/>
    <w:rsid w:val="00D6230D"/>
    <w:rsid w:val="00D6378E"/>
    <w:rsid w:val="00D80078"/>
    <w:rsid w:val="00DA25FC"/>
    <w:rsid w:val="00DF2665"/>
    <w:rsid w:val="00E161C5"/>
    <w:rsid w:val="00E40553"/>
    <w:rsid w:val="00EC3894"/>
    <w:rsid w:val="00F2068D"/>
    <w:rsid w:val="00F26013"/>
    <w:rsid w:val="00F26E92"/>
    <w:rsid w:val="00F54E76"/>
    <w:rsid w:val="00F65DDA"/>
    <w:rsid w:val="00F76BAE"/>
    <w:rsid w:val="00FB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E0D6A-866A-4516-9006-4E4D5D6E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3A5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93A52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93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3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A52"/>
  </w:style>
  <w:style w:type="paragraph" w:styleId="Stopka">
    <w:name w:val="footer"/>
    <w:basedOn w:val="Normalny"/>
    <w:link w:val="StopkaZnak"/>
    <w:uiPriority w:val="99"/>
    <w:unhideWhenUsed/>
    <w:rsid w:val="00493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A52"/>
  </w:style>
  <w:style w:type="table" w:customStyle="1" w:styleId="Tabela-Siatka1">
    <w:name w:val="Tabela - Siatka1"/>
    <w:basedOn w:val="Standardowy"/>
    <w:next w:val="Tabela-Siatka"/>
    <w:uiPriority w:val="39"/>
    <w:rsid w:val="00493A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9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9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9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A52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ormalny"/>
    <w:rsid w:val="004C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4C1AA6"/>
  </w:style>
  <w:style w:type="paragraph" w:customStyle="1" w:styleId="litera">
    <w:name w:val="litera"/>
    <w:basedOn w:val="Normalny"/>
    <w:rsid w:val="004C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%23/document/16794608?cm=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425FF-8CC7-48D8-9054-31FD0899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4294962158</TotalTime>
  <Pages>12</Pages>
  <Words>3149</Words>
  <Characters>18894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Krzempek</dc:creator>
  <cp:keywords/>
  <dc:description/>
  <cp:lastModifiedBy>Monika</cp:lastModifiedBy>
  <cp:revision>37</cp:revision>
  <cp:lastPrinted>2021-04-01T06:04:00Z</cp:lastPrinted>
  <dcterms:created xsi:type="dcterms:W3CDTF">2020-03-12T09:11:00Z</dcterms:created>
  <dcterms:modified xsi:type="dcterms:W3CDTF">2021-05-10T06:40:00Z</dcterms:modified>
</cp:coreProperties>
</file>