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9B021D">
        <w:rPr>
          <w:rFonts w:ascii="Arial Narrow" w:hAnsi="Arial Narrow" w:cs="Arial"/>
          <w:sz w:val="22"/>
          <w:szCs w:val="22"/>
        </w:rPr>
        <w:t>21</w:t>
      </w:r>
      <w:bookmarkStart w:id="0" w:name="_GoBack"/>
      <w:bookmarkEnd w:id="0"/>
      <w:r w:rsidR="00333BCE">
        <w:rPr>
          <w:rFonts w:ascii="Arial Narrow" w:hAnsi="Arial Narrow" w:cs="Arial"/>
          <w:sz w:val="22"/>
          <w:szCs w:val="22"/>
        </w:rPr>
        <w:t>.202</w:t>
      </w:r>
      <w:r w:rsidR="001E07EE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1E07EE">
        <w:rPr>
          <w:rFonts w:ascii="Arial Narrow" w:hAnsi="Arial Narrow" w:cs="Arial"/>
          <w:sz w:val="22"/>
          <w:szCs w:val="22"/>
        </w:rPr>
        <w:t>17.05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1E07EE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1E07EE" w:rsidRDefault="001E07EE" w:rsidP="001E07E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1E07EE" w:rsidRPr="00495920" w:rsidRDefault="001E07EE" w:rsidP="001E07EE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1E07EE" w:rsidRDefault="001E07EE" w:rsidP="001E07EE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>
        <w:rPr>
          <w:rFonts w:ascii="Arial Narrow" w:hAnsi="Arial Narrow" w:cs="Arial"/>
          <w:b/>
          <w:sz w:val="22"/>
          <w:szCs w:val="22"/>
        </w:rPr>
        <w:t>kwoty 130 000 zł</w:t>
      </w:r>
    </w:p>
    <w:p w:rsidR="00A718F2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p w:rsidR="001E07EE" w:rsidRPr="00495920" w:rsidRDefault="001E07EE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97618" w:rsidRDefault="00B97618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1E07EE" w:rsidRPr="00495920" w:rsidRDefault="001E07EE" w:rsidP="00BC0ACA">
      <w:pPr>
        <w:spacing w:after="60"/>
        <w:rPr>
          <w:rFonts w:ascii="Arial Narrow" w:hAnsi="Arial Narrow" w:cs="Arial"/>
          <w:sz w:val="22"/>
          <w:szCs w:val="22"/>
        </w:rPr>
      </w:pPr>
    </w:p>
    <w:p w:rsidR="00BC0ACA" w:rsidRPr="00C11CB7" w:rsidRDefault="00BC0ACA" w:rsidP="001E07EE">
      <w:pPr>
        <w:autoSpaceDE w:val="0"/>
        <w:autoSpaceDN w:val="0"/>
        <w:adjustRightInd w:val="0"/>
        <w:spacing w:line="228" w:lineRule="auto"/>
        <w:jc w:val="both"/>
        <w:rPr>
          <w:rFonts w:ascii="Arial Narrow" w:hAnsi="Arial Narrow"/>
          <w:sz w:val="22"/>
          <w:szCs w:val="22"/>
        </w:rPr>
      </w:pPr>
      <w:r w:rsidRPr="00C11CB7">
        <w:rPr>
          <w:rFonts w:ascii="Arial Narrow" w:hAnsi="Arial Narrow" w:cs="Arial"/>
          <w:sz w:val="22"/>
          <w:szCs w:val="22"/>
        </w:rPr>
        <w:t>składa</w:t>
      </w:r>
      <w:r w:rsidR="00247437" w:rsidRPr="00C11CB7">
        <w:rPr>
          <w:rFonts w:ascii="Arial Narrow" w:hAnsi="Arial Narrow" w:cs="Arial"/>
          <w:sz w:val="22"/>
          <w:szCs w:val="22"/>
        </w:rPr>
        <w:t>m</w:t>
      </w:r>
      <w:r w:rsidRPr="00C11CB7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1E07EE">
        <w:rPr>
          <w:rFonts w:ascii="Arial Narrow" w:hAnsi="Arial Narrow" w:cs="Arial"/>
          <w:b/>
          <w:sz w:val="22"/>
          <w:szCs w:val="22"/>
        </w:rPr>
        <w:t>17.05</w:t>
      </w:r>
      <w:r w:rsidR="00333BCE" w:rsidRPr="00C11CB7">
        <w:rPr>
          <w:rFonts w:ascii="Arial Narrow" w:hAnsi="Arial Narrow" w:cs="Arial"/>
          <w:b/>
          <w:sz w:val="22"/>
          <w:szCs w:val="22"/>
        </w:rPr>
        <w:t>.202</w:t>
      </w:r>
      <w:r w:rsidR="001E07EE">
        <w:rPr>
          <w:rFonts w:ascii="Arial Narrow" w:hAnsi="Arial Narrow" w:cs="Arial"/>
          <w:b/>
          <w:sz w:val="22"/>
          <w:szCs w:val="22"/>
        </w:rPr>
        <w:t>1</w:t>
      </w:r>
      <w:r w:rsidRPr="00C11CB7">
        <w:rPr>
          <w:rFonts w:ascii="Arial Narrow" w:hAnsi="Arial Narrow" w:cs="Arial"/>
          <w:b/>
          <w:sz w:val="22"/>
          <w:szCs w:val="22"/>
        </w:rPr>
        <w:t>r.</w:t>
      </w:r>
      <w:r w:rsidR="008669D8" w:rsidRPr="00C11CB7">
        <w:rPr>
          <w:rFonts w:ascii="Arial Narrow" w:hAnsi="Arial Narrow" w:cs="Arial"/>
          <w:b/>
          <w:sz w:val="22"/>
          <w:szCs w:val="22"/>
        </w:rPr>
        <w:t xml:space="preserve"> </w:t>
      </w:r>
      <w:r w:rsidR="00333BCE" w:rsidRPr="00C11CB7">
        <w:rPr>
          <w:rFonts w:ascii="Arial Narrow" w:hAnsi="Arial Narrow" w:cs="Arial"/>
          <w:b/>
          <w:sz w:val="22"/>
          <w:szCs w:val="22"/>
        </w:rPr>
        <w:br/>
      </w:r>
      <w:r w:rsidR="00154830" w:rsidRPr="00C11CB7">
        <w:rPr>
          <w:rFonts w:ascii="Arial Narrow" w:hAnsi="Arial Narrow" w:cs="Arial"/>
          <w:sz w:val="22"/>
          <w:szCs w:val="22"/>
        </w:rPr>
        <w:t>w</w:t>
      </w:r>
      <w:r w:rsidRPr="00C11CB7">
        <w:rPr>
          <w:rFonts w:ascii="Arial Narrow" w:hAnsi="Arial Narrow"/>
          <w:sz w:val="22"/>
          <w:szCs w:val="22"/>
        </w:rPr>
        <w:t xml:space="preserve"> sprawie </w:t>
      </w:r>
      <w:r w:rsidR="00714DF4">
        <w:rPr>
          <w:rFonts w:ascii="Arial Narrow" w:hAnsi="Arial Narrow" w:cs="Arial"/>
          <w:b/>
          <w:sz w:val="22"/>
        </w:rPr>
        <w:t>Dostawa</w:t>
      </w:r>
      <w:r w:rsidR="001E07EE">
        <w:rPr>
          <w:rFonts w:ascii="Arial Narrow" w:hAnsi="Arial Narrow" w:cs="Arial"/>
          <w:b/>
          <w:sz w:val="22"/>
        </w:rPr>
        <w:t xml:space="preserve"> i montaż 2</w:t>
      </w:r>
      <w:r w:rsidR="00DC01A9">
        <w:rPr>
          <w:rFonts w:ascii="Arial Narrow" w:hAnsi="Arial Narrow" w:cs="Arial"/>
          <w:b/>
          <w:sz w:val="22"/>
        </w:rPr>
        <w:t xml:space="preserve"> szt. wiat przystankowych dla miejscowości </w:t>
      </w:r>
      <w:r w:rsidR="001E07EE">
        <w:rPr>
          <w:rFonts w:ascii="Arial Narrow" w:hAnsi="Arial Narrow" w:cs="Arial"/>
          <w:b/>
          <w:sz w:val="22"/>
        </w:rPr>
        <w:t xml:space="preserve">Podole </w:t>
      </w:r>
      <w:r w:rsidR="00DC01A9">
        <w:rPr>
          <w:rFonts w:ascii="Arial Narrow" w:hAnsi="Arial Narrow" w:cs="Arial"/>
          <w:b/>
          <w:sz w:val="22"/>
        </w:rPr>
        <w:t xml:space="preserve">i Tuszyma, gmina Przecław </w:t>
      </w:r>
      <w:r w:rsidR="00A413CC" w:rsidRPr="00C11CB7">
        <w:rPr>
          <w:rFonts w:ascii="Arial Narrow" w:hAnsi="Arial Narrow"/>
          <w:sz w:val="22"/>
          <w:szCs w:val="22"/>
        </w:rPr>
        <w:t xml:space="preserve">o wartości poniżej </w:t>
      </w:r>
      <w:r w:rsidR="001E07EE">
        <w:rPr>
          <w:rFonts w:ascii="Arial Narrow" w:hAnsi="Arial Narrow"/>
          <w:sz w:val="22"/>
          <w:szCs w:val="22"/>
        </w:rPr>
        <w:t>130 000 zł.</w:t>
      </w:r>
      <w:r w:rsidR="00A413CC" w:rsidRPr="00C11CB7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zamówienia: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DC01A9" w:rsidRDefault="00DC01A9" w:rsidP="00F9356F">
      <w:pPr>
        <w:pStyle w:val="P4"/>
        <w:rPr>
          <w:rFonts w:ascii="Arial Narrow" w:hAnsi="Arial Narrow" w:cs="Arial"/>
          <w:b/>
        </w:rPr>
      </w:pPr>
    </w:p>
    <w:p w:rsidR="001E07EE" w:rsidRDefault="001E07EE" w:rsidP="00F9356F">
      <w:pPr>
        <w:pStyle w:val="P4"/>
        <w:rPr>
          <w:rFonts w:ascii="Arial Narrow" w:hAnsi="Arial Narrow" w:cs="Arial"/>
          <w:b/>
        </w:rPr>
      </w:pPr>
    </w:p>
    <w:p w:rsidR="001E07EE" w:rsidRDefault="001E07EE" w:rsidP="00F9356F">
      <w:pPr>
        <w:pStyle w:val="P4"/>
        <w:rPr>
          <w:rFonts w:ascii="Arial Narrow" w:hAnsi="Arial Narrow" w:cs="Arial"/>
          <w:b/>
        </w:rPr>
      </w:pPr>
    </w:p>
    <w:p w:rsidR="001E07EE" w:rsidRDefault="001E07EE" w:rsidP="00F9356F">
      <w:pPr>
        <w:pStyle w:val="P4"/>
        <w:rPr>
          <w:rFonts w:ascii="Arial Narrow" w:hAnsi="Arial Narrow" w:cs="Arial"/>
          <w:b/>
        </w:rPr>
      </w:pPr>
    </w:p>
    <w:p w:rsidR="00B97618" w:rsidRDefault="00DC01A9" w:rsidP="00F9356F">
      <w:pPr>
        <w:pStyle w:val="P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>zgodnie z poniższym:</w:t>
      </w:r>
    </w:p>
    <w:p w:rsidR="00DC01A9" w:rsidRDefault="001E07EE" w:rsidP="00E75439">
      <w:pPr>
        <w:pStyle w:val="P4"/>
        <w:numPr>
          <w:ilvl w:val="0"/>
          <w:numId w:val="14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Wiata przystankowa (tzw. duża</w:t>
      </w:r>
      <w:r w:rsidR="00DC01A9">
        <w:rPr>
          <w:rFonts w:ascii="Arial Narrow" w:hAnsi="Arial Narrow" w:cs="Arial"/>
          <w:b/>
        </w:rPr>
        <w:t xml:space="preserve">) 1 szt. w miejscowości </w:t>
      </w:r>
      <w:r>
        <w:rPr>
          <w:rFonts w:ascii="Arial Narrow" w:hAnsi="Arial Narrow" w:cs="Arial"/>
          <w:b/>
        </w:rPr>
        <w:t>Podole przy drodze gminnej nr 103510R – Wólka Podolska</w:t>
      </w:r>
    </w:p>
    <w:p w:rsidR="00DC01A9" w:rsidRPr="00DC01A9" w:rsidRDefault="00DC01A9" w:rsidP="00DC01A9">
      <w:pPr>
        <w:rPr>
          <w:rFonts w:ascii="Arial Narrow" w:hAnsi="Arial Narrow" w:cs="Arial"/>
        </w:rPr>
      </w:pPr>
      <w:r w:rsidRPr="00DC01A9">
        <w:rPr>
          <w:rFonts w:ascii="Arial Narrow" w:hAnsi="Arial Narrow" w:cs="Arial"/>
        </w:rPr>
        <w:t xml:space="preserve">Wartość brutto ………………………. </w:t>
      </w:r>
    </w:p>
    <w:p w:rsidR="00DC01A9" w:rsidRDefault="00DC01A9" w:rsidP="00DC01A9">
      <w:pPr>
        <w:pStyle w:val="P4"/>
        <w:ind w:left="720"/>
        <w:rPr>
          <w:rFonts w:ascii="Arial Narrow" w:hAnsi="Arial Narrow" w:cs="Arial"/>
          <w:b/>
        </w:rPr>
      </w:pPr>
    </w:p>
    <w:p w:rsidR="00DC01A9" w:rsidRDefault="001E07EE" w:rsidP="00E75439">
      <w:pPr>
        <w:pStyle w:val="P4"/>
        <w:numPr>
          <w:ilvl w:val="0"/>
          <w:numId w:val="14"/>
        </w:num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Wiata przystankowa (tzw. wąska</w:t>
      </w:r>
      <w:r w:rsidR="00DC01A9">
        <w:rPr>
          <w:rFonts w:ascii="Arial Narrow" w:hAnsi="Arial Narrow" w:cs="Arial"/>
          <w:b/>
        </w:rPr>
        <w:t xml:space="preserve">) 1 szt. w miejscowości </w:t>
      </w:r>
      <w:r>
        <w:rPr>
          <w:rFonts w:ascii="Arial Narrow" w:hAnsi="Arial Narrow" w:cs="Arial"/>
          <w:b/>
        </w:rPr>
        <w:t>Tuszyma na przystanku przy drodze powiatowej nr 1175R Tuszyma – Przecław – Radomyśl Wielki – na wprost stacji paliw</w:t>
      </w:r>
    </w:p>
    <w:p w:rsidR="00DC01A9" w:rsidRPr="00DC01A9" w:rsidRDefault="00DC01A9" w:rsidP="00DC01A9">
      <w:pPr>
        <w:rPr>
          <w:rFonts w:ascii="Arial Narrow" w:hAnsi="Arial Narrow" w:cs="Arial"/>
        </w:rPr>
      </w:pPr>
      <w:r w:rsidRPr="00DC01A9">
        <w:rPr>
          <w:rFonts w:ascii="Arial Narrow" w:hAnsi="Arial Narrow" w:cs="Arial"/>
        </w:rPr>
        <w:t xml:space="preserve">Wartość brutto ………………………. </w:t>
      </w:r>
    </w:p>
    <w:p w:rsidR="00DC01A9" w:rsidRDefault="00DC01A9" w:rsidP="00DC01A9">
      <w:pPr>
        <w:pStyle w:val="P4"/>
        <w:rPr>
          <w:rFonts w:ascii="Arial Narrow" w:hAnsi="Arial Narrow" w:cs="Arial"/>
          <w:b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E75439">
        <w:rPr>
          <w:rFonts w:ascii="Arial Narrow" w:hAnsi="Arial Narrow" w:cs="Arial"/>
          <w:b/>
          <w:sz w:val="22"/>
          <w:szCs w:val="22"/>
        </w:rPr>
        <w:t>do 31.08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E75439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Pr="004A6FC5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t>Oferta nasza została złożona na …………………..  stronach podpisanych i kolejno ponumerowanych.</w:t>
      </w:r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807DE3">
        <w:rPr>
          <w:rFonts w:ascii="Arial Narrow" w:hAnsi="Arial Narrow" w:cs="Arial"/>
          <w:shd w:val="clear" w:color="auto" w:fill="FFFFFF"/>
        </w:rPr>
      </w:r>
      <w:r w:rsidR="00807DE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807DE3">
        <w:rPr>
          <w:rFonts w:ascii="Arial Narrow" w:hAnsi="Arial Narrow" w:cs="Arial"/>
          <w:shd w:val="clear" w:color="auto" w:fill="FFFFFF"/>
        </w:rPr>
      </w:r>
      <w:r w:rsidR="00807DE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807DE3">
        <w:rPr>
          <w:rFonts w:ascii="Arial Narrow" w:hAnsi="Arial Narrow" w:cs="Arial"/>
          <w:shd w:val="clear" w:color="auto" w:fill="FFFFFF"/>
        </w:rPr>
      </w:r>
      <w:r w:rsidR="00807DE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807DE3">
        <w:rPr>
          <w:rFonts w:ascii="Arial Narrow" w:hAnsi="Arial Narrow" w:cs="Arial"/>
          <w:shd w:val="clear" w:color="auto" w:fill="FFFFFF"/>
        </w:rPr>
      </w:r>
      <w:r w:rsidR="00807DE3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DC01A9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DC01A9" w:rsidRDefault="00DC01A9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Karty katalogowe produktu, ważne certyfikaty lub atesty.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807DE3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E3" w:rsidRDefault="00807DE3" w:rsidP="006E4DF9">
      <w:r>
        <w:separator/>
      </w:r>
    </w:p>
  </w:endnote>
  <w:endnote w:type="continuationSeparator" w:id="0">
    <w:p w:rsidR="00807DE3" w:rsidRDefault="00807DE3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E3" w:rsidRDefault="00807DE3" w:rsidP="006E4DF9">
      <w:r>
        <w:separator/>
      </w:r>
    </w:p>
  </w:footnote>
  <w:footnote w:type="continuationSeparator" w:id="0">
    <w:p w:rsidR="00807DE3" w:rsidRDefault="00807DE3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31597"/>
    <w:multiLevelType w:val="hybridMultilevel"/>
    <w:tmpl w:val="DF160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C122D"/>
    <w:multiLevelType w:val="hybridMultilevel"/>
    <w:tmpl w:val="CFD84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4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3"/>
  </w:num>
  <w:num w:numId="9">
    <w:abstractNumId w:val="1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17EE8"/>
    <w:rsid w:val="00033EB4"/>
    <w:rsid w:val="00060488"/>
    <w:rsid w:val="000B1412"/>
    <w:rsid w:val="000E06B5"/>
    <w:rsid w:val="00114F5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1E07EE"/>
    <w:rsid w:val="00247437"/>
    <w:rsid w:val="002808D7"/>
    <w:rsid w:val="002917E3"/>
    <w:rsid w:val="00295349"/>
    <w:rsid w:val="002A5481"/>
    <w:rsid w:val="002B3459"/>
    <w:rsid w:val="002D4433"/>
    <w:rsid w:val="00333BCE"/>
    <w:rsid w:val="003668DA"/>
    <w:rsid w:val="0037340C"/>
    <w:rsid w:val="00386895"/>
    <w:rsid w:val="00412D54"/>
    <w:rsid w:val="00484FF8"/>
    <w:rsid w:val="00495920"/>
    <w:rsid w:val="004B5DE5"/>
    <w:rsid w:val="004C0844"/>
    <w:rsid w:val="004C094C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230E"/>
    <w:rsid w:val="006E4DF9"/>
    <w:rsid w:val="00711296"/>
    <w:rsid w:val="00714DF4"/>
    <w:rsid w:val="00742274"/>
    <w:rsid w:val="00753E5A"/>
    <w:rsid w:val="00773150"/>
    <w:rsid w:val="00775A18"/>
    <w:rsid w:val="00783CE9"/>
    <w:rsid w:val="007E70AE"/>
    <w:rsid w:val="00807DE3"/>
    <w:rsid w:val="00821531"/>
    <w:rsid w:val="00831C4B"/>
    <w:rsid w:val="0085686A"/>
    <w:rsid w:val="00865E48"/>
    <w:rsid w:val="008669D8"/>
    <w:rsid w:val="00882B3F"/>
    <w:rsid w:val="008F486A"/>
    <w:rsid w:val="00930E28"/>
    <w:rsid w:val="00932DBD"/>
    <w:rsid w:val="00970CC6"/>
    <w:rsid w:val="00976E3C"/>
    <w:rsid w:val="009A08D7"/>
    <w:rsid w:val="009B021D"/>
    <w:rsid w:val="009D58D2"/>
    <w:rsid w:val="00A413CC"/>
    <w:rsid w:val="00A718F2"/>
    <w:rsid w:val="00AA2441"/>
    <w:rsid w:val="00AD73D6"/>
    <w:rsid w:val="00B05FDC"/>
    <w:rsid w:val="00B825B6"/>
    <w:rsid w:val="00B97618"/>
    <w:rsid w:val="00BB7F2D"/>
    <w:rsid w:val="00BC0ACA"/>
    <w:rsid w:val="00BF0942"/>
    <w:rsid w:val="00C11CB7"/>
    <w:rsid w:val="00C14E87"/>
    <w:rsid w:val="00C211A4"/>
    <w:rsid w:val="00C72426"/>
    <w:rsid w:val="00CB0840"/>
    <w:rsid w:val="00D32986"/>
    <w:rsid w:val="00D4714D"/>
    <w:rsid w:val="00D5082F"/>
    <w:rsid w:val="00D75851"/>
    <w:rsid w:val="00DA1D3E"/>
    <w:rsid w:val="00DB5D35"/>
    <w:rsid w:val="00DC01A9"/>
    <w:rsid w:val="00E077AF"/>
    <w:rsid w:val="00E351A6"/>
    <w:rsid w:val="00E36399"/>
    <w:rsid w:val="00E61403"/>
    <w:rsid w:val="00E64B37"/>
    <w:rsid w:val="00E67149"/>
    <w:rsid w:val="00E740C1"/>
    <w:rsid w:val="00E75439"/>
    <w:rsid w:val="00E833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18804-DC7E-4FED-821F-4189AB47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55</cp:revision>
  <cp:lastPrinted>2020-09-15T10:18:00Z</cp:lastPrinted>
  <dcterms:created xsi:type="dcterms:W3CDTF">2019-05-27T10:51:00Z</dcterms:created>
  <dcterms:modified xsi:type="dcterms:W3CDTF">2021-05-17T08:21:00Z</dcterms:modified>
</cp:coreProperties>
</file>