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D2" w:rsidRPr="004130D2" w:rsidRDefault="004130D2" w:rsidP="004130D2">
      <w:pPr>
        <w:spacing w:after="0" w:line="240" w:lineRule="auto"/>
        <w:ind w:firstLine="6"/>
        <w:jc w:val="right"/>
        <w:rPr>
          <w:rFonts w:ascii="Arial Narrow" w:hAnsi="Arial Narrow" w:cs="Times New Roman"/>
          <w:lang w:eastAsia="en-US"/>
        </w:rPr>
      </w:pPr>
      <w:r w:rsidRPr="004130D2">
        <w:rPr>
          <w:rFonts w:ascii="Arial Narrow" w:hAnsi="Arial Narrow"/>
        </w:rPr>
        <w:t>Załącznik nr 6 do zapytania ofertowego</w:t>
      </w:r>
    </w:p>
    <w:p w:rsidR="004130D2" w:rsidRPr="004130D2" w:rsidRDefault="00666B04" w:rsidP="004130D2">
      <w:pPr>
        <w:spacing w:after="0" w:line="240" w:lineRule="auto"/>
        <w:ind w:firstLine="6"/>
        <w:jc w:val="right"/>
        <w:rPr>
          <w:rFonts w:ascii="Arial Narrow" w:hAnsi="Arial Narrow"/>
        </w:rPr>
      </w:pPr>
      <w:r>
        <w:rPr>
          <w:rFonts w:ascii="Arial Narrow" w:hAnsi="Arial Narrow"/>
        </w:rPr>
        <w:t>Nr IR.271.50</w:t>
      </w:r>
      <w:r w:rsidR="004130D2" w:rsidRPr="004130D2">
        <w:rPr>
          <w:rFonts w:ascii="Arial Narrow" w:hAnsi="Arial Narrow"/>
        </w:rPr>
        <w:t>.202</w:t>
      </w:r>
      <w:r>
        <w:rPr>
          <w:rFonts w:ascii="Arial Narrow" w:hAnsi="Arial Narrow"/>
        </w:rPr>
        <w:t>1</w:t>
      </w:r>
    </w:p>
    <w:p w:rsidR="004130D2" w:rsidRPr="004130D2" w:rsidRDefault="00666B04" w:rsidP="004130D2">
      <w:pPr>
        <w:spacing w:after="0" w:line="240" w:lineRule="auto"/>
        <w:ind w:firstLine="6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z dnia 17</w:t>
      </w:r>
      <w:r w:rsidR="004130D2" w:rsidRPr="004130D2">
        <w:rPr>
          <w:rFonts w:ascii="Arial Narrow" w:hAnsi="Arial Narrow"/>
        </w:rPr>
        <w:t>.0</w:t>
      </w:r>
      <w:r>
        <w:rPr>
          <w:rFonts w:ascii="Arial Narrow" w:hAnsi="Arial Narrow"/>
        </w:rPr>
        <w:t>8</w:t>
      </w:r>
      <w:r w:rsidR="004130D2" w:rsidRPr="004130D2">
        <w:rPr>
          <w:rFonts w:ascii="Arial Narrow" w:hAnsi="Arial Narrow"/>
        </w:rPr>
        <w:t>.202</w:t>
      </w:r>
      <w:r>
        <w:rPr>
          <w:rFonts w:ascii="Arial Narrow" w:hAnsi="Arial Narrow"/>
        </w:rPr>
        <w:t>1</w:t>
      </w:r>
      <w:r w:rsidR="004130D2" w:rsidRPr="004130D2">
        <w:rPr>
          <w:rFonts w:ascii="Arial Narrow" w:hAnsi="Arial Narrow"/>
        </w:rPr>
        <w:t>r.</w:t>
      </w:r>
    </w:p>
    <w:p w:rsidR="00ED7BF6" w:rsidRPr="004130D2" w:rsidRDefault="00ED7BF6" w:rsidP="00F8224A">
      <w:pPr>
        <w:spacing w:after="0"/>
        <w:jc w:val="center"/>
        <w:rPr>
          <w:rFonts w:ascii="Arial Narrow" w:hAnsi="Arial Narrow" w:cs="Times New Roman"/>
          <w:b/>
        </w:rPr>
      </w:pPr>
    </w:p>
    <w:p w:rsidR="004130D2" w:rsidRPr="004130D2" w:rsidRDefault="004130D2" w:rsidP="004130D2">
      <w:pPr>
        <w:pStyle w:val="Tekstpodstawowy"/>
        <w:jc w:val="center"/>
        <w:rPr>
          <w:rFonts w:ascii="Arial Narrow" w:hAnsi="Arial Narrow"/>
          <w:b/>
        </w:rPr>
      </w:pPr>
      <w:r w:rsidRPr="004130D2">
        <w:rPr>
          <w:rFonts w:ascii="Arial Narrow" w:hAnsi="Arial Narrow"/>
          <w:b/>
        </w:rPr>
        <w:t>UMOWA  …………..</w:t>
      </w:r>
    </w:p>
    <w:p w:rsidR="004130D2" w:rsidRPr="004130D2" w:rsidRDefault="004130D2" w:rsidP="004130D2">
      <w:pPr>
        <w:pStyle w:val="Tekstpodstawowy"/>
        <w:rPr>
          <w:rFonts w:ascii="Arial Narrow" w:hAnsi="Arial Narrow"/>
        </w:rPr>
      </w:pPr>
    </w:p>
    <w:p w:rsidR="004130D2" w:rsidRPr="004130D2" w:rsidRDefault="004130D2" w:rsidP="004130D2">
      <w:pPr>
        <w:spacing w:after="154"/>
        <w:ind w:left="-1"/>
        <w:rPr>
          <w:rFonts w:ascii="Arial Narrow" w:hAnsi="Arial Narrow"/>
        </w:rPr>
      </w:pPr>
      <w:r w:rsidRPr="004130D2">
        <w:rPr>
          <w:rFonts w:ascii="Arial Narrow" w:hAnsi="Arial Narrow"/>
        </w:rPr>
        <w:t>zawarta w dniu  …………. 202</w:t>
      </w:r>
      <w:r w:rsidR="00666B04">
        <w:rPr>
          <w:rFonts w:ascii="Arial Narrow" w:hAnsi="Arial Narrow"/>
        </w:rPr>
        <w:t>1</w:t>
      </w:r>
      <w:r w:rsidRPr="004130D2">
        <w:rPr>
          <w:rFonts w:ascii="Arial Narrow" w:hAnsi="Arial Narrow"/>
        </w:rPr>
        <w:t xml:space="preserve"> r. w Przecławiu pomiędzy: </w:t>
      </w:r>
    </w:p>
    <w:p w:rsidR="004130D2" w:rsidRPr="004130D2" w:rsidRDefault="004130D2" w:rsidP="004130D2">
      <w:pPr>
        <w:spacing w:after="129"/>
        <w:ind w:left="-5" w:right="-38" w:hanging="10"/>
        <w:rPr>
          <w:rFonts w:ascii="Arial Narrow" w:hAnsi="Arial Narrow"/>
        </w:rPr>
      </w:pPr>
      <w:r w:rsidRPr="004130D2">
        <w:rPr>
          <w:rFonts w:ascii="Arial Narrow" w:hAnsi="Arial Narrow"/>
        </w:rPr>
        <w:t xml:space="preserve">Gminą Przecław, ul. Kilińskiego 7, 39-320 Przecław, NIP 817-19-799-11, REGON: 690581927 </w:t>
      </w:r>
    </w:p>
    <w:p w:rsidR="004130D2" w:rsidRPr="004130D2" w:rsidRDefault="004130D2" w:rsidP="004130D2">
      <w:pPr>
        <w:spacing w:after="129"/>
        <w:ind w:left="-5" w:right="-38" w:hanging="10"/>
        <w:rPr>
          <w:rFonts w:ascii="Arial Narrow" w:hAnsi="Arial Narrow"/>
        </w:rPr>
      </w:pPr>
      <w:r w:rsidRPr="004130D2">
        <w:rPr>
          <w:rFonts w:ascii="Arial Narrow" w:hAnsi="Arial Narrow"/>
        </w:rPr>
        <w:t xml:space="preserve">zwaną w dalszej części umowy Zamawiającym i reprezentowanym przez: </w:t>
      </w:r>
    </w:p>
    <w:p w:rsidR="004130D2" w:rsidRPr="004130D2" w:rsidRDefault="004130D2" w:rsidP="004130D2">
      <w:pPr>
        <w:spacing w:after="129"/>
        <w:ind w:left="-5" w:right="3925" w:hanging="10"/>
        <w:rPr>
          <w:rFonts w:ascii="Arial Narrow" w:hAnsi="Arial Narrow"/>
        </w:rPr>
      </w:pPr>
      <w:r w:rsidRPr="004130D2">
        <w:rPr>
          <w:rFonts w:ascii="Arial Narrow" w:hAnsi="Arial Narrow"/>
        </w:rPr>
        <w:t>Renatę Siembab – Burmistrza Przecławia,</w:t>
      </w:r>
    </w:p>
    <w:p w:rsidR="004130D2" w:rsidRPr="004130D2" w:rsidRDefault="004130D2" w:rsidP="004130D2">
      <w:pPr>
        <w:spacing w:after="129"/>
        <w:ind w:left="-5" w:right="-38" w:hanging="10"/>
        <w:rPr>
          <w:rFonts w:ascii="Arial Narrow" w:hAnsi="Arial Narrow"/>
        </w:rPr>
      </w:pPr>
      <w:r w:rsidRPr="004130D2">
        <w:rPr>
          <w:rFonts w:ascii="Arial Narrow" w:hAnsi="Arial Narrow"/>
        </w:rPr>
        <w:t>przy kontrasygnacie Skarbnik Gminy Krystyny Kotula</w:t>
      </w:r>
    </w:p>
    <w:p w:rsidR="004130D2" w:rsidRPr="004130D2" w:rsidRDefault="004130D2" w:rsidP="004130D2">
      <w:pPr>
        <w:spacing w:after="129"/>
        <w:ind w:left="-5" w:right="-15" w:hanging="10"/>
        <w:rPr>
          <w:rFonts w:ascii="Arial Narrow" w:hAnsi="Arial Narrow"/>
        </w:rPr>
      </w:pPr>
      <w:r w:rsidRPr="004130D2">
        <w:rPr>
          <w:rFonts w:ascii="Arial Narrow" w:hAnsi="Arial Narrow"/>
        </w:rPr>
        <w:t xml:space="preserve">a </w:t>
      </w:r>
    </w:p>
    <w:p w:rsidR="004130D2" w:rsidRPr="004130D2" w:rsidRDefault="004130D2" w:rsidP="004130D2">
      <w:pPr>
        <w:spacing w:after="129"/>
        <w:ind w:left="-5" w:right="-15" w:hanging="10"/>
        <w:rPr>
          <w:rFonts w:ascii="Arial Narrow" w:hAnsi="Arial Narrow"/>
        </w:rPr>
      </w:pPr>
      <w:r w:rsidRPr="004130D2">
        <w:rPr>
          <w:rFonts w:ascii="Arial Narrow" w:hAnsi="Arial Narrow"/>
        </w:rPr>
        <w:t xml:space="preserve">………………………………………………………… z siedzibą w …………………………… </w:t>
      </w:r>
    </w:p>
    <w:p w:rsidR="004130D2" w:rsidRPr="004130D2" w:rsidRDefault="004130D2" w:rsidP="004130D2">
      <w:pPr>
        <w:spacing w:after="129"/>
        <w:ind w:left="-5" w:right="-15" w:hanging="10"/>
        <w:rPr>
          <w:rFonts w:ascii="Arial Narrow" w:hAnsi="Arial Narrow"/>
        </w:rPr>
      </w:pPr>
      <w:r w:rsidRPr="004130D2">
        <w:rPr>
          <w:rFonts w:ascii="Arial Narrow" w:hAnsi="Arial Narrow"/>
        </w:rPr>
        <w:t xml:space="preserve">REGON:  …………………..NIP: ……………..reprezentowaną przez: </w:t>
      </w:r>
    </w:p>
    <w:p w:rsidR="004130D2" w:rsidRPr="004130D2" w:rsidRDefault="004130D2" w:rsidP="004130D2">
      <w:pPr>
        <w:spacing w:after="129"/>
        <w:ind w:left="-5" w:right="2495" w:hanging="10"/>
        <w:rPr>
          <w:rFonts w:ascii="Arial Narrow" w:hAnsi="Arial Narrow"/>
        </w:rPr>
      </w:pPr>
      <w:r w:rsidRPr="004130D2">
        <w:rPr>
          <w:rFonts w:ascii="Arial Narrow" w:hAnsi="Arial Narrow"/>
        </w:rPr>
        <w:t xml:space="preserve">……………………………………………………………………. zwanym w dalszej części umowy Wykonawcą. </w:t>
      </w:r>
    </w:p>
    <w:p w:rsidR="004130D2" w:rsidRPr="004130D2" w:rsidRDefault="004130D2" w:rsidP="004130D2">
      <w:pPr>
        <w:spacing w:after="32"/>
        <w:ind w:left="2"/>
        <w:rPr>
          <w:rFonts w:ascii="Arial Narrow" w:hAnsi="Arial Narrow"/>
        </w:rPr>
      </w:pPr>
    </w:p>
    <w:p w:rsidR="00666B04" w:rsidRPr="00466352" w:rsidRDefault="00666B04" w:rsidP="00666B04">
      <w:pPr>
        <w:spacing w:before="120" w:after="0" w:line="360" w:lineRule="auto"/>
        <w:rPr>
          <w:rFonts w:ascii="Arial Narrow" w:hAnsi="Arial Narrow"/>
        </w:rPr>
      </w:pPr>
      <w:r w:rsidRPr="00466352">
        <w:rPr>
          <w:rFonts w:ascii="Arial Narrow" w:hAnsi="Arial Narrow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466352">
        <w:rPr>
          <w:rFonts w:ascii="Arial Narrow" w:hAnsi="Arial Narrow"/>
        </w:rPr>
        <w:t>t.j</w:t>
      </w:r>
      <w:proofErr w:type="spellEnd"/>
      <w:r w:rsidRPr="00466352">
        <w:rPr>
          <w:rFonts w:ascii="Arial Narrow" w:hAnsi="Arial Narrow"/>
        </w:rPr>
        <w:t xml:space="preserve">. Dz. U. poz. </w:t>
      </w:r>
      <w:r>
        <w:rPr>
          <w:rFonts w:ascii="Arial Narrow" w:hAnsi="Arial Narrow"/>
        </w:rPr>
        <w:t>2019 ze zm.) i Zarządzeniem Nr 35/</w:t>
      </w:r>
      <w:r w:rsidRPr="00466352">
        <w:rPr>
          <w:rFonts w:ascii="Arial Narrow" w:hAnsi="Arial Narrow"/>
        </w:rPr>
        <w:t>2021 Burmist</w:t>
      </w:r>
      <w:r>
        <w:rPr>
          <w:rFonts w:ascii="Arial Narrow" w:hAnsi="Arial Narrow"/>
        </w:rPr>
        <w:t>rza Przecławia z dnia 6 maja</w:t>
      </w:r>
      <w:r w:rsidRPr="00466352">
        <w:rPr>
          <w:rFonts w:ascii="Arial Narrow" w:hAnsi="Arial Narrow"/>
        </w:rPr>
        <w:t xml:space="preserve">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ED7BF6" w:rsidRPr="004130D2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4130D2">
        <w:rPr>
          <w:rFonts w:ascii="Arial Narrow" w:eastAsiaTheme="minorHAnsi" w:hAnsi="Arial Narrow" w:cs="ArialNarrow,Bold"/>
          <w:b/>
          <w:bCs/>
          <w:lang w:eastAsia="en-US"/>
        </w:rPr>
        <w:t>§ 1</w:t>
      </w:r>
    </w:p>
    <w:p w:rsidR="00B5790E" w:rsidRPr="004130D2" w:rsidRDefault="00ED7BF6" w:rsidP="000515DB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Zamawiający </w:t>
      </w:r>
      <w:r w:rsidR="004130D2">
        <w:rPr>
          <w:rFonts w:ascii="Arial Narrow" w:eastAsiaTheme="minorHAnsi" w:hAnsi="Arial Narrow" w:cs="ArialNarrow"/>
          <w:lang w:eastAsia="en-US"/>
        </w:rPr>
        <w:t>powierza</w:t>
      </w:r>
      <w:r w:rsidRPr="004130D2">
        <w:rPr>
          <w:rFonts w:ascii="Arial Narrow" w:eastAsiaTheme="minorHAnsi" w:hAnsi="Arial Narrow" w:cs="ArialNarrow"/>
          <w:lang w:eastAsia="en-US"/>
        </w:rPr>
        <w:t xml:space="preserve">, a Wykonawca przyjmuje do realizacji zadanie pn.: </w:t>
      </w:r>
      <w:r w:rsidR="007511D9" w:rsidRPr="004130D2">
        <w:rPr>
          <w:rFonts w:ascii="Arial Narrow" w:eastAsiaTheme="minorHAnsi" w:hAnsi="Arial Narrow" w:cs="ArialNarrow"/>
          <w:lang w:eastAsia="en-US"/>
        </w:rPr>
        <w:t>„</w:t>
      </w:r>
      <w:r w:rsidR="00A10820" w:rsidRPr="004130D2">
        <w:rPr>
          <w:rFonts w:ascii="Arial Narrow" w:hAnsi="Arial Narrow"/>
          <w:b/>
        </w:rPr>
        <w:t xml:space="preserve">Budowa oświetlenia ulicznego na terenie Gminy Przecław </w:t>
      </w:r>
      <w:r w:rsidR="004130D2">
        <w:rPr>
          <w:rFonts w:ascii="Arial Narrow" w:hAnsi="Arial Narrow"/>
          <w:b/>
        </w:rPr>
        <w:t>w 202</w:t>
      </w:r>
      <w:r w:rsidR="00666B04">
        <w:rPr>
          <w:rFonts w:ascii="Arial Narrow" w:hAnsi="Arial Narrow"/>
          <w:b/>
        </w:rPr>
        <w:t>1</w:t>
      </w:r>
      <w:r w:rsidR="004130D2">
        <w:rPr>
          <w:rFonts w:ascii="Arial Narrow" w:hAnsi="Arial Narrow"/>
          <w:b/>
        </w:rPr>
        <w:t xml:space="preserve">r. </w:t>
      </w:r>
      <w:r w:rsidR="007511D9" w:rsidRPr="004130D2">
        <w:rPr>
          <w:rFonts w:ascii="Arial Narrow" w:eastAsiaTheme="minorHAnsi" w:hAnsi="Arial Narrow" w:cs="ArialNarrow,Bold"/>
          <w:b/>
          <w:bCs/>
          <w:lang w:eastAsia="en-US"/>
        </w:rPr>
        <w:t>”</w:t>
      </w:r>
      <w:r w:rsidR="00243BB4" w:rsidRPr="004130D2">
        <w:rPr>
          <w:rFonts w:ascii="Arial Narrow" w:eastAsiaTheme="minorHAnsi" w:hAnsi="Arial Narrow" w:cs="ArialNarrow,Bold"/>
          <w:b/>
          <w:bCs/>
          <w:lang w:eastAsia="en-US"/>
        </w:rPr>
        <w:t>.</w:t>
      </w:r>
    </w:p>
    <w:p w:rsidR="00ED7BF6" w:rsidRPr="004130D2" w:rsidRDefault="00ED7BF6" w:rsidP="000515DB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zobowiązuje się wykonać przedmiot zamówienia zgodnie z:</w:t>
      </w:r>
    </w:p>
    <w:p w:rsidR="00ED7BF6" w:rsidRPr="004130D2" w:rsidRDefault="004130D2" w:rsidP="000515DB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 xml:space="preserve">treścią </w:t>
      </w:r>
      <w:r w:rsidR="00666B04">
        <w:rPr>
          <w:rFonts w:ascii="Arial Narrow" w:eastAsiaTheme="minorHAnsi" w:hAnsi="Arial Narrow" w:cs="ArialNarrow"/>
          <w:lang w:eastAsia="en-US"/>
        </w:rPr>
        <w:t>zapytania ofertowego nr IR.271.50</w:t>
      </w:r>
      <w:r>
        <w:rPr>
          <w:rFonts w:ascii="Arial Narrow" w:eastAsiaTheme="minorHAnsi" w:hAnsi="Arial Narrow" w:cs="ArialNarrow"/>
          <w:lang w:eastAsia="en-US"/>
        </w:rPr>
        <w:t>.202</w:t>
      </w:r>
      <w:r w:rsidR="00666B04">
        <w:rPr>
          <w:rFonts w:ascii="Arial Narrow" w:eastAsiaTheme="minorHAnsi" w:hAnsi="Arial Narrow" w:cs="ArialNarrow"/>
          <w:lang w:eastAsia="en-US"/>
        </w:rPr>
        <w:t>1 z dnia 17</w:t>
      </w:r>
      <w:r>
        <w:rPr>
          <w:rFonts w:ascii="Arial Narrow" w:eastAsiaTheme="minorHAnsi" w:hAnsi="Arial Narrow" w:cs="ArialNarrow"/>
          <w:lang w:eastAsia="en-US"/>
        </w:rPr>
        <w:t>.0</w:t>
      </w:r>
      <w:r w:rsidR="00666B04">
        <w:rPr>
          <w:rFonts w:ascii="Arial Narrow" w:eastAsiaTheme="minorHAnsi" w:hAnsi="Arial Narrow" w:cs="ArialNarrow"/>
          <w:lang w:eastAsia="en-US"/>
        </w:rPr>
        <w:t>8</w:t>
      </w:r>
      <w:r>
        <w:rPr>
          <w:rFonts w:ascii="Arial Narrow" w:eastAsiaTheme="minorHAnsi" w:hAnsi="Arial Narrow" w:cs="ArialNarrow"/>
          <w:lang w:eastAsia="en-US"/>
        </w:rPr>
        <w:t>.202</w:t>
      </w:r>
      <w:r w:rsidR="00666B04">
        <w:rPr>
          <w:rFonts w:ascii="Arial Narrow" w:eastAsiaTheme="minorHAnsi" w:hAnsi="Arial Narrow" w:cs="ArialNarrow"/>
          <w:lang w:eastAsia="en-US"/>
        </w:rPr>
        <w:t>1</w:t>
      </w:r>
      <w:r>
        <w:rPr>
          <w:rFonts w:ascii="Arial Narrow" w:eastAsiaTheme="minorHAnsi" w:hAnsi="Arial Narrow" w:cs="ArialNarrow"/>
          <w:lang w:eastAsia="en-US"/>
        </w:rPr>
        <w:t>r.,</w:t>
      </w:r>
    </w:p>
    <w:p w:rsidR="00ED7BF6" w:rsidRPr="004130D2" w:rsidRDefault="00ED7BF6" w:rsidP="000515DB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złożoną ofertą, </w:t>
      </w:r>
    </w:p>
    <w:p w:rsidR="00ED7BF6" w:rsidRPr="004130D2" w:rsidRDefault="00ED7BF6" w:rsidP="000515DB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kosztorysem</w:t>
      </w:r>
      <w:r w:rsidR="00396B94" w:rsidRPr="004130D2">
        <w:rPr>
          <w:rFonts w:ascii="Arial Narrow" w:eastAsiaTheme="minorHAnsi" w:hAnsi="Arial Narrow" w:cs="ArialNarrow"/>
          <w:lang w:eastAsia="en-US"/>
        </w:rPr>
        <w:t xml:space="preserve"> ofertowym</w:t>
      </w:r>
      <w:r w:rsidRPr="004130D2">
        <w:rPr>
          <w:rFonts w:ascii="Arial Narrow" w:eastAsiaTheme="minorHAnsi" w:hAnsi="Arial Narrow" w:cs="ArialNarrow"/>
          <w:lang w:eastAsia="en-US"/>
        </w:rPr>
        <w:t>, o którym mowa w § 4 ust. 3,</w:t>
      </w:r>
    </w:p>
    <w:p w:rsidR="00ED7BF6" w:rsidRPr="004130D2" w:rsidRDefault="00ED7BF6" w:rsidP="000515DB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obowiązującymi przepisami i normami.</w:t>
      </w:r>
    </w:p>
    <w:p w:rsidR="00ED7BF6" w:rsidRPr="004130D2" w:rsidRDefault="00ED7BF6" w:rsidP="000515DB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hanging="720"/>
        <w:jc w:val="both"/>
        <w:rPr>
          <w:rFonts w:ascii="Arial Narrow" w:hAnsi="Arial Narrow"/>
          <w:b/>
        </w:rPr>
      </w:pPr>
      <w:r w:rsidRPr="004130D2">
        <w:rPr>
          <w:rFonts w:ascii="Arial Narrow" w:hAnsi="Arial Narrow" w:cs="ArialNarrow"/>
        </w:rPr>
        <w:t>Wykonawca oświadcza, że zapoznał się z zakresem prac stanowiących przedmiot umowy.</w:t>
      </w:r>
    </w:p>
    <w:p w:rsidR="00ED7BF6" w:rsidRPr="004130D2" w:rsidRDefault="00ED7BF6" w:rsidP="00F8224A">
      <w:pPr>
        <w:pStyle w:val="Tekstpodstawowywcity"/>
        <w:tabs>
          <w:tab w:val="left" w:pos="993"/>
        </w:tabs>
        <w:spacing w:after="0"/>
        <w:ind w:left="567" w:hanging="567"/>
        <w:jc w:val="both"/>
        <w:rPr>
          <w:rFonts w:ascii="Arial Narrow" w:hAnsi="Arial Narrow"/>
          <w:b/>
          <w:color w:val="FF0000"/>
        </w:rPr>
      </w:pPr>
    </w:p>
    <w:p w:rsidR="004162F1" w:rsidRPr="004130D2" w:rsidRDefault="00A66A9D" w:rsidP="00A66A9D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4130D2">
        <w:rPr>
          <w:rFonts w:ascii="Arial Narrow" w:eastAsiaTheme="minorHAnsi" w:hAnsi="Arial Narrow" w:cs="ArialNarrow,Bold"/>
          <w:b/>
          <w:bCs/>
          <w:lang w:eastAsia="en-US"/>
        </w:rPr>
        <w:t>§ 2</w:t>
      </w:r>
    </w:p>
    <w:p w:rsidR="004162F1" w:rsidRPr="004130D2" w:rsidRDefault="00A66A9D" w:rsidP="000515DB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Wykonawca zobowiązuje się zrealizować </w:t>
      </w:r>
      <w:r w:rsidR="00001250" w:rsidRPr="004130D2">
        <w:rPr>
          <w:rFonts w:ascii="Arial Narrow" w:eastAsiaTheme="minorHAnsi" w:hAnsi="Arial Narrow" w:cs="ArialNarrow"/>
          <w:lang w:eastAsia="en-US"/>
        </w:rPr>
        <w:t xml:space="preserve">roboty budowlane stanowiące </w:t>
      </w:r>
      <w:r w:rsidRPr="004130D2">
        <w:rPr>
          <w:rFonts w:ascii="Arial Narrow" w:eastAsiaTheme="minorHAnsi" w:hAnsi="Arial Narrow" w:cs="ArialNarrow"/>
          <w:lang w:eastAsia="en-US"/>
        </w:rPr>
        <w:t>przedmiot umowy</w:t>
      </w:r>
      <w:r w:rsidRPr="004130D2">
        <w:rPr>
          <w:rFonts w:ascii="Arial Narrow" w:hAnsi="Arial Narrow"/>
        </w:rPr>
        <w:t xml:space="preserve"> </w:t>
      </w:r>
      <w:r w:rsidR="004162F1" w:rsidRPr="004130D2">
        <w:rPr>
          <w:rFonts w:ascii="Arial Narrow" w:hAnsi="Arial Narrow"/>
        </w:rPr>
        <w:t>do:</w:t>
      </w:r>
      <w:r w:rsidR="004130D2">
        <w:rPr>
          <w:rFonts w:ascii="Arial Narrow" w:hAnsi="Arial Narrow"/>
          <w:b/>
        </w:rPr>
        <w:t xml:space="preserve"> 1</w:t>
      </w:r>
      <w:r w:rsidR="00666B04">
        <w:rPr>
          <w:rFonts w:ascii="Arial Narrow" w:hAnsi="Arial Narrow"/>
          <w:b/>
        </w:rPr>
        <w:t>7</w:t>
      </w:r>
      <w:r w:rsidR="004D3926" w:rsidRPr="004130D2">
        <w:rPr>
          <w:rFonts w:ascii="Arial Narrow" w:hAnsi="Arial Narrow"/>
          <w:b/>
        </w:rPr>
        <w:t>.</w:t>
      </w:r>
      <w:r w:rsidR="00666B04">
        <w:rPr>
          <w:rFonts w:ascii="Arial Narrow" w:hAnsi="Arial Narrow"/>
          <w:b/>
        </w:rPr>
        <w:t>12</w:t>
      </w:r>
      <w:r w:rsidR="004130D2">
        <w:rPr>
          <w:rFonts w:ascii="Arial Narrow" w:hAnsi="Arial Narrow"/>
          <w:b/>
        </w:rPr>
        <w:t>.202</w:t>
      </w:r>
      <w:r w:rsidR="00666B04">
        <w:rPr>
          <w:rFonts w:ascii="Arial Narrow" w:hAnsi="Arial Narrow"/>
          <w:b/>
        </w:rPr>
        <w:t>1</w:t>
      </w:r>
      <w:r w:rsidR="004D3926" w:rsidRPr="004130D2">
        <w:rPr>
          <w:rFonts w:ascii="Arial Narrow" w:hAnsi="Arial Narrow"/>
          <w:b/>
        </w:rPr>
        <w:t>r.</w:t>
      </w:r>
    </w:p>
    <w:p w:rsidR="004162F1" w:rsidRPr="004130D2" w:rsidRDefault="004162F1" w:rsidP="000515DB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4130D2">
        <w:rPr>
          <w:rFonts w:ascii="Arial Narrow" w:hAnsi="Arial Narrow" w:cs="Times New Roman"/>
        </w:rPr>
        <w:t xml:space="preserve">Za termin wykonania Zamówienia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Pr="004130D2">
        <w:rPr>
          <w:rFonts w:ascii="Arial Narrow" w:eastAsiaTheme="minorHAnsi" w:hAnsi="Arial Narrow" w:cs="ArialNarrow,Bold"/>
          <w:bCs/>
          <w:lang w:eastAsia="en-US"/>
        </w:rPr>
        <w:t>Odbiór ostateczny robót będzie dokonany po wcześniejszym powiadomieniu Zamawiającego o gotowości robót do odbioru (zgłoszenia robót do odbioru).</w:t>
      </w:r>
    </w:p>
    <w:p w:rsidR="0035518E" w:rsidRPr="004130D2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4130D2">
        <w:rPr>
          <w:rFonts w:ascii="Arial Narrow" w:eastAsiaTheme="minorHAnsi" w:hAnsi="Arial Narrow" w:cs="ArialNarrow,Bold"/>
          <w:b/>
          <w:bCs/>
          <w:lang w:eastAsia="en-US"/>
        </w:rPr>
        <w:lastRenderedPageBreak/>
        <w:t>§ 3</w:t>
      </w:r>
    </w:p>
    <w:p w:rsidR="005629DD" w:rsidRPr="004130D2" w:rsidRDefault="0035518E" w:rsidP="000515DB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Strony ustalają wynagrodzenie ryczałtowe, niezmienne w okresie ważności umowy, zgodnie</w:t>
      </w:r>
      <w:r w:rsidR="00232E49" w:rsidRPr="004130D2">
        <w:rPr>
          <w:rFonts w:ascii="Arial Narrow" w:eastAsiaTheme="minorHAnsi" w:hAnsi="Arial Narrow" w:cs="ArialNarrow"/>
          <w:lang w:eastAsia="en-US"/>
        </w:rPr>
        <w:t xml:space="preserve"> z</w:t>
      </w:r>
      <w:r w:rsidRPr="004130D2">
        <w:rPr>
          <w:rFonts w:ascii="Arial Narrow" w:eastAsiaTheme="minorHAnsi" w:hAnsi="Arial Narrow" w:cs="ArialNarrow"/>
          <w:lang w:eastAsia="en-US"/>
        </w:rPr>
        <w:t xml:space="preserve"> ofertą Wykonawcy, kosztorysem</w:t>
      </w:r>
      <w:r w:rsidR="00232E49" w:rsidRPr="004130D2">
        <w:rPr>
          <w:rFonts w:ascii="Arial Narrow" w:eastAsiaTheme="minorHAnsi" w:hAnsi="Arial Narrow" w:cs="ArialNarrow"/>
          <w:lang w:eastAsia="en-US"/>
        </w:rPr>
        <w:t xml:space="preserve"> ofertowym</w:t>
      </w:r>
      <w:r w:rsidR="005629DD" w:rsidRPr="004130D2">
        <w:rPr>
          <w:rFonts w:ascii="Arial Narrow" w:eastAsiaTheme="minorHAnsi" w:hAnsi="Arial Narrow" w:cs="ArialNarrow"/>
          <w:lang w:eastAsia="en-US"/>
        </w:rPr>
        <w:t xml:space="preserve">, w kwocie: </w:t>
      </w:r>
      <w:r w:rsidR="005629DD" w:rsidRPr="004130D2">
        <w:rPr>
          <w:rFonts w:ascii="Arial Narrow" w:hAnsi="Arial Narrow"/>
        </w:rPr>
        <w:t>………………………..………….….</w:t>
      </w:r>
      <w:r w:rsidR="005629DD" w:rsidRPr="004130D2">
        <w:rPr>
          <w:rFonts w:ascii="Arial Narrow" w:hAnsi="Arial Narrow"/>
          <w:b/>
        </w:rPr>
        <w:t>netto</w:t>
      </w:r>
      <w:r w:rsidR="005629DD" w:rsidRPr="004130D2">
        <w:rPr>
          <w:rFonts w:ascii="Arial Narrow" w:hAnsi="Arial Narrow"/>
        </w:rPr>
        <w:t>, plus należn</w:t>
      </w:r>
      <w:r w:rsidR="00232E49" w:rsidRPr="004130D2">
        <w:rPr>
          <w:rFonts w:ascii="Arial Narrow" w:hAnsi="Arial Narrow"/>
        </w:rPr>
        <w:t>y podatek VAT w wysokości</w:t>
      </w:r>
      <w:r w:rsidR="005629DD" w:rsidRPr="004130D2">
        <w:rPr>
          <w:rFonts w:ascii="Arial Narrow" w:hAnsi="Arial Narrow"/>
        </w:rPr>
        <w:t>…………</w:t>
      </w:r>
      <w:r w:rsidR="00232E49" w:rsidRPr="004130D2">
        <w:rPr>
          <w:rFonts w:ascii="Arial Narrow" w:hAnsi="Arial Narrow"/>
        </w:rPr>
        <w:t>...</w:t>
      </w:r>
      <w:r w:rsidR="00E42783" w:rsidRPr="004130D2">
        <w:rPr>
          <w:rFonts w:ascii="Arial Narrow" w:hAnsi="Arial Narrow"/>
        </w:rPr>
        <w:t>………………………………………………………..…….</w:t>
      </w:r>
      <w:r w:rsidR="005629DD" w:rsidRPr="004130D2">
        <w:rPr>
          <w:rFonts w:ascii="Arial Narrow" w:hAnsi="Arial Narrow"/>
        </w:rPr>
        <w:t xml:space="preserve">.. </w:t>
      </w:r>
    </w:p>
    <w:p w:rsidR="005629DD" w:rsidRPr="004130D2" w:rsidRDefault="005629DD" w:rsidP="000515DB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>Łącznie wynagrodzenie brutto wynosi: ……………………………………………………..............</w:t>
      </w:r>
      <w:r w:rsidR="00E42783" w:rsidRPr="004130D2">
        <w:rPr>
          <w:rFonts w:ascii="Arial Narrow" w:hAnsi="Arial Narrow"/>
        </w:rPr>
        <w:t>..........</w:t>
      </w:r>
      <w:r w:rsidRPr="004130D2">
        <w:rPr>
          <w:rFonts w:ascii="Arial Narrow" w:hAnsi="Arial Narrow"/>
        </w:rPr>
        <w:t>..</w:t>
      </w:r>
    </w:p>
    <w:p w:rsidR="005629DD" w:rsidRPr="004130D2" w:rsidRDefault="005629DD" w:rsidP="000515DB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hAnsi="Arial Narrow"/>
        </w:rPr>
        <w:t>słownie: ………………………………………………………………………………………………</w:t>
      </w:r>
      <w:r w:rsidR="00E42783" w:rsidRPr="004130D2">
        <w:rPr>
          <w:rFonts w:ascii="Arial Narrow" w:hAnsi="Arial Narrow"/>
        </w:rPr>
        <w:t>…………..</w:t>
      </w:r>
      <w:r w:rsidRPr="004130D2">
        <w:rPr>
          <w:rFonts w:ascii="Arial Narrow" w:hAnsi="Arial Narrow"/>
        </w:rPr>
        <w:t xml:space="preserve"> </w:t>
      </w:r>
    </w:p>
    <w:p w:rsidR="00253851" w:rsidRPr="004130D2" w:rsidRDefault="0035518E" w:rsidP="000515DB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before="120"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Wynagrodzenie, o którym mowa w ust. 1, zawiera w szczególności: </w:t>
      </w:r>
    </w:p>
    <w:p w:rsidR="00182044" w:rsidRPr="004130D2" w:rsidRDefault="00182044" w:rsidP="000515DB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360" w:lineRule="auto"/>
        <w:ind w:left="851" w:hanging="425"/>
        <w:textAlignment w:val="auto"/>
        <w:rPr>
          <w:rFonts w:ascii="Arial Narrow" w:hAnsi="Arial Narrow"/>
          <w:spacing w:val="-17"/>
        </w:rPr>
      </w:pPr>
      <w:r w:rsidRPr="004130D2">
        <w:rPr>
          <w:rFonts w:ascii="Arial Narrow" w:hAnsi="Arial Narrow"/>
          <w:spacing w:val="-5"/>
        </w:rPr>
        <w:t>koszty zwi</w:t>
      </w:r>
      <w:r w:rsidRPr="004130D2">
        <w:rPr>
          <w:rFonts w:ascii="Arial Narrow" w:hAnsi="Arial Narrow" w:cs="Times New Roman"/>
          <w:spacing w:val="-5"/>
        </w:rPr>
        <w:t>ą</w:t>
      </w:r>
      <w:r w:rsidRPr="004130D2">
        <w:rPr>
          <w:rFonts w:ascii="Arial Narrow" w:hAnsi="Arial Narrow"/>
          <w:spacing w:val="-5"/>
        </w:rPr>
        <w:t>zane z realizacj</w:t>
      </w:r>
      <w:r w:rsidRPr="004130D2">
        <w:rPr>
          <w:rFonts w:ascii="Arial Narrow" w:hAnsi="Arial Narrow" w:cs="Times New Roman"/>
          <w:spacing w:val="-5"/>
        </w:rPr>
        <w:t>ą</w:t>
      </w:r>
      <w:r w:rsidRPr="004130D2">
        <w:rPr>
          <w:rFonts w:ascii="Arial Narrow" w:hAnsi="Arial Narrow"/>
          <w:spacing w:val="-5"/>
        </w:rPr>
        <w:t xml:space="preserve"> przedmiotu wynikaj</w:t>
      </w:r>
      <w:r w:rsidRPr="004130D2">
        <w:rPr>
          <w:rFonts w:ascii="Arial Narrow" w:hAnsi="Arial Narrow" w:cs="Times New Roman"/>
          <w:spacing w:val="-5"/>
        </w:rPr>
        <w:t>ą</w:t>
      </w:r>
      <w:r w:rsidRPr="004130D2">
        <w:rPr>
          <w:rFonts w:ascii="Arial Narrow" w:hAnsi="Arial Narrow"/>
          <w:spacing w:val="-5"/>
        </w:rPr>
        <w:t>ce z postanowie</w:t>
      </w:r>
      <w:r w:rsidRPr="004130D2">
        <w:rPr>
          <w:rFonts w:ascii="Arial Narrow" w:hAnsi="Arial Narrow" w:cs="Times New Roman"/>
          <w:spacing w:val="-5"/>
        </w:rPr>
        <w:t>ń</w:t>
      </w:r>
      <w:r w:rsidR="004130D2">
        <w:rPr>
          <w:rFonts w:ascii="Arial Narrow" w:hAnsi="Arial Narrow"/>
          <w:spacing w:val="-5"/>
        </w:rPr>
        <w:t xml:space="preserve"> niniejszej umowy </w:t>
      </w:r>
      <w:r w:rsidRPr="004130D2">
        <w:rPr>
          <w:rFonts w:ascii="Arial Narrow" w:hAnsi="Arial Narrow"/>
          <w:spacing w:val="3"/>
        </w:rPr>
        <w:t>oraz z obowi</w:t>
      </w:r>
      <w:r w:rsidRPr="004130D2">
        <w:rPr>
          <w:rFonts w:ascii="Arial Narrow" w:hAnsi="Arial Narrow" w:cs="Times New Roman"/>
          <w:spacing w:val="3"/>
        </w:rPr>
        <w:t>ą</w:t>
      </w:r>
      <w:r w:rsidRPr="004130D2">
        <w:rPr>
          <w:rFonts w:ascii="Arial Narrow" w:hAnsi="Arial Narrow"/>
          <w:spacing w:val="3"/>
        </w:rPr>
        <w:t>zuj</w:t>
      </w:r>
      <w:r w:rsidRPr="004130D2">
        <w:rPr>
          <w:rFonts w:ascii="Arial Narrow" w:hAnsi="Arial Narrow" w:cs="Times New Roman"/>
          <w:spacing w:val="3"/>
        </w:rPr>
        <w:t>ą</w:t>
      </w:r>
      <w:r w:rsidRPr="004130D2">
        <w:rPr>
          <w:rFonts w:ascii="Arial Narrow" w:hAnsi="Arial Narrow"/>
          <w:spacing w:val="3"/>
        </w:rPr>
        <w:t>cych w tym zakresie przepis</w:t>
      </w:r>
      <w:r w:rsidRPr="004130D2">
        <w:rPr>
          <w:rFonts w:ascii="Arial Narrow" w:hAnsi="Arial Narrow" w:cs="Times New Roman"/>
          <w:spacing w:val="3"/>
        </w:rPr>
        <w:t>ó</w:t>
      </w:r>
      <w:r w:rsidRPr="004130D2">
        <w:rPr>
          <w:rFonts w:ascii="Arial Narrow" w:hAnsi="Arial Narrow"/>
          <w:spacing w:val="3"/>
        </w:rPr>
        <w:t xml:space="preserve">w, norm, decyzji, </w:t>
      </w:r>
      <w:r w:rsidRPr="004130D2">
        <w:rPr>
          <w:rFonts w:ascii="Arial Narrow" w:hAnsi="Arial Narrow"/>
          <w:spacing w:val="-4"/>
        </w:rPr>
        <w:t>warunk</w:t>
      </w:r>
      <w:r w:rsidRPr="004130D2">
        <w:rPr>
          <w:rFonts w:ascii="Arial Narrow" w:hAnsi="Arial Narrow" w:cs="Times New Roman"/>
          <w:spacing w:val="-4"/>
        </w:rPr>
        <w:t>ó</w:t>
      </w:r>
      <w:r w:rsidRPr="004130D2">
        <w:rPr>
          <w:rFonts w:ascii="Arial Narrow" w:hAnsi="Arial Narrow"/>
          <w:spacing w:val="-4"/>
        </w:rPr>
        <w:t>w technicznych, zasad wsp</w:t>
      </w:r>
      <w:r w:rsidRPr="004130D2">
        <w:rPr>
          <w:rFonts w:ascii="Arial Narrow" w:hAnsi="Arial Narrow" w:cs="Times New Roman"/>
          <w:spacing w:val="-4"/>
        </w:rPr>
        <w:t>ół</w:t>
      </w:r>
      <w:r w:rsidRPr="004130D2">
        <w:rPr>
          <w:rFonts w:ascii="Arial Narrow" w:hAnsi="Arial Narrow"/>
          <w:spacing w:val="-4"/>
        </w:rPr>
        <w:t xml:space="preserve">czesnej wiedzy technicznej i sztuki budowlanej, </w:t>
      </w:r>
      <w:r w:rsidRPr="004130D2">
        <w:rPr>
          <w:rFonts w:ascii="Arial Narrow" w:hAnsi="Arial Narrow"/>
          <w:spacing w:val="4"/>
        </w:rPr>
        <w:t>a tak</w:t>
      </w:r>
      <w:r w:rsidRPr="004130D2">
        <w:rPr>
          <w:rFonts w:ascii="Arial Narrow" w:hAnsi="Arial Narrow" w:cs="Times New Roman"/>
          <w:spacing w:val="4"/>
        </w:rPr>
        <w:t>ż</w:t>
      </w:r>
      <w:r w:rsidRPr="004130D2">
        <w:rPr>
          <w:rFonts w:ascii="Arial Narrow" w:hAnsi="Arial Narrow"/>
          <w:spacing w:val="4"/>
        </w:rPr>
        <w:t>e z technologii wykonania rob</w:t>
      </w:r>
      <w:r w:rsidRPr="004130D2">
        <w:rPr>
          <w:rFonts w:ascii="Arial Narrow" w:hAnsi="Arial Narrow" w:cs="Times New Roman"/>
          <w:spacing w:val="4"/>
        </w:rPr>
        <w:t>ó</w:t>
      </w:r>
      <w:r w:rsidRPr="004130D2">
        <w:rPr>
          <w:rFonts w:ascii="Arial Narrow" w:hAnsi="Arial Narrow"/>
          <w:spacing w:val="4"/>
        </w:rPr>
        <w:t>t, konieczne dla prawid</w:t>
      </w:r>
      <w:r w:rsidRPr="004130D2">
        <w:rPr>
          <w:rFonts w:ascii="Arial Narrow" w:hAnsi="Arial Narrow" w:cs="Times New Roman"/>
          <w:spacing w:val="4"/>
        </w:rPr>
        <w:t>ł</w:t>
      </w:r>
      <w:r w:rsidRPr="004130D2">
        <w:rPr>
          <w:rFonts w:ascii="Arial Narrow" w:hAnsi="Arial Narrow"/>
          <w:spacing w:val="4"/>
        </w:rPr>
        <w:t xml:space="preserve">owej realizacji </w:t>
      </w:r>
      <w:r w:rsidRPr="004130D2">
        <w:rPr>
          <w:rFonts w:ascii="Arial Narrow" w:hAnsi="Arial Narrow"/>
          <w:spacing w:val="-6"/>
        </w:rPr>
        <w:t>przedmiotu zam</w:t>
      </w:r>
      <w:r w:rsidRPr="004130D2">
        <w:rPr>
          <w:rFonts w:ascii="Arial Narrow" w:hAnsi="Arial Narrow" w:cs="Times New Roman"/>
          <w:spacing w:val="-6"/>
        </w:rPr>
        <w:t>ó</w:t>
      </w:r>
      <w:r w:rsidRPr="004130D2">
        <w:rPr>
          <w:rFonts w:ascii="Arial Narrow" w:hAnsi="Arial Narrow"/>
          <w:spacing w:val="-6"/>
        </w:rPr>
        <w:t>wienia.</w:t>
      </w:r>
    </w:p>
    <w:p w:rsidR="00182044" w:rsidRPr="004130D2" w:rsidRDefault="00182044" w:rsidP="000515DB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360" w:lineRule="auto"/>
        <w:ind w:left="851" w:hanging="425"/>
        <w:textAlignment w:val="auto"/>
        <w:rPr>
          <w:rFonts w:ascii="Arial Narrow" w:hAnsi="Arial Narrow"/>
          <w:spacing w:val="-14"/>
        </w:rPr>
      </w:pPr>
      <w:r w:rsidRPr="004130D2">
        <w:rPr>
          <w:rFonts w:ascii="Arial Narrow" w:hAnsi="Arial Narrow"/>
          <w:spacing w:val="-1"/>
        </w:rPr>
        <w:t>koszty wszelkich rob</w:t>
      </w:r>
      <w:r w:rsidRPr="004130D2">
        <w:rPr>
          <w:rFonts w:ascii="Arial Narrow" w:hAnsi="Arial Narrow" w:cs="Times New Roman"/>
          <w:spacing w:val="-1"/>
        </w:rPr>
        <w:t>ó</w:t>
      </w:r>
      <w:r w:rsidRPr="004130D2">
        <w:rPr>
          <w:rFonts w:ascii="Arial Narrow" w:hAnsi="Arial Narrow"/>
          <w:spacing w:val="-1"/>
        </w:rPr>
        <w:t>t przygotowawczych (zagospodarowania, zabezpieczenia</w:t>
      </w:r>
      <w:r w:rsidR="004130D2">
        <w:rPr>
          <w:rFonts w:ascii="Arial Narrow" w:hAnsi="Arial Narrow"/>
          <w:spacing w:val="-1"/>
        </w:rPr>
        <w:t xml:space="preserve"> </w:t>
      </w:r>
      <w:r w:rsidRPr="004130D2">
        <w:rPr>
          <w:rFonts w:ascii="Arial Narrow" w:hAnsi="Arial Narrow"/>
          <w:spacing w:val="-5"/>
        </w:rPr>
        <w:t>i oznakowania terenu budowy, organizacji i utrzymania zaplecza budowy, pod</w:t>
      </w:r>
      <w:r w:rsidRPr="004130D2">
        <w:rPr>
          <w:rFonts w:ascii="Arial Narrow" w:hAnsi="Arial Narrow" w:cs="Times New Roman"/>
          <w:spacing w:val="-5"/>
        </w:rPr>
        <w:t>łą</w:t>
      </w:r>
      <w:r w:rsidRPr="004130D2">
        <w:rPr>
          <w:rFonts w:ascii="Arial Narrow" w:hAnsi="Arial Narrow"/>
          <w:spacing w:val="-5"/>
        </w:rPr>
        <w:t>czenia</w:t>
      </w:r>
      <w:r w:rsidR="004130D2">
        <w:rPr>
          <w:rFonts w:ascii="Arial Narrow" w:hAnsi="Arial Narrow"/>
          <w:spacing w:val="-5"/>
        </w:rPr>
        <w:t xml:space="preserve"> </w:t>
      </w:r>
      <w:r w:rsidRPr="004130D2">
        <w:rPr>
          <w:rFonts w:ascii="Arial Narrow" w:hAnsi="Arial Narrow"/>
          <w:spacing w:val="-5"/>
        </w:rPr>
        <w:t>i zu</w:t>
      </w:r>
      <w:r w:rsidRPr="004130D2">
        <w:rPr>
          <w:rFonts w:ascii="Arial Narrow" w:hAnsi="Arial Narrow" w:cs="Times New Roman"/>
          <w:spacing w:val="-5"/>
        </w:rPr>
        <w:t>ż</w:t>
      </w:r>
      <w:r w:rsidRPr="004130D2">
        <w:rPr>
          <w:rFonts w:ascii="Arial Narrow" w:hAnsi="Arial Narrow"/>
          <w:spacing w:val="-5"/>
        </w:rPr>
        <w:t>ycia wody i energii elektrycznej, koszty dozoru budowy).</w:t>
      </w:r>
    </w:p>
    <w:p w:rsidR="00182044" w:rsidRPr="004130D2" w:rsidRDefault="00182044" w:rsidP="000515DB">
      <w:pPr>
        <w:numPr>
          <w:ilvl w:val="0"/>
          <w:numId w:val="50"/>
        </w:numPr>
        <w:shd w:val="clear" w:color="auto" w:fill="FFFFFF"/>
        <w:tabs>
          <w:tab w:val="left" w:pos="1265"/>
        </w:tabs>
        <w:suppressAutoHyphens w:val="0"/>
        <w:autoSpaceDE w:val="0"/>
        <w:autoSpaceDN w:val="0"/>
        <w:spacing w:after="0" w:line="360" w:lineRule="auto"/>
        <w:ind w:left="851" w:hanging="425"/>
        <w:textAlignment w:val="auto"/>
        <w:rPr>
          <w:rFonts w:ascii="Arial Narrow" w:hAnsi="Arial Narrow"/>
          <w:spacing w:val="-11"/>
        </w:rPr>
      </w:pPr>
      <w:r w:rsidRPr="004130D2">
        <w:rPr>
          <w:rFonts w:ascii="Arial Narrow" w:hAnsi="Arial Narrow"/>
          <w:spacing w:val="-5"/>
        </w:rPr>
        <w:t>koszty zabezpieczenia istniej</w:t>
      </w:r>
      <w:r w:rsidRPr="004130D2">
        <w:rPr>
          <w:rFonts w:ascii="Arial Narrow" w:hAnsi="Arial Narrow" w:cs="Times New Roman"/>
          <w:spacing w:val="-5"/>
        </w:rPr>
        <w:t>ą</w:t>
      </w:r>
      <w:r w:rsidRPr="004130D2">
        <w:rPr>
          <w:rFonts w:ascii="Arial Narrow" w:hAnsi="Arial Narrow"/>
          <w:spacing w:val="-5"/>
        </w:rPr>
        <w:t>cej infrastruktury technicznej,</w:t>
      </w:r>
    </w:p>
    <w:p w:rsidR="00182044" w:rsidRPr="004130D2" w:rsidRDefault="00182044" w:rsidP="000515DB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360" w:lineRule="auto"/>
        <w:ind w:left="851" w:hanging="425"/>
        <w:jc w:val="left"/>
        <w:textAlignment w:val="auto"/>
        <w:rPr>
          <w:rFonts w:ascii="Arial Narrow" w:hAnsi="Arial Narrow"/>
          <w:spacing w:val="-13"/>
        </w:rPr>
      </w:pPr>
      <w:r w:rsidRPr="004130D2">
        <w:rPr>
          <w:rFonts w:ascii="Arial Narrow" w:hAnsi="Arial Narrow"/>
          <w:spacing w:val="-5"/>
        </w:rPr>
        <w:t>koszty dostarczenia, zainstalowania i obs</w:t>
      </w:r>
      <w:r w:rsidRPr="004130D2">
        <w:rPr>
          <w:rFonts w:ascii="Arial Narrow" w:hAnsi="Arial Narrow" w:cs="Times New Roman"/>
          <w:spacing w:val="-5"/>
        </w:rPr>
        <w:t>ł</w:t>
      </w:r>
      <w:r w:rsidRPr="004130D2">
        <w:rPr>
          <w:rFonts w:ascii="Arial Narrow" w:hAnsi="Arial Narrow"/>
          <w:spacing w:val="-5"/>
        </w:rPr>
        <w:t>ugi wszelkich urz</w:t>
      </w:r>
      <w:r w:rsidRPr="004130D2">
        <w:rPr>
          <w:rFonts w:ascii="Arial Narrow" w:hAnsi="Arial Narrow" w:cs="Times New Roman"/>
          <w:spacing w:val="-5"/>
        </w:rPr>
        <w:t>ą</w:t>
      </w:r>
      <w:r w:rsidRPr="004130D2">
        <w:rPr>
          <w:rFonts w:ascii="Arial Narrow" w:hAnsi="Arial Narrow"/>
          <w:spacing w:val="-5"/>
        </w:rPr>
        <w:t>dze</w:t>
      </w:r>
      <w:r w:rsidRPr="004130D2">
        <w:rPr>
          <w:rFonts w:ascii="Arial Narrow" w:hAnsi="Arial Narrow" w:cs="Times New Roman"/>
          <w:spacing w:val="-5"/>
        </w:rPr>
        <w:t>ń</w:t>
      </w:r>
      <w:r w:rsidRPr="004130D2">
        <w:rPr>
          <w:rFonts w:ascii="Arial Narrow" w:hAnsi="Arial Narrow"/>
          <w:spacing w:val="-5"/>
        </w:rPr>
        <w:t xml:space="preserve"> zabezpieczaj</w:t>
      </w:r>
      <w:r w:rsidRPr="004130D2">
        <w:rPr>
          <w:rFonts w:ascii="Arial Narrow" w:hAnsi="Arial Narrow" w:cs="Times New Roman"/>
          <w:spacing w:val="-5"/>
        </w:rPr>
        <w:t>ą</w:t>
      </w:r>
      <w:r w:rsidRPr="004130D2">
        <w:rPr>
          <w:rFonts w:ascii="Arial Narrow" w:hAnsi="Arial Narrow"/>
          <w:spacing w:val="-5"/>
        </w:rPr>
        <w:t>cych,</w:t>
      </w:r>
    </w:p>
    <w:p w:rsidR="00182044" w:rsidRPr="004130D2" w:rsidRDefault="00182044" w:rsidP="000515DB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360" w:lineRule="auto"/>
        <w:ind w:left="851" w:hanging="425"/>
        <w:jc w:val="left"/>
        <w:textAlignment w:val="auto"/>
        <w:rPr>
          <w:rFonts w:ascii="Arial Narrow" w:hAnsi="Arial Narrow"/>
          <w:spacing w:val="-11"/>
        </w:rPr>
      </w:pPr>
      <w:r w:rsidRPr="004130D2">
        <w:rPr>
          <w:rFonts w:ascii="Arial Narrow" w:hAnsi="Arial Narrow"/>
          <w:spacing w:val="-5"/>
        </w:rPr>
        <w:t>koszty wszelkich niezb</w:t>
      </w:r>
      <w:r w:rsidRPr="004130D2">
        <w:rPr>
          <w:rFonts w:ascii="Arial Narrow" w:hAnsi="Arial Narrow" w:cs="Times New Roman"/>
          <w:spacing w:val="-5"/>
        </w:rPr>
        <w:t>ę</w:t>
      </w:r>
      <w:r w:rsidRPr="004130D2">
        <w:rPr>
          <w:rFonts w:ascii="Arial Narrow" w:hAnsi="Arial Narrow"/>
          <w:spacing w:val="-5"/>
        </w:rPr>
        <w:t>dnych pomiar</w:t>
      </w:r>
      <w:r w:rsidRPr="004130D2">
        <w:rPr>
          <w:rFonts w:ascii="Arial Narrow" w:hAnsi="Arial Narrow" w:cs="Times New Roman"/>
          <w:spacing w:val="-5"/>
        </w:rPr>
        <w:t>ó</w:t>
      </w:r>
      <w:r w:rsidRPr="004130D2">
        <w:rPr>
          <w:rFonts w:ascii="Arial Narrow" w:hAnsi="Arial Narrow"/>
          <w:spacing w:val="-5"/>
        </w:rPr>
        <w:t>w i bada</w:t>
      </w:r>
      <w:r w:rsidRPr="004130D2">
        <w:rPr>
          <w:rFonts w:ascii="Arial Narrow" w:hAnsi="Arial Narrow" w:cs="Times New Roman"/>
          <w:spacing w:val="-5"/>
        </w:rPr>
        <w:t>ń</w:t>
      </w:r>
      <w:r w:rsidRPr="004130D2">
        <w:rPr>
          <w:rFonts w:ascii="Arial Narrow" w:hAnsi="Arial Narrow"/>
          <w:spacing w:val="-5"/>
        </w:rPr>
        <w:t xml:space="preserve"> laboratoryjnych.</w:t>
      </w:r>
    </w:p>
    <w:p w:rsidR="00182044" w:rsidRPr="004130D2" w:rsidRDefault="00182044" w:rsidP="000515DB">
      <w:pPr>
        <w:pStyle w:val="Akapitzlist"/>
        <w:numPr>
          <w:ilvl w:val="0"/>
          <w:numId w:val="50"/>
        </w:numPr>
        <w:shd w:val="clear" w:color="auto" w:fill="FFFFFF"/>
        <w:spacing w:line="360" w:lineRule="auto"/>
        <w:ind w:left="851" w:hanging="425"/>
        <w:rPr>
          <w:rFonts w:ascii="Arial Narrow" w:hAnsi="Arial Narrow"/>
        </w:rPr>
      </w:pPr>
      <w:r w:rsidRPr="004130D2">
        <w:rPr>
          <w:rFonts w:ascii="Arial Narrow" w:hAnsi="Arial Narrow"/>
          <w:spacing w:val="7"/>
        </w:rPr>
        <w:t>koszty zwi</w:t>
      </w:r>
      <w:r w:rsidRPr="004130D2">
        <w:rPr>
          <w:rFonts w:ascii="Arial Narrow" w:hAnsi="Arial Narrow" w:cs="Times New Roman"/>
          <w:spacing w:val="7"/>
        </w:rPr>
        <w:t>ą</w:t>
      </w:r>
      <w:r w:rsidRPr="004130D2">
        <w:rPr>
          <w:rFonts w:ascii="Arial Narrow" w:hAnsi="Arial Narrow"/>
          <w:spacing w:val="7"/>
        </w:rPr>
        <w:t>zane z uporz</w:t>
      </w:r>
      <w:r w:rsidRPr="004130D2">
        <w:rPr>
          <w:rFonts w:ascii="Arial Narrow" w:hAnsi="Arial Narrow" w:cs="Times New Roman"/>
          <w:spacing w:val="7"/>
        </w:rPr>
        <w:t>ą</w:t>
      </w:r>
      <w:r w:rsidRPr="004130D2">
        <w:rPr>
          <w:rFonts w:ascii="Arial Narrow" w:hAnsi="Arial Narrow"/>
          <w:spacing w:val="7"/>
        </w:rPr>
        <w:t xml:space="preserve">dkowaniem terenu budowy i jego zaplecza </w:t>
      </w:r>
      <w:r w:rsidRPr="004130D2">
        <w:rPr>
          <w:rFonts w:ascii="Arial Narrow" w:hAnsi="Arial Narrow" w:cs="Times New Roman"/>
          <w:spacing w:val="7"/>
        </w:rPr>
        <w:t>łą</w:t>
      </w:r>
      <w:r w:rsidRPr="004130D2">
        <w:rPr>
          <w:rFonts w:ascii="Arial Narrow" w:hAnsi="Arial Narrow"/>
          <w:spacing w:val="7"/>
        </w:rPr>
        <w:t>cznie</w:t>
      </w:r>
      <w:r w:rsidRPr="004130D2">
        <w:rPr>
          <w:rFonts w:ascii="Arial Narrow" w:hAnsi="Arial Narrow"/>
        </w:rPr>
        <w:t xml:space="preserve"> </w:t>
      </w:r>
      <w:r w:rsidRPr="004130D2">
        <w:rPr>
          <w:rFonts w:ascii="Arial Narrow" w:hAnsi="Arial Narrow"/>
          <w:spacing w:val="-5"/>
        </w:rPr>
        <w:t>z przywr</w:t>
      </w:r>
      <w:r w:rsidRPr="004130D2">
        <w:rPr>
          <w:rFonts w:ascii="Arial Narrow" w:hAnsi="Arial Narrow" w:cs="Times New Roman"/>
          <w:spacing w:val="-5"/>
        </w:rPr>
        <w:t>ó</w:t>
      </w:r>
      <w:r w:rsidRPr="004130D2">
        <w:rPr>
          <w:rFonts w:ascii="Arial Narrow" w:hAnsi="Arial Narrow"/>
          <w:spacing w:val="-5"/>
        </w:rPr>
        <w:t xml:space="preserve">ceniem otoczenia inwestycji do stanu pierwotnego, </w:t>
      </w:r>
    </w:p>
    <w:p w:rsidR="00182044" w:rsidRPr="004130D2" w:rsidRDefault="00182044" w:rsidP="000515DB">
      <w:pPr>
        <w:pStyle w:val="Akapitzlist"/>
        <w:numPr>
          <w:ilvl w:val="0"/>
          <w:numId w:val="50"/>
        </w:numPr>
        <w:shd w:val="clear" w:color="auto" w:fill="FFFFFF"/>
        <w:spacing w:before="2" w:line="360" w:lineRule="auto"/>
        <w:ind w:left="851" w:hanging="425"/>
        <w:rPr>
          <w:rFonts w:ascii="Arial Narrow" w:hAnsi="Arial Narrow"/>
          <w:spacing w:val="-5"/>
        </w:rPr>
      </w:pPr>
      <w:r w:rsidRPr="004130D2">
        <w:rPr>
          <w:rFonts w:ascii="Arial Narrow" w:hAnsi="Arial Narrow"/>
          <w:spacing w:val="6"/>
        </w:rPr>
        <w:t>nale</w:t>
      </w:r>
      <w:r w:rsidRPr="004130D2">
        <w:rPr>
          <w:rFonts w:ascii="Arial Narrow" w:hAnsi="Arial Narrow" w:cs="Times New Roman"/>
          <w:spacing w:val="6"/>
        </w:rPr>
        <w:t>ż</w:t>
      </w:r>
      <w:r w:rsidRPr="004130D2">
        <w:rPr>
          <w:rFonts w:ascii="Arial Narrow" w:hAnsi="Arial Narrow"/>
          <w:spacing w:val="6"/>
        </w:rPr>
        <w:t>ny zgodnie z obowi</w:t>
      </w:r>
      <w:r w:rsidRPr="004130D2">
        <w:rPr>
          <w:rFonts w:ascii="Arial Narrow" w:hAnsi="Arial Narrow" w:cs="Times New Roman"/>
          <w:spacing w:val="6"/>
        </w:rPr>
        <w:t>ą</w:t>
      </w:r>
      <w:r w:rsidRPr="004130D2">
        <w:rPr>
          <w:rFonts w:ascii="Arial Narrow" w:hAnsi="Arial Narrow"/>
          <w:spacing w:val="6"/>
        </w:rPr>
        <w:t>zuj</w:t>
      </w:r>
      <w:r w:rsidRPr="004130D2">
        <w:rPr>
          <w:rFonts w:ascii="Arial Narrow" w:hAnsi="Arial Narrow" w:cs="Times New Roman"/>
          <w:spacing w:val="6"/>
        </w:rPr>
        <w:t>ą</w:t>
      </w:r>
      <w:r w:rsidRPr="004130D2">
        <w:rPr>
          <w:rFonts w:ascii="Arial Narrow" w:hAnsi="Arial Narrow"/>
          <w:spacing w:val="6"/>
        </w:rPr>
        <w:t>cymi przepisami podatek VAT (23%) – dotyczy</w:t>
      </w:r>
      <w:r w:rsidRPr="004130D2">
        <w:rPr>
          <w:rFonts w:ascii="Arial Narrow" w:hAnsi="Arial Narrow"/>
        </w:rPr>
        <w:t xml:space="preserve"> </w:t>
      </w:r>
      <w:r w:rsidRPr="004130D2">
        <w:rPr>
          <w:rFonts w:ascii="Arial Narrow" w:hAnsi="Arial Narrow"/>
          <w:spacing w:val="-5"/>
        </w:rPr>
        <w:t>podmiot</w:t>
      </w:r>
      <w:r w:rsidRPr="004130D2">
        <w:rPr>
          <w:rFonts w:ascii="Arial Narrow" w:hAnsi="Arial Narrow" w:cs="Times New Roman"/>
          <w:spacing w:val="-5"/>
        </w:rPr>
        <w:t>ó</w:t>
      </w:r>
      <w:r w:rsidRPr="004130D2">
        <w:rPr>
          <w:rFonts w:ascii="Arial Narrow" w:hAnsi="Arial Narrow"/>
          <w:spacing w:val="-5"/>
        </w:rPr>
        <w:t>w b</w:t>
      </w:r>
      <w:r w:rsidRPr="004130D2">
        <w:rPr>
          <w:rFonts w:ascii="Arial Narrow" w:hAnsi="Arial Narrow" w:cs="Times New Roman"/>
          <w:spacing w:val="-5"/>
        </w:rPr>
        <w:t>ę</w:t>
      </w:r>
      <w:r w:rsidRPr="004130D2">
        <w:rPr>
          <w:rFonts w:ascii="Arial Narrow" w:hAnsi="Arial Narrow"/>
          <w:spacing w:val="-5"/>
        </w:rPr>
        <w:t>d</w:t>
      </w:r>
      <w:r w:rsidRPr="004130D2">
        <w:rPr>
          <w:rFonts w:ascii="Arial Narrow" w:hAnsi="Arial Narrow" w:cs="Times New Roman"/>
          <w:spacing w:val="-5"/>
        </w:rPr>
        <w:t>ą</w:t>
      </w:r>
      <w:r w:rsidRPr="004130D2">
        <w:rPr>
          <w:rFonts w:ascii="Arial Narrow" w:hAnsi="Arial Narrow"/>
          <w:spacing w:val="-5"/>
        </w:rPr>
        <w:t>cych p</w:t>
      </w:r>
      <w:r w:rsidRPr="004130D2">
        <w:rPr>
          <w:rFonts w:ascii="Arial Narrow" w:hAnsi="Arial Narrow" w:cs="Times New Roman"/>
          <w:spacing w:val="-5"/>
        </w:rPr>
        <w:t>ł</w:t>
      </w:r>
      <w:r w:rsidRPr="004130D2">
        <w:rPr>
          <w:rFonts w:ascii="Arial Narrow" w:hAnsi="Arial Narrow"/>
          <w:spacing w:val="-5"/>
        </w:rPr>
        <w:t>atnikiem podatku VAT.</w:t>
      </w:r>
    </w:p>
    <w:p w:rsidR="0035518E" w:rsidRPr="004130D2" w:rsidRDefault="0035518E" w:rsidP="000515DB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spacing w:before="120"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Podstawą do określenia ceny, o której mowa w ust. 1, jest </w:t>
      </w:r>
      <w:r w:rsidR="0098219F">
        <w:rPr>
          <w:rFonts w:ascii="Arial Narrow" w:eastAsiaTheme="minorHAnsi" w:hAnsi="Arial Narrow" w:cs="ArialNarrow"/>
          <w:lang w:eastAsia="en-US"/>
        </w:rPr>
        <w:t>opis przedmiotu zamówienia</w:t>
      </w:r>
      <w:r w:rsidR="00210BA0" w:rsidRPr="004130D2">
        <w:rPr>
          <w:rFonts w:ascii="Arial Narrow" w:eastAsiaTheme="minorHAnsi" w:hAnsi="Arial Narrow" w:cs="ArialNarrow"/>
          <w:lang w:eastAsia="en-US"/>
        </w:rPr>
        <w:t xml:space="preserve"> wraz </w:t>
      </w:r>
      <w:r w:rsidR="004A7E5A" w:rsidRPr="004130D2">
        <w:rPr>
          <w:rFonts w:ascii="Arial Narrow" w:eastAsiaTheme="minorHAnsi" w:hAnsi="Arial Narrow" w:cs="ArialNarrow"/>
          <w:lang w:eastAsia="en-US"/>
        </w:rPr>
        <w:t>z </w:t>
      </w:r>
      <w:r w:rsidR="00210BA0" w:rsidRPr="004130D2">
        <w:rPr>
          <w:rFonts w:ascii="Arial Narrow" w:eastAsiaTheme="minorHAnsi" w:hAnsi="Arial Narrow" w:cs="ArialNarrow"/>
          <w:lang w:eastAsia="en-US"/>
        </w:rPr>
        <w:t>mapk</w:t>
      </w:r>
      <w:r w:rsidR="004A7E5A" w:rsidRPr="004130D2">
        <w:rPr>
          <w:rFonts w:ascii="Arial Narrow" w:eastAsiaTheme="minorHAnsi" w:hAnsi="Arial Narrow" w:cs="ArialNarrow"/>
          <w:lang w:eastAsia="en-US"/>
        </w:rPr>
        <w:t>ami</w:t>
      </w:r>
      <w:r w:rsidR="00210BA0" w:rsidRPr="004130D2">
        <w:rPr>
          <w:rFonts w:ascii="Arial Narrow" w:eastAsiaTheme="minorHAnsi" w:hAnsi="Arial Narrow" w:cs="ArialNarrow"/>
          <w:lang w:eastAsia="en-US"/>
        </w:rPr>
        <w:t xml:space="preserve"> gdzie mają się znajdować lampy.</w:t>
      </w:r>
      <w:r w:rsidRPr="004130D2">
        <w:rPr>
          <w:rFonts w:ascii="Arial Narrow" w:eastAsiaTheme="minorHAnsi" w:hAnsi="Arial Narrow" w:cs="ArialNarrow"/>
          <w:lang w:eastAsia="en-US"/>
        </w:rPr>
        <w:t xml:space="preserve"> Niedoszacowanie, pominięcie oraz brak rozpoznania zakresu przedmiotu umowy nie może być podstawą do żądania zmian</w:t>
      </w:r>
      <w:r w:rsidR="00210BA0" w:rsidRPr="004130D2">
        <w:rPr>
          <w:rFonts w:ascii="Arial Narrow" w:eastAsiaTheme="minorHAnsi" w:hAnsi="Arial Narrow" w:cs="ArialNarrow"/>
          <w:lang w:eastAsia="en-US"/>
        </w:rPr>
        <w:t>y wynagrodzenia ryczałtowego, o </w:t>
      </w:r>
      <w:r w:rsidRPr="004130D2">
        <w:rPr>
          <w:rFonts w:ascii="Arial Narrow" w:eastAsiaTheme="minorHAnsi" w:hAnsi="Arial Narrow" w:cs="ArialNarrow"/>
          <w:lang w:eastAsia="en-US"/>
        </w:rPr>
        <w:t>którym mowa w ust. 1.</w:t>
      </w:r>
    </w:p>
    <w:p w:rsidR="00210BA0" w:rsidRPr="004130D2" w:rsidRDefault="00210BA0" w:rsidP="000515DB">
      <w:pPr>
        <w:pStyle w:val="Akapitzlist"/>
        <w:widowControl/>
        <w:numPr>
          <w:ilvl w:val="0"/>
          <w:numId w:val="51"/>
        </w:numPr>
        <w:suppressAutoHyphens w:val="0"/>
        <w:adjustRightInd/>
        <w:spacing w:before="120" w:after="50" w:line="360" w:lineRule="auto"/>
        <w:ind w:left="284" w:hanging="284"/>
        <w:textAlignment w:val="auto"/>
        <w:rPr>
          <w:rFonts w:ascii="Arial Narrow" w:hAnsi="Arial Narrow" w:cs="Times New Roman"/>
        </w:rPr>
      </w:pPr>
      <w:r w:rsidRPr="004130D2">
        <w:rPr>
          <w:rFonts w:ascii="Arial Narrow" w:hAnsi="Arial Narrow" w:cs="Times New Roman"/>
        </w:rPr>
        <w:t>Wykonawca zobowiązany jest w ramach zadania do:</w:t>
      </w:r>
    </w:p>
    <w:p w:rsidR="00896114" w:rsidRPr="004130D2" w:rsidRDefault="0098219F" w:rsidP="000515DB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240" w:after="50" w:line="360" w:lineRule="auto"/>
        <w:ind w:left="851" w:hanging="425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</w:t>
      </w:r>
      <w:r w:rsidR="00896114" w:rsidRPr="004130D2">
        <w:rPr>
          <w:rFonts w:ascii="Arial Narrow" w:hAnsi="Arial Narrow" w:cs="Times New Roman"/>
        </w:rPr>
        <w:t>zyskać w imieniu Zamawiającego warunki przyłączenia do sieci elektrycznej,</w:t>
      </w:r>
    </w:p>
    <w:p w:rsidR="00210BA0" w:rsidRPr="004130D2" w:rsidRDefault="00210BA0" w:rsidP="000515DB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240" w:after="50" w:line="360" w:lineRule="auto"/>
        <w:ind w:left="851" w:hanging="425"/>
        <w:textAlignment w:val="auto"/>
        <w:rPr>
          <w:rFonts w:ascii="Arial Narrow" w:hAnsi="Arial Narrow" w:cs="Times New Roman"/>
        </w:rPr>
      </w:pPr>
      <w:r w:rsidRPr="004130D2">
        <w:rPr>
          <w:rFonts w:ascii="Arial Narrow" w:hAnsi="Arial Narrow" w:cs="Arial"/>
        </w:rPr>
        <w:t>pozyskanie mapy do celów projektowych,</w:t>
      </w:r>
    </w:p>
    <w:p w:rsidR="00210BA0" w:rsidRPr="004130D2" w:rsidRDefault="00210BA0" w:rsidP="000515DB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360" w:lineRule="auto"/>
        <w:ind w:left="851" w:hanging="425"/>
        <w:textAlignment w:val="auto"/>
        <w:rPr>
          <w:rFonts w:ascii="Arial Narrow" w:hAnsi="Arial Narrow" w:cs="Times New Roman"/>
        </w:rPr>
      </w:pPr>
      <w:r w:rsidRPr="004130D2">
        <w:rPr>
          <w:rFonts w:ascii="Arial Narrow" w:hAnsi="Arial Narrow" w:cs="Arial"/>
        </w:rPr>
        <w:t>uzyskanie zgód wejścia w teren od właścicieli nieruchomości, na których usytuowane są słupy (w formie pisemnej),</w:t>
      </w:r>
    </w:p>
    <w:p w:rsidR="00210BA0" w:rsidRPr="004130D2" w:rsidRDefault="00210BA0" w:rsidP="000515DB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34" w:line="360" w:lineRule="auto"/>
        <w:ind w:left="851" w:right="9" w:hanging="425"/>
        <w:textAlignment w:val="auto"/>
        <w:rPr>
          <w:rFonts w:ascii="Arial Narrow" w:hAnsi="Arial Narrow" w:cs="Arial"/>
        </w:rPr>
      </w:pPr>
      <w:r w:rsidRPr="004130D2">
        <w:rPr>
          <w:rFonts w:ascii="Arial Narrow" w:hAnsi="Arial Narrow" w:cs="Arial"/>
        </w:rPr>
        <w:t xml:space="preserve">opracowanie dokumentacji </w:t>
      </w:r>
      <w:r w:rsidR="004A7E5A" w:rsidRPr="004130D2">
        <w:rPr>
          <w:rFonts w:ascii="Arial Narrow" w:hAnsi="Arial Narrow" w:cs="Arial"/>
        </w:rPr>
        <w:t xml:space="preserve">projektowej </w:t>
      </w:r>
      <w:r w:rsidRPr="004130D2">
        <w:rPr>
          <w:rFonts w:ascii="Arial Narrow" w:hAnsi="Arial Narrow" w:cs="Arial"/>
        </w:rPr>
        <w:t xml:space="preserve"> i uzgodnienie w RE Mielec,</w:t>
      </w:r>
    </w:p>
    <w:p w:rsidR="00210BA0" w:rsidRPr="004130D2" w:rsidRDefault="00210BA0" w:rsidP="000515DB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360" w:lineRule="auto"/>
        <w:ind w:left="851" w:hanging="425"/>
        <w:textAlignment w:val="auto"/>
        <w:rPr>
          <w:rFonts w:ascii="Arial Narrow" w:hAnsi="Arial Narrow" w:cs="Times New Roman"/>
        </w:rPr>
      </w:pPr>
      <w:r w:rsidRPr="004130D2">
        <w:rPr>
          <w:rFonts w:ascii="Arial Narrow" w:hAnsi="Arial Narrow" w:cs="Arial"/>
        </w:rPr>
        <w:t>wykonanie robót budowlanych na podstawie opracowanej i uzgodnionej w RE dokumentacji technicznej,</w:t>
      </w:r>
    </w:p>
    <w:p w:rsidR="00210BA0" w:rsidRPr="004130D2" w:rsidRDefault="00210BA0" w:rsidP="000515DB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360" w:lineRule="auto"/>
        <w:ind w:left="851" w:hanging="425"/>
        <w:textAlignment w:val="auto"/>
        <w:rPr>
          <w:rFonts w:ascii="Arial Narrow" w:hAnsi="Arial Narrow" w:cs="Times New Roman"/>
        </w:rPr>
      </w:pPr>
      <w:r w:rsidRPr="004130D2">
        <w:rPr>
          <w:rFonts w:ascii="Arial Narrow" w:hAnsi="Arial Narrow" w:cs="Arial"/>
        </w:rPr>
        <w:t>opracowanie dokumentacji powykonawczej,</w:t>
      </w:r>
    </w:p>
    <w:p w:rsidR="00210BA0" w:rsidRPr="004130D2" w:rsidRDefault="00210BA0" w:rsidP="000515DB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360" w:lineRule="auto"/>
        <w:ind w:left="851" w:hanging="425"/>
        <w:textAlignment w:val="auto"/>
        <w:rPr>
          <w:rFonts w:ascii="Arial Narrow" w:hAnsi="Arial Narrow" w:cs="Times New Roman"/>
        </w:rPr>
      </w:pPr>
      <w:r w:rsidRPr="004130D2">
        <w:rPr>
          <w:rFonts w:ascii="Arial Narrow" w:hAnsi="Arial Narrow" w:cs="Arial"/>
        </w:rPr>
        <w:t>opracowanie inwentaryzacji geodezyjnej powykonawczej,</w:t>
      </w:r>
    </w:p>
    <w:p w:rsidR="00210BA0" w:rsidRPr="004130D2" w:rsidRDefault="00210BA0" w:rsidP="000515DB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360" w:lineRule="auto"/>
        <w:ind w:left="851" w:hanging="425"/>
        <w:textAlignment w:val="auto"/>
        <w:rPr>
          <w:rFonts w:ascii="Arial Narrow" w:hAnsi="Arial Narrow" w:cs="Times New Roman"/>
        </w:rPr>
      </w:pPr>
      <w:r w:rsidRPr="004130D2">
        <w:rPr>
          <w:rFonts w:ascii="Arial Narrow" w:hAnsi="Arial Narrow" w:cs="Times New Roman"/>
        </w:rPr>
        <w:t>uzyskania pozytywnego końcowego protokołu odbioru wykonanych robót przez PGE Dystrybucja S.A.</w:t>
      </w:r>
    </w:p>
    <w:p w:rsidR="006506ED" w:rsidRPr="004130D2" w:rsidRDefault="0098219F" w:rsidP="000515DB">
      <w:pPr>
        <w:widowControl/>
        <w:numPr>
          <w:ilvl w:val="0"/>
          <w:numId w:val="52"/>
        </w:numPr>
        <w:suppressAutoHyphens w:val="0"/>
        <w:adjustRightInd/>
        <w:spacing w:after="0" w:line="360" w:lineRule="auto"/>
        <w:ind w:left="851" w:hanging="425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="006506ED" w:rsidRPr="004130D2">
        <w:rPr>
          <w:rFonts w:ascii="Arial Narrow" w:hAnsi="Arial Narrow" w:cs="Arial"/>
        </w:rPr>
        <w:t>ostosować istniejącą infrastrukturę do nowych potrzeb (wymiana słupów).</w:t>
      </w:r>
    </w:p>
    <w:p w:rsidR="006506ED" w:rsidRDefault="0098219F" w:rsidP="000515DB">
      <w:pPr>
        <w:widowControl/>
        <w:numPr>
          <w:ilvl w:val="0"/>
          <w:numId w:val="52"/>
        </w:numPr>
        <w:suppressAutoHyphens w:val="0"/>
        <w:adjustRightInd/>
        <w:spacing w:after="0" w:line="360" w:lineRule="auto"/>
        <w:ind w:left="851" w:hanging="425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="006506ED" w:rsidRPr="004130D2">
        <w:rPr>
          <w:rFonts w:ascii="Arial Narrow" w:hAnsi="Arial Narrow" w:cs="Arial"/>
        </w:rPr>
        <w:t>okonać wycinki drzew i gałęzi na istniejącej trasie linii oświetlenia ulicznego.</w:t>
      </w:r>
    </w:p>
    <w:p w:rsidR="009537CE" w:rsidRDefault="009537CE" w:rsidP="009537CE">
      <w:pPr>
        <w:pStyle w:val="Akapitzlist"/>
        <w:widowControl/>
        <w:numPr>
          <w:ilvl w:val="0"/>
          <w:numId w:val="51"/>
        </w:numPr>
        <w:suppressAutoHyphens w:val="0"/>
        <w:adjustRightInd/>
        <w:spacing w:after="0" w:line="360" w:lineRule="auto"/>
        <w:ind w:left="284" w:hanging="284"/>
        <w:textAlignment w:val="auto"/>
        <w:rPr>
          <w:rFonts w:ascii="Arial Narrow" w:hAnsi="Arial Narrow" w:cs="Arial"/>
        </w:rPr>
      </w:pPr>
      <w:r w:rsidRPr="009537CE">
        <w:rPr>
          <w:rFonts w:ascii="Arial Narrow" w:hAnsi="Arial Narrow" w:cs="Arial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9537CE" w:rsidRPr="009537CE" w:rsidRDefault="009537CE" w:rsidP="009537CE">
      <w:pPr>
        <w:pStyle w:val="Akapitzlist"/>
        <w:widowControl/>
        <w:numPr>
          <w:ilvl w:val="0"/>
          <w:numId w:val="51"/>
        </w:numPr>
        <w:suppressAutoHyphens w:val="0"/>
        <w:adjustRightInd/>
        <w:spacing w:after="0" w:line="360" w:lineRule="auto"/>
        <w:ind w:left="284" w:hanging="284"/>
        <w:textAlignment w:val="auto"/>
        <w:rPr>
          <w:rFonts w:ascii="Arial Narrow" w:hAnsi="Arial Narrow" w:cs="Arial"/>
        </w:rPr>
      </w:pPr>
      <w:r w:rsidRPr="009537CE">
        <w:rPr>
          <w:rFonts w:ascii="Arial Narrow" w:hAnsi="Arial Narrow" w:cs="Arial"/>
        </w:rPr>
        <w:t>Wykonawca oświadcza, że rachunek bankowy wskazany w umowie:</w:t>
      </w:r>
    </w:p>
    <w:p w:rsidR="009537CE" w:rsidRPr="009537CE" w:rsidRDefault="009537CE" w:rsidP="009537CE">
      <w:pPr>
        <w:widowControl/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9537CE">
        <w:rPr>
          <w:rFonts w:ascii="Arial Narrow" w:hAnsi="Arial Narrow" w:cs="Arial"/>
        </w:rPr>
        <w:lastRenderedPageBreak/>
        <w:t>a)</w:t>
      </w:r>
      <w:r w:rsidRPr="009537CE">
        <w:rPr>
          <w:rFonts w:ascii="Arial Narrow" w:hAnsi="Arial Narrow" w:cs="Arial"/>
        </w:rPr>
        <w:tab/>
        <w:t>jest rachunkiem umożliwiający dokonanie płatności w ramach mechanizmu podzielonej płatności, o którym mowa powyżej,</w:t>
      </w:r>
    </w:p>
    <w:p w:rsidR="009537CE" w:rsidRPr="009537CE" w:rsidRDefault="009537CE" w:rsidP="009537CE">
      <w:pPr>
        <w:widowControl/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9537CE">
        <w:rPr>
          <w:rFonts w:ascii="Arial Narrow" w:hAnsi="Arial Narrow" w:cs="Arial"/>
        </w:rPr>
        <w:t>b)</w:t>
      </w:r>
      <w:r w:rsidRPr="009537CE">
        <w:rPr>
          <w:rFonts w:ascii="Arial Narrow" w:hAnsi="Arial Narrow" w:cs="Arial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9537CE" w:rsidRPr="004130D2" w:rsidRDefault="009537CE" w:rsidP="009537CE">
      <w:pPr>
        <w:widowControl/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7. </w:t>
      </w:r>
      <w:r w:rsidRPr="009537CE">
        <w:rPr>
          <w:rFonts w:ascii="Arial Narrow" w:hAnsi="Arial Narrow" w:cs="Arial"/>
        </w:rPr>
        <w:t>W przypadku gdy rachunek bankowy Wykonawcy nie spełnia warunków okre</w:t>
      </w:r>
      <w:r>
        <w:rPr>
          <w:rFonts w:ascii="Arial Narrow" w:hAnsi="Arial Narrow" w:cs="Arial"/>
        </w:rPr>
        <w:t>ślonych w ust. 6</w:t>
      </w:r>
      <w:r w:rsidRPr="009537CE">
        <w:rPr>
          <w:rFonts w:ascii="Arial Narrow" w:hAnsi="Arial Narrow" w:cs="Arial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AE1619" w:rsidRPr="004130D2" w:rsidRDefault="00AE1619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1C7347" w:rsidRPr="004130D2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4130D2">
        <w:rPr>
          <w:rFonts w:ascii="Arial Narrow" w:eastAsiaTheme="minorHAnsi" w:hAnsi="Arial Narrow" w:cs="ArialNarrow,Bold"/>
          <w:b/>
          <w:bCs/>
          <w:lang w:eastAsia="en-US"/>
        </w:rPr>
        <w:t>§ 4</w:t>
      </w:r>
    </w:p>
    <w:p w:rsidR="0035518E" w:rsidRPr="004130D2" w:rsidRDefault="0035518E" w:rsidP="000515DB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 w:line="360" w:lineRule="auto"/>
        <w:ind w:hanging="720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Do obowiązków Zamawiającego należy:</w:t>
      </w:r>
    </w:p>
    <w:p w:rsidR="0035518E" w:rsidRPr="004130D2" w:rsidRDefault="0035518E" w:rsidP="000515DB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sprawowanie nadzoru inwestorskiego do dnia odbioru robót budowlanych, stanowiących</w:t>
      </w:r>
      <w:r w:rsidR="00AD213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przedmiot zamówienia,</w:t>
      </w:r>
    </w:p>
    <w:p w:rsidR="0035518E" w:rsidRPr="004130D2" w:rsidRDefault="0035518E" w:rsidP="000515DB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uczestniczenie w naradach zwoływanych przez Wykonawcę,</w:t>
      </w:r>
    </w:p>
    <w:p w:rsidR="0035518E" w:rsidRPr="004130D2" w:rsidRDefault="0035518E" w:rsidP="000515DB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dokonanie odbioru przedmiotu umowy i zapłata umówionego wynagrodzenia,</w:t>
      </w:r>
    </w:p>
    <w:p w:rsidR="0081276B" w:rsidRPr="004130D2" w:rsidRDefault="0035518E" w:rsidP="000515DB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zweryfikowanie w terminie 3 dni roboczych od dnia przekazania Zamawiające</w:t>
      </w:r>
      <w:r w:rsidR="00F10ECA" w:rsidRPr="004130D2">
        <w:rPr>
          <w:rFonts w:ascii="Arial Narrow" w:eastAsiaTheme="minorHAnsi" w:hAnsi="Arial Narrow" w:cs="ArialNarrow"/>
          <w:lang w:eastAsia="en-US"/>
        </w:rPr>
        <w:t>mu, sporządzonego</w:t>
      </w:r>
      <w:r w:rsidR="00AD213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przez Wykonawcę kosztorysu ofertowego.</w:t>
      </w:r>
    </w:p>
    <w:p w:rsidR="0035518E" w:rsidRPr="004130D2" w:rsidRDefault="0035518E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Do obowiązków Wykonawcy należy:</w:t>
      </w:r>
    </w:p>
    <w:p w:rsidR="0035518E" w:rsidRPr="004130D2" w:rsidRDefault="0035518E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wykonanie przedmiotu zamówienia zgodnie z</w:t>
      </w:r>
      <w:r w:rsidR="0098219F">
        <w:rPr>
          <w:rFonts w:ascii="Arial Narrow" w:eastAsiaTheme="minorHAnsi" w:hAnsi="Arial Narrow" w:cs="ArialNarrow"/>
          <w:lang w:eastAsia="en-US"/>
        </w:rPr>
        <w:t xml:space="preserve"> treścią zapytania ofertowego</w:t>
      </w:r>
      <w:r w:rsidRPr="004130D2">
        <w:rPr>
          <w:rFonts w:ascii="Arial Narrow" w:eastAsiaTheme="minorHAnsi" w:hAnsi="Arial Narrow" w:cs="ArialNarrow"/>
          <w:lang w:eastAsia="en-US"/>
        </w:rPr>
        <w:t>,</w:t>
      </w:r>
      <w:r w:rsidR="00E34DDC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ofertą Wykonawcy, zasadami</w:t>
      </w:r>
      <w:r w:rsidR="00B624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wiedzy technicznej, sztuką budowlaną, europejskimi i polskimi normami oraz innymi, obowiązującymi</w:t>
      </w:r>
      <w:r w:rsidR="00B624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przepisami prawa i warunkami bezpieczeństwa,</w:t>
      </w:r>
    </w:p>
    <w:p w:rsidR="0035518E" w:rsidRPr="004130D2" w:rsidRDefault="0035518E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dostarczenie własnym transportem oraz zabezpieczenie, w ramach wynagrodzenia, o którym</w:t>
      </w:r>
      <w:r w:rsidR="00B624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mowa w § 3, materiałów niezbędnych do realizacji przedmiotu umowy,</w:t>
      </w:r>
    </w:p>
    <w:p w:rsidR="0035518E" w:rsidRPr="004130D2" w:rsidRDefault="0035518E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ochrona mienia zaplecza i placu budowy od dnia przekazania, o którym mowa w ust. 1 pkt 2</w:t>
      </w:r>
      <w:r w:rsidR="00B624A4" w:rsidRPr="004130D2">
        <w:rPr>
          <w:rFonts w:ascii="Arial Narrow" w:eastAsiaTheme="minorHAnsi" w:hAnsi="Arial Narrow" w:cs="ArialNarrow"/>
          <w:lang w:eastAsia="en-US"/>
        </w:rPr>
        <w:t>,</w:t>
      </w:r>
    </w:p>
    <w:p w:rsidR="00B624A4" w:rsidRPr="004130D2" w:rsidRDefault="0035518E" w:rsidP="000515DB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użytkowanie przekazanego przez Zamawiającego placu budowy i prowadzonych robót zgodnie</w:t>
      </w:r>
      <w:r w:rsidR="00B624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 obowiązującymi przepisami, w szczególności wygrodzenie i oznakowanie znakami informacyjnymi</w:t>
      </w:r>
      <w:r w:rsidR="00B624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strefy prowadzonych robót budowlanych z podaniem rodzaju zagrożenia, oraz</w:t>
      </w:r>
      <w:r w:rsidR="00B624A4" w:rsidRPr="004130D2">
        <w:rPr>
          <w:rFonts w:ascii="Arial Narrow" w:eastAsiaTheme="minorHAnsi" w:hAnsi="Arial Narrow" w:cs="ArialNarrow"/>
          <w:lang w:eastAsia="en-US"/>
        </w:rPr>
        <w:t xml:space="preserve"> dbanie o stan techniczny i prawidłowość oznakowania przez cały czas trwania realizacji zadania,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nadzór i przestrzeganie przepisów bhp oraz przepisów przeciwpożarowych,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niezwłoczne powiadamianie Zamawiającego o: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wykonaniu robót zanikających,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wszelkich okolicznościach ujawnionych w toku robót, które mogą mieć wpływ na stan zachowania </w:t>
      </w:r>
      <w:r w:rsidR="00F10ECA" w:rsidRPr="004130D2">
        <w:rPr>
          <w:rFonts w:ascii="Arial Narrow" w:eastAsiaTheme="minorHAnsi" w:hAnsi="Arial Narrow" w:cs="ArialNarrow"/>
          <w:lang w:eastAsia="en-US"/>
        </w:rPr>
        <w:t>obi</w:t>
      </w:r>
      <w:r w:rsidR="00E34DDC" w:rsidRPr="004130D2">
        <w:rPr>
          <w:rFonts w:ascii="Arial Narrow" w:eastAsiaTheme="minorHAnsi" w:hAnsi="Arial Narrow" w:cs="ArialNarrow"/>
          <w:lang w:eastAsia="en-US"/>
        </w:rPr>
        <w:t>ek</w:t>
      </w:r>
      <w:r w:rsidR="00F10ECA" w:rsidRPr="004130D2">
        <w:rPr>
          <w:rFonts w:ascii="Arial Narrow" w:eastAsiaTheme="minorHAnsi" w:hAnsi="Arial Narrow" w:cs="ArialNarrow"/>
          <w:lang w:eastAsia="en-US"/>
        </w:rPr>
        <w:t>tu</w:t>
      </w:r>
      <w:r w:rsidRPr="004130D2">
        <w:rPr>
          <w:rFonts w:ascii="Arial Narrow" w:eastAsiaTheme="minorHAnsi" w:hAnsi="Arial Narrow" w:cs="ArialNarrow"/>
          <w:lang w:eastAsia="en-US"/>
        </w:rPr>
        <w:t>,</w:t>
      </w:r>
    </w:p>
    <w:p w:rsidR="007A76E7" w:rsidRPr="004130D2" w:rsidRDefault="00270A8A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4130D2">
        <w:rPr>
          <w:rFonts w:ascii="Arial Narrow" w:hAnsi="Arial Narrow"/>
        </w:rPr>
        <w:t xml:space="preserve"> zorganizowanie</w:t>
      </w:r>
      <w:r w:rsidR="007A76E7" w:rsidRPr="004130D2">
        <w:rPr>
          <w:rFonts w:ascii="Arial Narrow" w:hAnsi="Arial Narrow"/>
        </w:rPr>
        <w:t xml:space="preserve"> na własny koszt placu budowy</w:t>
      </w:r>
      <w:r w:rsidRPr="004130D2">
        <w:rPr>
          <w:rFonts w:ascii="Arial Narrow" w:hAnsi="Arial Narrow"/>
        </w:rPr>
        <w:t>,</w:t>
      </w:r>
      <w:r w:rsidR="00E34DDC" w:rsidRPr="004130D2">
        <w:rPr>
          <w:rFonts w:ascii="Arial Narrow" w:hAnsi="Arial Narrow"/>
        </w:rPr>
        <w:t xml:space="preserve"> 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naprawa uszkodzeń sieci uzbrojenia podziemnego i nadziemnego oraz budowli znajdujących się w bezpośrednim sąsiedztwie placu budowy, za które odpowiedzialność ponosi Wykonawca,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uczestniczenie we wszystkich naradach zwoływanych przez Zamawiającego, dotyczących realizacji przedmiotu umowy,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>prowadzenie systematycznych prac porządkowych w czasie realizacji robót,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uporządkowanie placu po wykonanych robotach</w:t>
      </w:r>
      <w:r w:rsidR="00270A8A" w:rsidRPr="004130D2">
        <w:rPr>
          <w:rFonts w:ascii="Arial Narrow" w:eastAsiaTheme="minorHAnsi" w:hAnsi="Arial Narrow" w:cs="ArialNarrow"/>
          <w:lang w:eastAsia="en-US"/>
        </w:rPr>
        <w:t>,</w:t>
      </w:r>
      <w:r w:rsidRPr="004130D2">
        <w:rPr>
          <w:rFonts w:ascii="Arial Narrow" w:eastAsiaTheme="minorHAnsi" w:hAnsi="Arial Narrow" w:cs="ArialNarrow"/>
          <w:lang w:eastAsia="en-US"/>
        </w:rPr>
        <w:t xml:space="preserve"> w terminie nie późniejszym niż termin odbioru końcowego wykonanych robót,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doprowadzenie przez Wykonawcę, po zakończeniu robót budowlanych, elementów nieobjętych zakresem przedmiotu zamówienia do stanu sprzed rozpoczęcia robót budowlanych,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zabezpieczenie zdemontowanych materiałów i urządzeń w sposób niezagrażający życiu i zdrowiu pracowników i osób trzecich,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zgłoszenie wykonania robót do odbioru,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dostarczenie świadectw, aprobat technicznych, certyfikatów i atestów na materiały wbudowane przez Wykonawcę,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przygotowanie </w:t>
      </w:r>
      <w:r w:rsidR="00A31F59" w:rsidRPr="004130D2">
        <w:rPr>
          <w:rFonts w:ascii="Arial Narrow" w:eastAsiaTheme="minorHAnsi" w:hAnsi="Arial Narrow" w:cs="ArialNarrow"/>
          <w:lang w:eastAsia="en-US"/>
        </w:rPr>
        <w:t xml:space="preserve">dokumentów do odbioru </w:t>
      </w:r>
      <w:r w:rsidR="00097036" w:rsidRPr="004130D2">
        <w:rPr>
          <w:rFonts w:ascii="Arial Narrow" w:eastAsiaTheme="minorHAnsi" w:hAnsi="Arial Narrow" w:cs="ArialNarrow"/>
          <w:lang w:eastAsia="en-US"/>
        </w:rPr>
        <w:t>ostatecznego</w:t>
      </w:r>
      <w:r w:rsidR="00E46996" w:rsidRPr="004130D2">
        <w:rPr>
          <w:rFonts w:ascii="Arial Narrow" w:eastAsiaTheme="minorHAnsi" w:hAnsi="Arial Narrow" w:cs="ArialNarrow"/>
          <w:b/>
          <w:lang w:eastAsia="en-US"/>
        </w:rPr>
        <w:t>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usuwanie usterek i wad stwierdzonych w czasie realizacji robót oraz ujawnionych w okresie rękojmi i gwarancji,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prowadzenie prac rozbiórkowych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ze szczególną ostrożnością, zachowaniem przepisów BHP oraz przepisów przeciwpożarowych,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poszanowaniem mienia, zgodnie z zasadami sztuki budowlanej oraz obowiązującymi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wymaganiami prawa budowlanego,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uporządkowanie placu budowy po zakończeniu prac budowlanych i montażowych w danym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dniu – każdego dnia,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utrzymanie w należytej sprawności oznakowania i zabezpieczenia placu budowy, a także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 trakcie prowadzenia robót – zabezpieczenie i uniemożliwienie dostępu na plac budowy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98219F">
        <w:rPr>
          <w:rFonts w:ascii="Arial Narrow" w:eastAsiaTheme="minorHAnsi" w:hAnsi="Arial Narrow" w:cs="ArialNarrow"/>
          <w:lang w:eastAsia="en-US"/>
        </w:rPr>
        <w:t>osobom postronnym</w:t>
      </w:r>
      <w:r w:rsidRPr="004130D2">
        <w:rPr>
          <w:rFonts w:ascii="Arial Narrow" w:eastAsiaTheme="minorHAnsi" w:hAnsi="Arial Narrow" w:cs="ArialNarrow"/>
          <w:lang w:eastAsia="en-US"/>
        </w:rPr>
        <w:t xml:space="preserve"> oraz zabezpieczenie ruchu pieszych w strefie zagrożenia,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przedkładanie Zamawiającemu projektu umowy o podwykonawstwo, której przedmiotem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są roboty budowlane, a także projektu jej zmiany, oraz poświadczonej za zgodność z oryginałem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kopii zawartej umowy o podwykonawstwo, której przedmiotem są roboty budowlane, i jej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zmian,</w:t>
      </w:r>
    </w:p>
    <w:p w:rsidR="00ED7BF6" w:rsidRPr="004130D2" w:rsidRDefault="00B624A4" w:rsidP="000515DB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hAnsi="Arial Narrow"/>
          <w:b/>
        </w:rPr>
      </w:pPr>
      <w:r w:rsidRPr="004130D2">
        <w:rPr>
          <w:rFonts w:ascii="Arial Narrow" w:eastAsiaTheme="minorHAnsi" w:hAnsi="Arial Narrow" w:cs="ArialNarrow"/>
          <w:lang w:eastAsia="en-US"/>
        </w:rPr>
        <w:t>przedkładanie Zamawiającemu poświadczonej za zgodność z oryginałem kopii zawartych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umów o podwykonawstwo, których przedmiotem są dostawy lub usługi, oraz ich zmian,</w:t>
      </w:r>
    </w:p>
    <w:p w:rsidR="00722382" w:rsidRPr="004130D2" w:rsidRDefault="00722382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przekazanie Zamawiającemu przedmiotu zamówienia w stanie gotowym do przystąpienia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do użytkowania.</w:t>
      </w:r>
    </w:p>
    <w:p w:rsidR="00722382" w:rsidRPr="004130D2" w:rsidRDefault="00722382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zobowiązany jest najpóźniej</w:t>
      </w:r>
      <w:r w:rsidR="00A940F7" w:rsidRPr="004130D2">
        <w:rPr>
          <w:rFonts w:ascii="Arial Narrow" w:eastAsiaTheme="minorHAnsi" w:hAnsi="Arial Narrow" w:cs="ArialNarrow"/>
          <w:lang w:eastAsia="en-US"/>
        </w:rPr>
        <w:t xml:space="preserve"> w dniu</w:t>
      </w:r>
      <w:r w:rsidR="00ED1AAF" w:rsidRPr="004130D2">
        <w:rPr>
          <w:rFonts w:ascii="Arial Narrow" w:eastAsiaTheme="minorHAnsi" w:hAnsi="Arial Narrow" w:cs="ArialNarrow"/>
          <w:lang w:eastAsia="en-US"/>
        </w:rPr>
        <w:t xml:space="preserve"> zawarcia</w:t>
      </w:r>
      <w:r w:rsidRPr="004130D2">
        <w:rPr>
          <w:rFonts w:ascii="Arial Narrow" w:eastAsiaTheme="minorHAnsi" w:hAnsi="Arial Narrow" w:cs="ArialNarrow"/>
          <w:lang w:eastAsia="en-US"/>
        </w:rPr>
        <w:t xml:space="preserve"> umowy, sporządzić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kosztorys ofertowy (uwzględniający wszystkie przewidziane przedmiotem zamówienia branże), a następnie przedłożyć do akceptacji Zamawiającemu.</w:t>
      </w:r>
    </w:p>
    <w:p w:rsidR="00722382" w:rsidRPr="004130D2" w:rsidRDefault="00722382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Kosztorys ofertowy, o którym mowa w ust. 3, należy wykonać zgodnie z </w:t>
      </w:r>
      <w:r w:rsidR="002A6D4A" w:rsidRPr="002A6D4A">
        <w:rPr>
          <w:rFonts w:ascii="Arial Narrow" w:eastAsiaTheme="minorHAnsi" w:hAnsi="Arial Narrow" w:cs="ArialNarrow"/>
          <w:lang w:eastAsia="en-US"/>
        </w:rPr>
        <w:t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 U. Nr 130, poz. 1389).</w:t>
      </w:r>
    </w:p>
    <w:p w:rsidR="00722382" w:rsidRPr="004130D2" w:rsidRDefault="00722382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przypadku zgłoszenia Wykonawcy przez Zamawiającego uwag oraz zastrzeżeń, dotyczących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kosztorysu ofertowego, o których mowa w ust. 3, Wykonawca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zobowiązany jest do dostarczenia kosztorysu ofertowego, uwzględniających uwagi i zastrzeżenia Zamawiającego, w terminie 3 dni od dnia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przekazania Wykonawcy przez Zamawiającego uwag i zastrzeżeń, dotyczących dostarczonego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kosztorysu ofertowego</w:t>
      </w:r>
      <w:r w:rsidR="00F10ECA" w:rsidRPr="004130D2">
        <w:rPr>
          <w:rFonts w:ascii="Arial Narrow" w:eastAsiaTheme="minorHAnsi" w:hAnsi="Arial Narrow" w:cs="ArialNarrow"/>
          <w:lang w:eastAsia="en-US"/>
        </w:rPr>
        <w:t>.</w:t>
      </w:r>
    </w:p>
    <w:p w:rsidR="00722382" w:rsidRPr="004130D2" w:rsidRDefault="00C369E8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Zaakceptowany </w:t>
      </w:r>
      <w:r w:rsidR="00722382" w:rsidRPr="004130D2">
        <w:rPr>
          <w:rFonts w:ascii="Arial Narrow" w:eastAsiaTheme="minorHAnsi" w:hAnsi="Arial Narrow" w:cs="ArialNarrow"/>
          <w:lang w:eastAsia="en-US"/>
        </w:rPr>
        <w:t>kosztorys ofertowy</w:t>
      </w:r>
      <w:r w:rsidRPr="004130D2">
        <w:rPr>
          <w:rFonts w:ascii="Arial Narrow" w:eastAsiaTheme="minorHAnsi" w:hAnsi="Arial Narrow" w:cs="ArialNarrow"/>
          <w:lang w:eastAsia="en-US"/>
        </w:rPr>
        <w:t xml:space="preserve"> będzie stanowił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integralną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722382" w:rsidRPr="004130D2">
        <w:rPr>
          <w:rFonts w:ascii="Arial Narrow" w:eastAsiaTheme="minorHAnsi" w:hAnsi="Arial Narrow" w:cs="ArialNarrow"/>
          <w:lang w:eastAsia="en-US"/>
        </w:rPr>
        <w:t>część umowy.</w:t>
      </w:r>
    </w:p>
    <w:p w:rsidR="00722382" w:rsidRPr="004130D2" w:rsidRDefault="00722382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>Wykonawca jest wytwórcą odpadów w</w:t>
      </w:r>
      <w:r w:rsidRPr="00666B04">
        <w:rPr>
          <w:rFonts w:ascii="Arial Narrow" w:eastAsiaTheme="minorHAnsi" w:hAnsi="Arial Narrow" w:cs="ArialNarrow"/>
          <w:lang w:eastAsia="en-US"/>
        </w:rPr>
        <w:t xml:space="preserve"> rozumieniu przepisów </w:t>
      </w:r>
      <w:r w:rsidR="00380C63" w:rsidRPr="00666B04">
        <w:rPr>
          <w:rFonts w:ascii="Arial Narrow" w:hAnsi="Arial Narrow" w:cs="Arial"/>
          <w:shd w:val="clear" w:color="auto" w:fill="FFFFFF"/>
        </w:rPr>
        <w:t>Ustawy z dnia 14 grudnia 2012 r. o odpadach (</w:t>
      </w:r>
      <w:proofErr w:type="spellStart"/>
      <w:r w:rsidR="00380C63" w:rsidRPr="00666B04">
        <w:rPr>
          <w:rFonts w:ascii="Arial Narrow" w:hAnsi="Arial Narrow" w:cs="Arial"/>
          <w:shd w:val="clear" w:color="auto" w:fill="FFFFFF"/>
        </w:rPr>
        <w:t>t.j</w:t>
      </w:r>
      <w:proofErr w:type="spellEnd"/>
      <w:r w:rsidR="00380C63" w:rsidRPr="00666B04">
        <w:rPr>
          <w:rFonts w:ascii="Arial Narrow" w:hAnsi="Arial Narrow" w:cs="Arial"/>
          <w:shd w:val="clear" w:color="auto" w:fill="FFFFFF"/>
        </w:rPr>
        <w:t xml:space="preserve">. Dz. U. z 2020 r. poz. 797 z </w:t>
      </w:r>
      <w:proofErr w:type="spellStart"/>
      <w:r w:rsidR="00380C63" w:rsidRPr="00666B04">
        <w:rPr>
          <w:rFonts w:ascii="Arial Narrow" w:hAnsi="Arial Narrow" w:cs="Arial"/>
          <w:shd w:val="clear" w:color="auto" w:fill="FFFFFF"/>
        </w:rPr>
        <w:t>późn</w:t>
      </w:r>
      <w:proofErr w:type="spellEnd"/>
      <w:r w:rsidR="00380C63" w:rsidRPr="00666B04">
        <w:rPr>
          <w:rFonts w:ascii="Arial Narrow" w:hAnsi="Arial Narrow" w:cs="Arial"/>
          <w:shd w:val="clear" w:color="auto" w:fill="FFFFFF"/>
        </w:rPr>
        <w:t>. zm.).</w:t>
      </w:r>
      <w:r w:rsidRPr="00666B04">
        <w:rPr>
          <w:rFonts w:ascii="Arial Narrow" w:eastAsiaTheme="minorHAnsi" w:hAnsi="Arial Narrow" w:cs="ArialNarrow"/>
          <w:lang w:eastAsia="en-US"/>
        </w:rPr>
        <w:t xml:space="preserve"> </w:t>
      </w:r>
      <w:r w:rsidRPr="00380C63">
        <w:rPr>
          <w:rFonts w:ascii="Arial Narrow" w:eastAsiaTheme="minorHAnsi" w:hAnsi="Arial Narrow" w:cs="ArialNarrow"/>
          <w:lang w:eastAsia="en-US"/>
        </w:rPr>
        <w:t xml:space="preserve">Wykonawca w trakcie </w:t>
      </w:r>
      <w:r w:rsidRPr="004130D2">
        <w:rPr>
          <w:rFonts w:ascii="Arial Narrow" w:eastAsiaTheme="minorHAnsi" w:hAnsi="Arial Narrow" w:cs="ArialNarrow"/>
          <w:lang w:eastAsia="en-US"/>
        </w:rPr>
        <w:t>realizacji zamówienia ma obowiązek w pierwszej kolejności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380C63">
        <w:rPr>
          <w:rFonts w:ascii="Arial Narrow" w:eastAsiaTheme="minorHAnsi" w:hAnsi="Arial Narrow" w:cs="ArialNarrow"/>
          <w:lang w:eastAsia="en-US"/>
        </w:rPr>
        <w:t>do p</w:t>
      </w:r>
      <w:r w:rsidRPr="004130D2">
        <w:rPr>
          <w:rFonts w:ascii="Arial Narrow" w:eastAsiaTheme="minorHAnsi" w:hAnsi="Arial Narrow" w:cs="ArialNarrow"/>
          <w:lang w:eastAsia="en-US"/>
        </w:rPr>
        <w:t>oddania odpadów budowlanych (odpadów betonowych, gruzu budowlanego) odzyskowi, a jeżeli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 przyczyn technologicznych jest on niemożliwy lub nieuzasadniony z przyczyn ekologicznych lub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ekonomicznych, Wykonawca zobowiązany jest do przekazania powstałych odpadów do unieszkodliwienia.</w:t>
      </w:r>
    </w:p>
    <w:p w:rsidR="00722382" w:rsidRPr="004130D2" w:rsidRDefault="00722382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Wszystkie materiały pochodzące z prowadzonych w ramach przedmiotowej inwestycji robót, wymagające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wywozu, którego dokona Wykonawca, nienadające się do ponownego wykorzystania, pochodzące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 robót rozbiórkowych, będą w posiadaniu Wykonawcy.</w:t>
      </w:r>
    </w:p>
    <w:p w:rsidR="00722382" w:rsidRPr="004130D2" w:rsidRDefault="00722382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Wytworzone podczas prac rozbiórkowych odpady Wykonawca zobowiązany jest segregować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 miejscu ich wytworzenia i magazynować selektywnie do czasu wywozu z placu rozbiórki.</w:t>
      </w:r>
    </w:p>
    <w:p w:rsidR="00722382" w:rsidRPr="004130D2" w:rsidRDefault="00722382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zobowiązany jest uzgodnić z Zamawiającym sposób wykorzystania materiałów z odzysku.</w:t>
      </w:r>
    </w:p>
    <w:p w:rsidR="00896114" w:rsidRPr="00380C63" w:rsidRDefault="00722382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jest zobowiązany współpracować w trakcie realizacji prac z przedstawicielami Zamawiającego.</w:t>
      </w:r>
    </w:p>
    <w:p w:rsidR="00C369E8" w:rsidRPr="004130D2" w:rsidRDefault="00722382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zobowiązuje się zorganizować prace w sposób nienarażający użytkowników obiektów</w:t>
      </w:r>
      <w:r w:rsidR="0069262B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i osób trzecich na niebezpieczeństwa i uciążliwości wynikające z prowadzonych robót, powodujące</w:t>
      </w:r>
      <w:r w:rsidR="0069262B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niemożność prowadzenia bieżącej działalności, z jednoczesnym zastosowaniem szczególnych</w:t>
      </w:r>
      <w:r w:rsidR="0069262B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środków ostrożności.</w:t>
      </w:r>
    </w:p>
    <w:p w:rsidR="0069262B" w:rsidRPr="004130D2" w:rsidRDefault="00722382" w:rsidP="000515DB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Wszystkie wykonywane roboty budowlane, montażowe oraz rozbiórkowe należy prowadzić</w:t>
      </w:r>
      <w:r w:rsidR="0069262B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ze szczególną ostrożnością, zachowaniem przepisów bhp oraz przepisów przeciwpożarowych, poszanowaniem</w:t>
      </w:r>
      <w:r w:rsidR="0069262B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mienia, zgodnie z zasadami sztuki budowlanej oraz obowiązującymi wymaganiami</w:t>
      </w:r>
      <w:r w:rsidR="0069262B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prawa budowlanego. </w:t>
      </w:r>
    </w:p>
    <w:p w:rsidR="0069262B" w:rsidRPr="004130D2" w:rsidRDefault="0069262B" w:rsidP="000515DB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Do dnia komisyjnego odbioru </w:t>
      </w:r>
      <w:r w:rsidR="00097036" w:rsidRPr="004130D2">
        <w:rPr>
          <w:rFonts w:ascii="Arial Narrow" w:eastAsiaTheme="minorHAnsi" w:hAnsi="Arial Narrow" w:cs="ArialNarrow"/>
          <w:lang w:eastAsia="en-US"/>
        </w:rPr>
        <w:t>ostatecznego</w:t>
      </w:r>
      <w:r w:rsidRPr="004130D2">
        <w:rPr>
          <w:rFonts w:ascii="Arial Narrow" w:eastAsiaTheme="minorHAnsi" w:hAnsi="Arial Narrow" w:cs="ArialNarrow"/>
          <w:lang w:eastAsia="en-US"/>
        </w:rPr>
        <w:t xml:space="preserve"> robót, plac budowy pozostaje w posiadaniu Wykonawcy.</w:t>
      </w:r>
    </w:p>
    <w:p w:rsidR="0069262B" w:rsidRPr="004130D2" w:rsidRDefault="0069262B" w:rsidP="004A5D81">
      <w:pPr>
        <w:widowControl/>
        <w:suppressAutoHyphens w:val="0"/>
        <w:autoSpaceDE w:val="0"/>
        <w:autoSpaceDN w:val="0"/>
        <w:spacing w:before="240"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4130D2">
        <w:rPr>
          <w:rFonts w:ascii="Arial Narrow" w:eastAsiaTheme="minorHAnsi" w:hAnsi="Arial Narrow" w:cs="ArialNarrow,Bold"/>
          <w:b/>
          <w:bCs/>
          <w:lang w:eastAsia="en-US"/>
        </w:rPr>
        <w:t>§ 5</w:t>
      </w:r>
    </w:p>
    <w:p w:rsidR="00C369E8" w:rsidRPr="004130D2" w:rsidRDefault="00C369E8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before="120"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Rozliczenie</w:t>
      </w:r>
      <w:r w:rsidR="0069262B" w:rsidRPr="004130D2">
        <w:rPr>
          <w:rFonts w:ascii="Arial Narrow" w:eastAsiaTheme="minorHAnsi" w:hAnsi="Arial Narrow" w:cs="ArialNarrow"/>
          <w:lang w:eastAsia="en-US"/>
        </w:rPr>
        <w:t xml:space="preserve"> za wykonane roboty budowlane </w:t>
      </w:r>
      <w:r w:rsidRPr="004130D2">
        <w:rPr>
          <w:rFonts w:ascii="Arial Narrow" w:eastAsiaTheme="minorHAnsi" w:hAnsi="Arial Narrow" w:cs="ArialNarrow"/>
          <w:lang w:eastAsia="en-US"/>
        </w:rPr>
        <w:t xml:space="preserve">odbędzie się </w:t>
      </w:r>
      <w:r w:rsidR="00AB2994" w:rsidRPr="004130D2">
        <w:rPr>
          <w:rFonts w:ascii="Arial Narrow" w:eastAsiaTheme="minorHAnsi" w:hAnsi="Arial Narrow" w:cs="ArialNarrow"/>
          <w:lang w:eastAsia="en-US"/>
        </w:rPr>
        <w:t xml:space="preserve">jedną fakturą </w:t>
      </w:r>
      <w:r w:rsidRPr="004130D2">
        <w:rPr>
          <w:rFonts w:ascii="Arial Narrow" w:eastAsiaTheme="minorHAnsi" w:hAnsi="Arial Narrow" w:cs="ArialNarrow"/>
          <w:lang w:eastAsia="en-US"/>
        </w:rPr>
        <w:t>po wykonaniu przez Wykonawcę całego zadania, po</w:t>
      </w:r>
      <w:r w:rsidRPr="004130D2">
        <w:rPr>
          <w:rFonts w:ascii="Arial Narrow" w:hAnsi="Arial Narrow" w:cs="Times New Roman"/>
        </w:rPr>
        <w:t xml:space="preserve"> komisyjnym odbiorze końcowym zamówienia. Odbiór końcowy ma być bez uwag Zamawiającego tj. wszystkie roboty mają być wykonane zgodnie</w:t>
      </w:r>
      <w:r w:rsidR="00885590" w:rsidRPr="004130D2">
        <w:rPr>
          <w:rFonts w:ascii="Arial Narrow" w:hAnsi="Arial Narrow" w:cs="Times New Roman"/>
        </w:rPr>
        <w:t xml:space="preserve"> z zasadami sztuki budowlanej i </w:t>
      </w:r>
      <w:r w:rsidRPr="004130D2">
        <w:rPr>
          <w:rFonts w:ascii="Arial Narrow" w:hAnsi="Arial Narrow" w:cs="Times New Roman"/>
        </w:rPr>
        <w:t xml:space="preserve">prawidłowo ukończone. </w:t>
      </w:r>
    </w:p>
    <w:p w:rsidR="0069262B" w:rsidRPr="004130D2" w:rsidRDefault="00AB2994" w:rsidP="000515DB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R</w:t>
      </w:r>
      <w:r w:rsidR="0069262B" w:rsidRPr="004130D2">
        <w:rPr>
          <w:rFonts w:ascii="Arial Narrow" w:eastAsiaTheme="minorHAnsi" w:hAnsi="Arial Narrow" w:cs="ArialNarrow"/>
          <w:lang w:eastAsia="en-US"/>
        </w:rPr>
        <w:t>ozliczenie nastąpi fakt</w:t>
      </w:r>
      <w:r w:rsidR="001136F0" w:rsidRPr="004130D2">
        <w:rPr>
          <w:rFonts w:ascii="Arial Narrow" w:eastAsiaTheme="minorHAnsi" w:hAnsi="Arial Narrow" w:cs="ArialNarrow"/>
          <w:lang w:eastAsia="en-US"/>
        </w:rPr>
        <w:t>u</w:t>
      </w:r>
      <w:r w:rsidR="004A5D81" w:rsidRPr="004130D2">
        <w:rPr>
          <w:rFonts w:ascii="Arial Narrow" w:eastAsiaTheme="minorHAnsi" w:hAnsi="Arial Narrow" w:cs="ArialNarrow"/>
          <w:lang w:eastAsia="en-US"/>
        </w:rPr>
        <w:t>rą końcową, płatną w terminie 30</w:t>
      </w:r>
      <w:r w:rsidR="0069262B" w:rsidRPr="004130D2">
        <w:rPr>
          <w:rFonts w:ascii="Arial Narrow" w:eastAsiaTheme="minorHAnsi" w:hAnsi="Arial Narrow" w:cs="ArialNarrow"/>
          <w:lang w:eastAsia="en-US"/>
        </w:rPr>
        <w:t xml:space="preserve"> dni od daty jej otrzymania przez Zamawiającego na podstawie protokołu </w:t>
      </w:r>
      <w:r w:rsidR="001F235F" w:rsidRPr="004130D2">
        <w:rPr>
          <w:rFonts w:ascii="Arial Narrow" w:eastAsiaTheme="minorHAnsi" w:hAnsi="Arial Narrow" w:cs="ArialNarrow,Bold"/>
          <w:bCs/>
          <w:lang w:eastAsia="en-US"/>
        </w:rPr>
        <w:t>odbioru ostatecznego robót</w:t>
      </w:r>
      <w:r w:rsidRPr="004130D2">
        <w:rPr>
          <w:rFonts w:ascii="Arial Narrow" w:eastAsiaTheme="minorHAnsi" w:hAnsi="Arial Narrow" w:cs="ArialNarrow"/>
          <w:lang w:eastAsia="en-US"/>
        </w:rPr>
        <w:t>.</w:t>
      </w:r>
    </w:p>
    <w:p w:rsidR="0069262B" w:rsidRPr="004130D2" w:rsidRDefault="0069262B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Do faktury wystawionej przez Wykonawcę</w:t>
      </w:r>
      <w:r w:rsidR="001136F0" w:rsidRPr="004130D2">
        <w:rPr>
          <w:rFonts w:ascii="Arial Narrow" w:eastAsiaTheme="minorHAnsi" w:hAnsi="Arial Narrow" w:cs="ArialNarrow"/>
          <w:lang w:eastAsia="en-US"/>
        </w:rPr>
        <w:t xml:space="preserve"> ma on obowiązek załączyć</w:t>
      </w:r>
      <w:r w:rsidRPr="004130D2">
        <w:rPr>
          <w:rFonts w:ascii="Arial Narrow" w:eastAsiaTheme="minorHAnsi" w:hAnsi="Arial Narrow" w:cs="ArialNarrow"/>
          <w:lang w:eastAsia="en-US"/>
        </w:rPr>
        <w:t xml:space="preserve"> zestawienie należności dla wszystkich podwykonawców lub dalszych podwykonawców</w:t>
      </w:r>
      <w:r w:rsidR="00CF7B04" w:rsidRPr="004130D2">
        <w:rPr>
          <w:rFonts w:ascii="Arial Narrow" w:eastAsiaTheme="minorHAnsi" w:hAnsi="Arial Narrow" w:cs="ArialNarrow"/>
          <w:lang w:eastAsia="en-US"/>
        </w:rPr>
        <w:t xml:space="preserve"> oraz dowody uregulowania tych należności</w:t>
      </w:r>
      <w:r w:rsidRPr="004130D2">
        <w:rPr>
          <w:rFonts w:ascii="Arial Narrow" w:eastAsiaTheme="minorHAnsi" w:hAnsi="Arial Narrow" w:cs="ArialNarrow"/>
          <w:lang w:eastAsia="en-US"/>
        </w:rPr>
        <w:t>.</w:t>
      </w:r>
    </w:p>
    <w:p w:rsidR="0069262B" w:rsidRPr="004130D2" w:rsidRDefault="00AB2994" w:rsidP="000515DB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Terminy, o których mowa w ust. 2 </w:t>
      </w:r>
      <w:r w:rsidR="0069262B" w:rsidRPr="004130D2">
        <w:rPr>
          <w:rFonts w:ascii="Arial Narrow" w:eastAsiaTheme="minorHAnsi" w:hAnsi="Arial Narrow" w:cs="ArialNarrow"/>
          <w:lang w:eastAsia="en-US"/>
        </w:rPr>
        <w:t>rozpoczną swój bieg w przypadku łącznego wystąpienia następujących przesłanek:</w:t>
      </w:r>
    </w:p>
    <w:p w:rsidR="0069262B" w:rsidRPr="004130D2" w:rsidRDefault="0069262B" w:rsidP="000515D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przeprowadze</w:t>
      </w:r>
      <w:r w:rsidR="00AB2994" w:rsidRPr="004130D2">
        <w:rPr>
          <w:rFonts w:ascii="Arial Narrow" w:eastAsiaTheme="minorHAnsi" w:hAnsi="Arial Narrow" w:cs="ArialNarrow"/>
          <w:lang w:eastAsia="en-US"/>
        </w:rPr>
        <w:t xml:space="preserve">nie przez Zamawiającego odbioru </w:t>
      </w:r>
      <w:r w:rsidRPr="004130D2">
        <w:rPr>
          <w:rFonts w:ascii="Arial Narrow" w:eastAsiaTheme="minorHAnsi" w:hAnsi="Arial Narrow" w:cs="ArialNarrow"/>
          <w:lang w:eastAsia="en-US"/>
        </w:rPr>
        <w:t xml:space="preserve">przedmiotu zamówienia, zakończonych sporządzeniem protokołów odbioru </w:t>
      </w:r>
      <w:r w:rsidR="001F235F" w:rsidRPr="004130D2">
        <w:rPr>
          <w:rFonts w:ascii="Arial Narrow" w:eastAsiaTheme="minorHAnsi" w:hAnsi="Arial Narrow" w:cs="ArialNarrow"/>
          <w:lang w:eastAsia="en-US"/>
        </w:rPr>
        <w:t>ostatecznego</w:t>
      </w:r>
      <w:r w:rsidRPr="004130D2">
        <w:rPr>
          <w:rFonts w:ascii="Arial Narrow" w:eastAsiaTheme="minorHAnsi" w:hAnsi="Arial Narrow" w:cs="ArialNarrow"/>
          <w:lang w:eastAsia="en-US"/>
        </w:rPr>
        <w:t xml:space="preserve"> przedmiotu zamówienia, </w:t>
      </w:r>
    </w:p>
    <w:p w:rsidR="0069262B" w:rsidRPr="004130D2" w:rsidRDefault="0069262B" w:rsidP="000515D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</w:t>
      </w:r>
      <w:r w:rsidR="00FB20AE" w:rsidRPr="004130D2">
        <w:rPr>
          <w:rFonts w:ascii="Arial Narrow" w:eastAsiaTheme="minorHAnsi" w:hAnsi="Arial Narrow" w:cs="ArialNarrow"/>
          <w:lang w:eastAsia="en-US"/>
        </w:rPr>
        <w:t xml:space="preserve"> podwykonawstwo, lub związane z </w:t>
      </w:r>
      <w:r w:rsidRPr="004130D2">
        <w:rPr>
          <w:rFonts w:ascii="Arial Narrow" w:eastAsiaTheme="minorHAnsi" w:hAnsi="Arial Narrow" w:cs="ArialNarrow"/>
          <w:lang w:eastAsia="en-US"/>
        </w:rPr>
        <w:t>usługami i dostawami, stanowiącymi przedmiot umów o podwykonawstwo, zostały przez Wykonawcę uregulowane,</w:t>
      </w:r>
    </w:p>
    <w:p w:rsidR="0069262B" w:rsidRPr="004130D2" w:rsidRDefault="0069262B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Wynagrodzenie należne Wykonawcy zostanie przekazane na jego rachunek bankowy wskazany</w:t>
      </w:r>
      <w:r w:rsidR="00290150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A84C1D" w:rsidRPr="004130D2">
        <w:rPr>
          <w:rFonts w:ascii="Arial Narrow" w:eastAsiaTheme="minorHAnsi" w:hAnsi="Arial Narrow" w:cs="ArialNarrow"/>
          <w:lang w:eastAsia="en-US"/>
        </w:rPr>
        <w:t>w </w:t>
      </w:r>
      <w:r w:rsidRPr="004130D2">
        <w:rPr>
          <w:rFonts w:ascii="Arial Narrow" w:eastAsiaTheme="minorHAnsi" w:hAnsi="Arial Narrow" w:cs="ArialNarrow"/>
          <w:lang w:eastAsia="en-US"/>
        </w:rPr>
        <w:t>fakturze, z zastrzeżeniem ust. 1</w:t>
      </w:r>
      <w:r w:rsidR="00D00D01" w:rsidRPr="004130D2">
        <w:rPr>
          <w:rFonts w:ascii="Arial Narrow" w:eastAsiaTheme="minorHAnsi" w:hAnsi="Arial Narrow" w:cs="ArialNarrow"/>
          <w:lang w:eastAsia="en-US"/>
        </w:rPr>
        <w:t>2</w:t>
      </w:r>
      <w:r w:rsidRPr="004130D2">
        <w:rPr>
          <w:rFonts w:ascii="Arial Narrow" w:eastAsiaTheme="minorHAnsi" w:hAnsi="Arial Narrow" w:cs="ArialNarrow"/>
          <w:lang w:eastAsia="en-US"/>
        </w:rPr>
        <w:t>.</w:t>
      </w:r>
    </w:p>
    <w:p w:rsidR="00ED7BF6" w:rsidRPr="004130D2" w:rsidRDefault="0069262B" w:rsidP="000515DB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>Warunkiem przekazania Wykonawcy wynagrodzenia w pełnej kwocie jest przedłożenie Zamawiającemu</w:t>
      </w:r>
      <w:r w:rsidR="00290150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oświadczeń podwykonawców lub dalszych </w:t>
      </w:r>
      <w:r w:rsidR="00A84C1D" w:rsidRPr="004130D2">
        <w:rPr>
          <w:rFonts w:ascii="Arial Narrow" w:eastAsiaTheme="minorHAnsi" w:hAnsi="Arial Narrow" w:cs="ArialNarrow"/>
          <w:lang w:eastAsia="en-US"/>
        </w:rPr>
        <w:t>podwykonawców, o których mowa w </w:t>
      </w:r>
      <w:r w:rsidRPr="004130D2">
        <w:rPr>
          <w:rFonts w:ascii="Arial Narrow" w:eastAsiaTheme="minorHAnsi" w:hAnsi="Arial Narrow" w:cs="ArialNarrow"/>
          <w:lang w:eastAsia="en-US"/>
        </w:rPr>
        <w:t xml:space="preserve">ust. </w:t>
      </w:r>
      <w:r w:rsidR="00D112E0" w:rsidRPr="004130D2">
        <w:rPr>
          <w:rFonts w:ascii="Arial Narrow" w:eastAsiaTheme="minorHAnsi" w:hAnsi="Arial Narrow" w:cs="ArialNarrow"/>
          <w:lang w:eastAsia="en-US"/>
        </w:rPr>
        <w:t>4</w:t>
      </w:r>
      <w:r w:rsidRPr="004130D2">
        <w:rPr>
          <w:rFonts w:ascii="Arial Narrow" w:eastAsiaTheme="minorHAnsi" w:hAnsi="Arial Narrow" w:cs="ArialNarrow"/>
          <w:lang w:eastAsia="en-US"/>
        </w:rPr>
        <w:t xml:space="preserve"> pkt 2,</w:t>
      </w:r>
      <w:r w:rsidR="00CF7B0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 stosunku do których Zamawiający ponosi solidarną odpowiedzialność</w:t>
      </w:r>
      <w:r w:rsidR="00290150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na zasadzie art. 6471 § 5 </w:t>
      </w:r>
      <w:r w:rsidR="0047634C" w:rsidRPr="0047634C">
        <w:rPr>
          <w:rFonts w:ascii="Arial Narrow" w:hAnsi="Arial Narrow" w:cs="Arial"/>
          <w:color w:val="000000" w:themeColor="text1"/>
          <w:shd w:val="clear" w:color="auto" w:fill="FFFFFF"/>
        </w:rPr>
        <w:t>Ustawa z dnia 23 kwietnia 1964 r. Kodeks cywilny (</w:t>
      </w:r>
      <w:proofErr w:type="spellStart"/>
      <w:r w:rsidR="0047634C" w:rsidRPr="0047634C">
        <w:rPr>
          <w:rFonts w:ascii="Arial Narrow" w:hAnsi="Arial Narrow" w:cs="Arial"/>
          <w:color w:val="000000" w:themeColor="text1"/>
          <w:shd w:val="clear" w:color="auto" w:fill="FFFFFF"/>
        </w:rPr>
        <w:t>t.j</w:t>
      </w:r>
      <w:proofErr w:type="spellEnd"/>
      <w:r w:rsidR="0047634C" w:rsidRPr="0047634C">
        <w:rPr>
          <w:rFonts w:ascii="Arial Narrow" w:hAnsi="Arial Narrow" w:cs="Arial"/>
          <w:color w:val="000000" w:themeColor="text1"/>
          <w:shd w:val="clear" w:color="auto" w:fill="FFFFFF"/>
        </w:rPr>
        <w:t xml:space="preserve">. Dz. U. z 2019 r. poz. 1145 z </w:t>
      </w:r>
      <w:proofErr w:type="spellStart"/>
      <w:r w:rsidR="0047634C" w:rsidRPr="0047634C">
        <w:rPr>
          <w:rFonts w:ascii="Arial Narrow" w:hAnsi="Arial Narrow" w:cs="Arial"/>
          <w:color w:val="000000" w:themeColor="text1"/>
          <w:shd w:val="clear" w:color="auto" w:fill="FFFFFF"/>
        </w:rPr>
        <w:t>późn</w:t>
      </w:r>
      <w:proofErr w:type="spellEnd"/>
      <w:r w:rsidR="0047634C" w:rsidRPr="0047634C">
        <w:rPr>
          <w:rFonts w:ascii="Arial Narrow" w:hAnsi="Arial Narrow" w:cs="Arial"/>
          <w:color w:val="000000" w:themeColor="text1"/>
          <w:shd w:val="clear" w:color="auto" w:fill="FFFFFF"/>
        </w:rPr>
        <w:t>. zm.).</w:t>
      </w:r>
      <w:r w:rsidRPr="0047634C">
        <w:rPr>
          <w:rFonts w:ascii="Arial Narrow" w:eastAsiaTheme="minorHAnsi" w:hAnsi="Arial Narrow" w:cs="ArialNarrow"/>
          <w:color w:val="000000" w:themeColor="text1"/>
          <w:lang w:eastAsia="en-US"/>
        </w:rPr>
        <w:t xml:space="preserve">, </w:t>
      </w:r>
      <w:r w:rsidRPr="004130D2">
        <w:rPr>
          <w:rFonts w:ascii="Arial Narrow" w:eastAsiaTheme="minorHAnsi" w:hAnsi="Arial Narrow" w:cs="ArialNarrow"/>
          <w:lang w:eastAsia="en-US"/>
        </w:rPr>
        <w:t>że wszelkie należności</w:t>
      </w:r>
      <w:r w:rsidR="00290150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wobec nich zostały przez Wykonawcę uregulowane, w tym należności zafakturowane, wymagalne</w:t>
      </w:r>
      <w:r w:rsidR="00290150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 dacie płatności względem Wykonawcy.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Zamawiający dokona bezpośredniej zapłaty wymagalnego wynagrodzenia, przysługującego podwykonawcy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lub dalszemu podwykonawcy, który zawarł zaakceptowaną przez Zamawiającego umowę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 podwykonawstwo, której przedmiotem są roboty budowlane, lub który zawarł przedłożoną Zamawiającemu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umowę o podwykonawstwo, której przedmiotem są dostawy lub usługi, w przypadku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uchylenia się od obowiązku zapłaty odpowiednio przez Wykonawcę, podwykonawcę lub dalszego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podwykonawcę.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Wynag</w:t>
      </w:r>
      <w:r w:rsidR="00D112E0" w:rsidRPr="004130D2">
        <w:rPr>
          <w:rFonts w:ascii="Arial Narrow" w:eastAsiaTheme="minorHAnsi" w:hAnsi="Arial Narrow" w:cs="ArialNarrow"/>
          <w:lang w:eastAsia="en-US"/>
        </w:rPr>
        <w:t>rodzenie, o którym mowa w ust. 7</w:t>
      </w:r>
      <w:r w:rsidRPr="004130D2">
        <w:rPr>
          <w:rFonts w:ascii="Arial Narrow" w:eastAsiaTheme="minorHAnsi" w:hAnsi="Arial Narrow" w:cs="ArialNarrow"/>
          <w:lang w:eastAsia="en-US"/>
        </w:rPr>
        <w:t>, dotyczy wyłącznie należności powstałych po zaakceptowaniu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przez Zamawiającego umowy o podwykonawstwo, której przedmiotem są roboty budowlane,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lub po przedłożeniu Zamawiającemu poświadczonej za zgodność z oryginałem kopii umowy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podwykonawstwo, której przedmiotem są dostawy lub usługi.</w:t>
      </w:r>
    </w:p>
    <w:p w:rsidR="00DA59A2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Bezpośrednia </w:t>
      </w:r>
      <w:r w:rsidR="00D112E0" w:rsidRPr="004130D2">
        <w:rPr>
          <w:rFonts w:ascii="Arial Narrow" w:eastAsiaTheme="minorHAnsi" w:hAnsi="Arial Narrow" w:cs="ArialNarrow"/>
          <w:lang w:eastAsia="en-US"/>
        </w:rPr>
        <w:t>zapłata, o której mowa w ust. 8</w:t>
      </w:r>
      <w:r w:rsidRPr="004130D2">
        <w:rPr>
          <w:rFonts w:ascii="Arial Narrow" w:eastAsiaTheme="minorHAnsi" w:hAnsi="Arial Narrow" w:cs="ArialNarrow"/>
          <w:lang w:eastAsia="en-US"/>
        </w:rPr>
        <w:t>, obejmuje wyłącznie należne wynagrodzenie, bez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odsetek, należnych podwykonawcy lub dalszemu podwykonawcy.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Przed dokonaniem bezpośredniej zapłaty Wykonawca zostanie poinformowany przez Zamawiającego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 formie pisemnej o: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zamiarze dokonania bezpośredniej zapłaty wymagalnego wynagrodzenia, przysługującego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podwykonawcy lub dalszemu podwykonawcy, który zawarł zaakceptowaną przez Zamawiającego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umowę o podwykonawstwo, której przedmiotem są roboty budowlane, lub który zawarł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przedłożoną Zamawiającemu umowę o podwykonawstwo, której przedmiotem są dostawy lub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usługi, w przypadku uchylenia się od obowiązku zapłaty odpowiednio przez Wykonawcę, podwykonawcę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lub dalszego podwykonawcę,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możliwości zgłoszenia przez Wykonawcę, w terminie 7 dni od dnia otrzymania informacji, o której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mowa w pkt 1, pisemnych uwag dotyczących zasadności bezpośredniej zapłaty wynagrodzenia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podwykonawcy lub dalszemu podwyk</w:t>
      </w:r>
      <w:r w:rsidR="00A84C1D" w:rsidRPr="004130D2">
        <w:rPr>
          <w:rFonts w:ascii="Arial Narrow" w:eastAsiaTheme="minorHAnsi" w:hAnsi="Arial Narrow" w:cs="ArialNarrow"/>
          <w:lang w:eastAsia="en-US"/>
        </w:rPr>
        <w:t>onawcy, o których mowa w ust. 10</w:t>
      </w:r>
      <w:r w:rsidRPr="004130D2">
        <w:rPr>
          <w:rFonts w:ascii="Arial Narrow" w:eastAsiaTheme="minorHAnsi" w:hAnsi="Arial Narrow" w:cs="ArialNarrow"/>
          <w:lang w:eastAsia="en-US"/>
        </w:rPr>
        <w:t>.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przypadku zgłoszenia przez Wykonawc</w:t>
      </w:r>
      <w:r w:rsidR="00A84C1D" w:rsidRPr="004130D2">
        <w:rPr>
          <w:rFonts w:ascii="Arial Narrow" w:eastAsiaTheme="minorHAnsi" w:hAnsi="Arial Narrow" w:cs="ArialNarrow"/>
          <w:lang w:eastAsia="en-US"/>
        </w:rPr>
        <w:t>ę uwag, o których mowa w ust. 1</w:t>
      </w:r>
      <w:r w:rsidR="00D112E0" w:rsidRPr="004130D2">
        <w:rPr>
          <w:rFonts w:ascii="Arial Narrow" w:eastAsiaTheme="minorHAnsi" w:hAnsi="Arial Narrow" w:cs="ArialNarrow"/>
          <w:lang w:eastAsia="en-US"/>
        </w:rPr>
        <w:t>0</w:t>
      </w:r>
      <w:r w:rsidRPr="004130D2">
        <w:rPr>
          <w:rFonts w:ascii="Arial Narrow" w:eastAsiaTheme="minorHAnsi" w:hAnsi="Arial Narrow" w:cs="ArialNarrow"/>
          <w:lang w:eastAsia="en-US"/>
        </w:rPr>
        <w:t xml:space="preserve"> pkt 2, w terminie 7 dni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 dnia otrzymania inf</w:t>
      </w:r>
      <w:r w:rsidR="00D112E0" w:rsidRPr="004130D2">
        <w:rPr>
          <w:rFonts w:ascii="Arial Narrow" w:eastAsiaTheme="minorHAnsi" w:hAnsi="Arial Narrow" w:cs="ArialNarrow"/>
          <w:lang w:eastAsia="en-US"/>
        </w:rPr>
        <w:t>ormacji, o której mowa w ust. 10</w:t>
      </w:r>
      <w:r w:rsidRPr="004130D2">
        <w:rPr>
          <w:rFonts w:ascii="Arial Narrow" w:eastAsiaTheme="minorHAnsi" w:hAnsi="Arial Narrow" w:cs="ArialNarrow"/>
          <w:lang w:eastAsia="en-US"/>
        </w:rPr>
        <w:t xml:space="preserve"> pkt 1 i 2, Zamawiający może: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nie dokonać bezpośredniej zapłaty wynagrodzenia podwykonawcy lub dalszemu podwykonawcy,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jeżeli wykonawca wykaże niezasadność takiej zapłaty, albo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złożyć do depozytu sądowego kwotę potrzebną na pokrycie wynagrodzenia podwykonawcy lub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dalszego podwykonawcy w przypadku istnienia zasadniczej wątpliwości zamawiającego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co do wysokości należnej zapłaty lub podmiotu, któremu płatność się należy, albo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dokonać bezpośredniej zapłaty wynagrodzenia podwykonawcy lub dalszemu podwykonawcy,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jeżeli podwykonawca lub dalszy podwykonawca wykaże zasadność takiej zapłaty.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przypadku dokonania bezpośredniej zapłaty podwykonawcy lub dalszemu podwykonawcy,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D112E0" w:rsidRPr="004130D2">
        <w:rPr>
          <w:rFonts w:ascii="Arial Narrow" w:eastAsiaTheme="minorHAnsi" w:hAnsi="Arial Narrow" w:cs="ArialNarrow"/>
          <w:lang w:eastAsia="en-US"/>
        </w:rPr>
        <w:t>o której mowa w ust. 7</w:t>
      </w:r>
      <w:r w:rsidRPr="004130D2">
        <w:rPr>
          <w:rFonts w:ascii="Arial Narrow" w:eastAsiaTheme="minorHAnsi" w:hAnsi="Arial Narrow" w:cs="ArialNarrow"/>
          <w:lang w:eastAsia="en-US"/>
        </w:rPr>
        <w:t>, Zamawiający potrąci kwotę wypłaconego podwykonawcy lub dalszemu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podwykonawcy wynagrodzenia z wynagrodzenia należnego Wykonawcy.</w:t>
      </w:r>
    </w:p>
    <w:p w:rsidR="00A84C1D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>Termin zapłaty wynagrodzenia podwykonawcy lub dalszemu podwykonawcy, o której mowa w ust.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D112E0" w:rsidRPr="004130D2">
        <w:rPr>
          <w:rFonts w:ascii="Arial Narrow" w:eastAsiaTheme="minorHAnsi" w:hAnsi="Arial Narrow" w:cs="ArialNarrow"/>
          <w:lang w:eastAsia="en-US"/>
        </w:rPr>
        <w:t>11</w:t>
      </w:r>
      <w:r w:rsidR="00A84C1D" w:rsidRPr="004130D2">
        <w:rPr>
          <w:rFonts w:ascii="Arial Narrow" w:eastAsiaTheme="minorHAnsi" w:hAnsi="Arial Narrow" w:cs="ArialNarrow"/>
          <w:lang w:eastAsia="en-US"/>
        </w:rPr>
        <w:t xml:space="preserve"> pkt 3, wynosi 30</w:t>
      </w:r>
      <w:r w:rsidRPr="004130D2">
        <w:rPr>
          <w:rFonts w:ascii="Arial Narrow" w:eastAsiaTheme="minorHAnsi" w:hAnsi="Arial Narrow" w:cs="ArialNarrow"/>
          <w:lang w:eastAsia="en-US"/>
        </w:rPr>
        <w:t xml:space="preserve"> dni od upływu </w:t>
      </w:r>
      <w:r w:rsidR="00D112E0" w:rsidRPr="004130D2">
        <w:rPr>
          <w:rFonts w:ascii="Arial Narrow" w:eastAsiaTheme="minorHAnsi" w:hAnsi="Arial Narrow" w:cs="ArialNarrow"/>
          <w:lang w:eastAsia="en-US"/>
        </w:rPr>
        <w:t>terminu, o którym mowa w ust. 10</w:t>
      </w:r>
      <w:r w:rsidRPr="004130D2">
        <w:rPr>
          <w:rFonts w:ascii="Arial Narrow" w:eastAsiaTheme="minorHAnsi" w:hAnsi="Arial Narrow" w:cs="ArialNarrow"/>
          <w:lang w:eastAsia="en-US"/>
        </w:rPr>
        <w:t xml:space="preserve"> pkt 2.</w:t>
      </w:r>
    </w:p>
    <w:p w:rsidR="000E47E5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Faktury będą wystawiane na: </w:t>
      </w:r>
    </w:p>
    <w:p w:rsidR="00F8224A" w:rsidRPr="004130D2" w:rsidRDefault="00A84C1D" w:rsidP="000515DB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Gmina Przecław</w:t>
      </w:r>
    </w:p>
    <w:p w:rsidR="00F8224A" w:rsidRPr="004130D2" w:rsidRDefault="00F8224A" w:rsidP="000515DB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ul</w:t>
      </w:r>
      <w:r w:rsidR="00A84C1D" w:rsidRPr="004130D2">
        <w:rPr>
          <w:rFonts w:ascii="Arial Narrow" w:eastAsiaTheme="minorHAnsi" w:hAnsi="Arial Narrow" w:cs="ArialNarrow"/>
          <w:lang w:eastAsia="en-US"/>
        </w:rPr>
        <w:t>. Kilińskiego 7</w:t>
      </w:r>
      <w:r w:rsidRPr="004130D2">
        <w:rPr>
          <w:rFonts w:ascii="Arial Narrow" w:eastAsiaTheme="minorHAnsi" w:hAnsi="Arial Narrow" w:cs="ArialNarrow"/>
          <w:lang w:eastAsia="en-US"/>
        </w:rPr>
        <w:t xml:space="preserve">, </w:t>
      </w:r>
      <w:r w:rsidR="00A84C1D" w:rsidRPr="004130D2">
        <w:rPr>
          <w:rFonts w:ascii="Arial Narrow" w:eastAsiaTheme="minorHAnsi" w:hAnsi="Arial Narrow" w:cs="ArialNarrow"/>
          <w:lang w:eastAsia="en-US"/>
        </w:rPr>
        <w:t>39-320 Przecław</w:t>
      </w:r>
      <w:r w:rsidRPr="004130D2">
        <w:rPr>
          <w:rFonts w:ascii="Arial Narrow" w:eastAsiaTheme="minorHAnsi" w:hAnsi="Arial Narrow" w:cs="ArialNarrow"/>
          <w:lang w:eastAsia="en-US"/>
        </w:rPr>
        <w:t>,</w:t>
      </w:r>
    </w:p>
    <w:p w:rsidR="000E47E5" w:rsidRPr="004130D2" w:rsidRDefault="00A84C1D" w:rsidP="000515DB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NIP: 817-19-799-11, REGON: 690581927.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Zamawiający zastrzega sobie prawo zakwestionowania dowolnej części zafakturowanej kwoty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 przypadku stwierdzenia, że jest ona niewłaściwa lub wymaga dodatkowego sprawdzenia.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przypadku, o którym mowa w ust. 1</w:t>
      </w:r>
      <w:r w:rsidR="00D112E0" w:rsidRPr="004130D2">
        <w:rPr>
          <w:rFonts w:ascii="Arial Narrow" w:eastAsiaTheme="minorHAnsi" w:hAnsi="Arial Narrow" w:cs="ArialNarrow"/>
          <w:lang w:eastAsia="en-US"/>
        </w:rPr>
        <w:t>5</w:t>
      </w:r>
      <w:r w:rsidRPr="004130D2">
        <w:rPr>
          <w:rFonts w:ascii="Arial Narrow" w:eastAsiaTheme="minorHAnsi" w:hAnsi="Arial Narrow" w:cs="ArialNarrow"/>
          <w:lang w:eastAsia="en-US"/>
        </w:rPr>
        <w:t>, Zamawiający dokona zwrotu faktury bez jej zaksięgowania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i zapłaty Wykonawcy, żądając jednocześnie dodatkowych wyjaśnień lub zmiany faktury.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Ceny robót w załączonym kosztorysie nie będą podlegały waloryzacji ze względu na inflację.</w:t>
      </w:r>
    </w:p>
    <w:p w:rsidR="000E47E5" w:rsidRPr="004130D2" w:rsidRDefault="000E47E5" w:rsidP="00F8224A">
      <w:pPr>
        <w:pStyle w:val="Akapitzlist"/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6E0CE4" w:rsidRPr="004130D2" w:rsidRDefault="00F67365" w:rsidP="0047634C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4130D2">
        <w:rPr>
          <w:rFonts w:ascii="Arial Narrow" w:eastAsiaTheme="minorHAnsi" w:hAnsi="Arial Narrow" w:cs="ArialNarrow,Bold"/>
          <w:b/>
          <w:bCs/>
          <w:lang w:eastAsia="en-US"/>
        </w:rPr>
        <w:t>§ 6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Jeżeli w toku czynności odbioru zostaną stwierdzone wady, Zamawiającemu przysługują następujące uprawnienia: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jeżeli wady nadają się do usunięcia, Zamawiający może odmówić odbioru do czasu usunięcia wad,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jeżeli wady nie nadają się do usunięcia, Zamawiający może: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obniżyć wynagrodzenie, jeżeli wady nie uniemożliwiają użytkowania przedmiotu odbioru zgodnie z przeznaczeniem,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odstąpić od umowy lub żądać ponownego wykonania przedmiotu zamówienia, jeżeli wady uniemożliwiają użytkowanie przedmiotu zamówienia zgodnie z przeznaczeniem.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nie może odmówić usunięcia wad, w ramach wynagrodzenia, o którym mowa w § 3, bez względu na wysokość związanych z tym kosztów.</w:t>
      </w:r>
    </w:p>
    <w:p w:rsidR="00AA2A6A" w:rsidRPr="004130D2" w:rsidRDefault="00AA2A6A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067F7A" w:rsidRPr="004130D2" w:rsidRDefault="0047634C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7</w:t>
      </w:r>
    </w:p>
    <w:p w:rsidR="00067F7A" w:rsidRPr="0047634C" w:rsidRDefault="00067F7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47634C">
        <w:rPr>
          <w:rFonts w:ascii="Arial Narrow" w:eastAsiaTheme="minorHAnsi" w:hAnsi="Arial Narrow" w:cs="ArialNarrow"/>
          <w:lang w:eastAsia="en-US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</w:t>
      </w:r>
      <w:r w:rsidR="008C7A2E" w:rsidRPr="0047634C">
        <w:rPr>
          <w:rFonts w:ascii="Arial Narrow" w:eastAsiaTheme="minorHAnsi" w:hAnsi="Arial Narrow" w:cs="ArialNarrow"/>
          <w:lang w:eastAsia="en-US"/>
        </w:rPr>
        <w:t>ę Wykonawcy na zawarcie umowy o </w:t>
      </w:r>
      <w:r w:rsidRPr="0047634C">
        <w:rPr>
          <w:rFonts w:ascii="Arial Narrow" w:eastAsiaTheme="minorHAnsi" w:hAnsi="Arial Narrow" w:cs="ArialNarrow"/>
          <w:lang w:eastAsia="en-US"/>
        </w:rPr>
        <w:t>podwykonawstwo o treści zgodnej z projektem umowy.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Zamawiającemu przysługuje prawo do zgłoszenia w terminie 14 dni pisemnego zastrzeżenia</w:t>
      </w:r>
      <w:r w:rsidR="004F34AA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do przedłożonego projektu umowy o podwykonawstwo, której przedmiotem są roboty budowlane,</w:t>
      </w:r>
      <w:r w:rsidR="004F34AA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4130D2">
        <w:rPr>
          <w:rFonts w:ascii="Arial Narrow" w:eastAsiaTheme="minorHAnsi" w:hAnsi="Arial Narrow" w:cs="ArialNarrow"/>
          <w:lang w:eastAsia="en-US"/>
        </w:rPr>
        <w:t>w </w:t>
      </w:r>
      <w:r w:rsidRPr="004130D2">
        <w:rPr>
          <w:rFonts w:ascii="Arial Narrow" w:eastAsiaTheme="minorHAnsi" w:hAnsi="Arial Narrow" w:cs="ArialNarrow"/>
          <w:lang w:eastAsia="en-US"/>
        </w:rPr>
        <w:t>przypadku zaistnienia chociażby jednego z opisanych poniżej przypadków: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termin zapłaty wynagrodzenia podwykonawcy lub dalszemu podwykonawcy przewidziany</w:t>
      </w:r>
      <w:r w:rsidR="004F34AA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4130D2">
        <w:rPr>
          <w:rFonts w:ascii="Arial Narrow" w:eastAsiaTheme="minorHAnsi" w:hAnsi="Arial Narrow" w:cs="ArialNarrow"/>
          <w:lang w:eastAsia="en-US"/>
        </w:rPr>
        <w:t>w </w:t>
      </w:r>
      <w:r w:rsidRPr="004130D2">
        <w:rPr>
          <w:rFonts w:ascii="Arial Narrow" w:eastAsiaTheme="minorHAnsi" w:hAnsi="Arial Narrow" w:cs="ArialNarrow"/>
          <w:lang w:eastAsia="en-US"/>
        </w:rPr>
        <w:t>umowie o podwykonawstwo jest dłuższy niż 30 dni od dnia doręczenia Wykonawcy, podwykonawcy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lub dalszemu podwykonawcy faktury lub rachunku, potwierdzających wykonanie zleconej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podwykonawcy lub dalszemu podwykonawcy dostawy, usługi lub roboty budowlanej,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termin wykonania umowy o podwykonawstwo wykracza poza termin wykonania zamówienia,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wskazany w § 2,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>umowa o podwykonawstwo zawiera zapisy uzależniające dokonanie zapłaty na rzecz podwykonawcy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 odbioru robót przez Zamawiającego lub od zapłaty należności Wykonawcy przez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Zamawiającego,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umowa o podwykonawstwo nie zawiera uregulowań, dotyczących zawierania umów na roboty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budowlane, dostawy lub usługi z dalszymi podwykonawcami, w szczególności zapisów warunkujących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podpisanie tych umów od ich akceptacji i zgody Wykonawcy,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umowa o podwykonawstwo zawiera ceny jednostkowe na wyższym poziomie niż ceny jednostkowe,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zawarte w kosztorysie, o którym mowa § 4 ust. 3.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umowa o podwykonawstwo nie zawiera uregulowań, dotyczących zakresu odpowiedzialności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za wady, przy czym zastrzega się, aby okres tej odpowiedzialności, nie był krótszy od okresu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odpowiedzialności Wykonawcy za wady wobec Zamawiającego,</w:t>
      </w:r>
    </w:p>
    <w:p w:rsidR="00067F7A" w:rsidRPr="00C961FF" w:rsidRDefault="00067F7A" w:rsidP="000515DB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umowa o podwykonawstwo nie zawiera uregulow</w:t>
      </w:r>
      <w:r w:rsidR="00C427A9" w:rsidRPr="004130D2">
        <w:rPr>
          <w:rFonts w:ascii="Arial Narrow" w:eastAsiaTheme="minorHAnsi" w:hAnsi="Arial Narrow" w:cs="ArialNarrow"/>
          <w:lang w:eastAsia="en-US"/>
        </w:rPr>
        <w:t xml:space="preserve">ań, o których </w:t>
      </w:r>
      <w:r w:rsidR="00C427A9" w:rsidRPr="00C961FF">
        <w:rPr>
          <w:rFonts w:ascii="Arial Narrow" w:eastAsiaTheme="minorHAnsi" w:hAnsi="Arial Narrow" w:cs="ArialNarrow"/>
          <w:lang w:eastAsia="en-US"/>
        </w:rPr>
        <w:t>mowa w § 1</w:t>
      </w:r>
      <w:r w:rsidR="0047634C" w:rsidRPr="00C961FF">
        <w:rPr>
          <w:rFonts w:ascii="Arial Narrow" w:eastAsiaTheme="minorHAnsi" w:hAnsi="Arial Narrow" w:cs="ArialNarrow"/>
          <w:lang w:eastAsia="en-US"/>
        </w:rPr>
        <w:t>2</w:t>
      </w:r>
      <w:r w:rsidR="00C427A9" w:rsidRPr="00C961FF">
        <w:rPr>
          <w:rFonts w:ascii="Arial Narrow" w:eastAsiaTheme="minorHAnsi" w:hAnsi="Arial Narrow" w:cs="ArialNarrow"/>
          <w:lang w:eastAsia="en-US"/>
        </w:rPr>
        <w:t xml:space="preserve"> ust. 3</w:t>
      </w:r>
      <w:r w:rsidRPr="00C961FF">
        <w:rPr>
          <w:rFonts w:ascii="Arial Narrow" w:eastAsiaTheme="minorHAnsi" w:hAnsi="Arial Narrow" w:cs="ArialNarrow"/>
          <w:lang w:eastAsia="en-US"/>
        </w:rPr>
        <w:t>.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Niezgłoszenie pisemnych zastrzeżeń do przedłożonego projektu umowy o podwykonawstwo, której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przedmiotem są roboty budowlane, w terminie wskazanym w ust. 3, uważa się za akceptację projektu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umowy przez Zamawiającego.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Wykonawca, podwykonawca lub dalszy podwykonawca zamówienia przedkłada Zamawiającemu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poświadczoną (przez siebie) za zgodność z oryginałem kopię zawartej umowy o podwykonawstwo,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której przedmiotem są roboty budowlane, w terminie 7 dni od dnia jej zawarcia.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Zamawiającemu przysługuje prawo do zgłoszenia w terminie 7 dni pisemnego sprzeciwu do przedłożonej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umowy o podwykonawstwo, której przedmiotem są roboty budowlane, w przypadkach,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których mowa w ust. 3.</w:t>
      </w:r>
    </w:p>
    <w:p w:rsidR="008C7A2E" w:rsidRPr="004130D2" w:rsidRDefault="00067F7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Niezgłoszenie pisemnego sprzeciwu do przedłożonej umowy o podwykonawstwo, której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przedmiotem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są roboty budowlane, w terminie określonym w ust. 6, uważa się za akceptację umowy przez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Zamawiającego.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Wykonawca, podwykonawca lub dalszy podwykonawca zamówienia na roboty budowlane przedkłada</w:t>
      </w:r>
      <w:r w:rsidR="00B025A3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Zamawiającemu poświadczoną za zgodność z oryginałem kopię zawartej umowy o podwykonawstwo,</w:t>
      </w:r>
      <w:r w:rsidR="00B025A3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której przedmiotem są dostawy lub usługi, w terminie 7 dni od dnia jej zawarcia, z wyłączeniem</w:t>
      </w:r>
      <w:r w:rsidR="00B025A3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umów o podwykonawstwo o wartości mniejszej niż 0,5% wynagrodzenia, o którym mowa</w:t>
      </w:r>
      <w:r w:rsidR="00B025A3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 § 3 ust. 1 oraz umów o podwykonawstwo, których przedmiotem są dostawy materiałów budowlanych</w:t>
      </w:r>
      <w:r w:rsidR="00B025A3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niezbędnych do realizacji przedmiotu zamówienia oraz usługi transportowe.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Wył</w:t>
      </w:r>
      <w:r w:rsidR="001F1EDC">
        <w:rPr>
          <w:rFonts w:ascii="Arial Narrow" w:eastAsiaTheme="minorHAnsi" w:hAnsi="Arial Narrow" w:cs="ArialNarrow"/>
          <w:lang w:eastAsia="en-US"/>
        </w:rPr>
        <w:t>ączenia, o których mowa w ust. 7</w:t>
      </w:r>
      <w:r w:rsidRPr="004130D2">
        <w:rPr>
          <w:rFonts w:ascii="Arial Narrow" w:eastAsiaTheme="minorHAnsi" w:hAnsi="Arial Narrow" w:cs="ArialNarrow"/>
          <w:lang w:eastAsia="en-US"/>
        </w:rPr>
        <w:t>, nie dotyczą również umów o podwykonawstwo o wartości</w:t>
      </w:r>
      <w:r w:rsidR="00B025A3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większej niż </w:t>
      </w:r>
      <w:r w:rsidR="009102CC" w:rsidRPr="004130D2">
        <w:rPr>
          <w:rFonts w:ascii="Arial Narrow" w:eastAsiaTheme="minorHAnsi" w:hAnsi="Arial Narrow" w:cs="ArialNarrow"/>
          <w:lang w:eastAsia="en-US"/>
        </w:rPr>
        <w:t>1</w:t>
      </w:r>
      <w:r w:rsidRPr="004130D2">
        <w:rPr>
          <w:rFonts w:ascii="Arial Narrow" w:eastAsiaTheme="minorHAnsi" w:hAnsi="Arial Narrow" w:cs="ArialNarrow"/>
          <w:lang w:eastAsia="en-US"/>
        </w:rPr>
        <w:t>0.000,00 złotych brutto.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4130D2">
        <w:rPr>
          <w:rFonts w:ascii="Arial Narrow" w:eastAsiaTheme="minorHAnsi" w:hAnsi="Arial Narrow" w:cs="ArialNarrow"/>
          <w:lang w:eastAsia="en-US"/>
        </w:rPr>
        <w:t>W p</w:t>
      </w:r>
      <w:r w:rsidR="001F1EDC">
        <w:rPr>
          <w:rFonts w:ascii="Arial Narrow" w:eastAsiaTheme="minorHAnsi" w:hAnsi="Arial Narrow" w:cs="ArialNarrow"/>
          <w:lang w:eastAsia="en-US"/>
        </w:rPr>
        <w:t>rzypadku, o którym mowa w ust. 7</w:t>
      </w:r>
      <w:r w:rsidRPr="004130D2">
        <w:rPr>
          <w:rFonts w:ascii="Arial Narrow" w:eastAsiaTheme="minorHAnsi" w:hAnsi="Arial Narrow" w:cs="ArialNarrow"/>
          <w:lang w:eastAsia="en-US"/>
        </w:rPr>
        <w:t>, jeżeli termin zapłaty wynagrodzenia jest dłuższy niż określony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w ust. </w:t>
      </w:r>
      <w:r w:rsidR="001F1EDC">
        <w:rPr>
          <w:rFonts w:ascii="Arial Narrow" w:eastAsiaTheme="minorHAnsi" w:hAnsi="Arial Narrow" w:cs="ArialNarrow"/>
          <w:lang w:eastAsia="en-US"/>
        </w:rPr>
        <w:t>2</w:t>
      </w:r>
      <w:r w:rsidRPr="004130D2">
        <w:rPr>
          <w:rFonts w:ascii="Arial Narrow" w:eastAsiaTheme="minorHAnsi" w:hAnsi="Arial Narrow" w:cs="ArialNarrow"/>
          <w:lang w:eastAsia="en-US"/>
        </w:rPr>
        <w:t xml:space="preserve"> pkt 1, Zamawiający poinformuje o tym Wykonawcę i wezwie go do doprowadzenia do</w:t>
      </w:r>
      <w:r w:rsidR="00B025A3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zmiany tej umowy w terminie nie dłuższym niż 3 dni od dnia otrzymania informacji, pod rygorem</w:t>
      </w:r>
      <w:r w:rsidR="00B025A3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wystąpienia o zapłatę kary umownej.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Wszystkie umowy o podwykonawstwo wymagają formy pisemnej.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Postanowienia, zawarte w ust. 2-11, stosuje się o</w:t>
      </w:r>
      <w:r w:rsidR="00D44076" w:rsidRPr="004130D2">
        <w:rPr>
          <w:rFonts w:ascii="Arial Narrow" w:eastAsiaTheme="minorHAnsi" w:hAnsi="Arial Narrow" w:cs="ArialNarrow"/>
          <w:lang w:eastAsia="en-US"/>
        </w:rPr>
        <w:t>dpowiednio do zawierania umów o </w:t>
      </w:r>
      <w:r w:rsidRPr="004130D2">
        <w:rPr>
          <w:rFonts w:ascii="Arial Narrow" w:eastAsiaTheme="minorHAnsi" w:hAnsi="Arial Narrow" w:cs="ArialNarrow"/>
          <w:lang w:eastAsia="en-US"/>
        </w:rPr>
        <w:t>podwykonawstwo z dalszymi podwykonawcami.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Postanowienia, zawarte w ust. 2-11, stosuje się odpowiednio do zmian umów o podwykonawstwo.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ponosi wobec Zamawiającego pełną odpowiedzialność za roboty budowlane, które wykonuje przy pomocy podwykonawców</w:t>
      </w:r>
      <w:r w:rsidR="00E46996" w:rsidRPr="004130D2">
        <w:rPr>
          <w:rFonts w:ascii="Arial Narrow" w:eastAsiaTheme="minorHAnsi" w:hAnsi="Arial Narrow" w:cs="ArialNarrow"/>
          <w:lang w:eastAsia="en-US"/>
        </w:rPr>
        <w:t xml:space="preserve"> i dalszych podwykonawców</w:t>
      </w:r>
      <w:r w:rsidRPr="004130D2">
        <w:rPr>
          <w:rFonts w:ascii="Arial Narrow" w:eastAsiaTheme="minorHAnsi" w:hAnsi="Arial Narrow" w:cs="ArialNarrow"/>
          <w:lang w:eastAsia="en-US"/>
        </w:rPr>
        <w:t>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>Wykonawca przyjmuje na siebie pełnienie funkcji koordynatora w stosunku do robót budowlanych, realizowanych przez podwykonawców.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DA59A2" w:rsidRPr="004130D2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D1171C" w:rsidRPr="004130D2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Jeżeli zmiana albo rezygnacja z podwykonawcy dotyczy podmiotu, na którego zasoby Wykonawca powoływał się, </w:t>
      </w:r>
      <w:r w:rsidR="00D44076" w:rsidRPr="004130D2">
        <w:rPr>
          <w:rFonts w:ascii="Arial Narrow" w:eastAsiaTheme="minorHAnsi" w:hAnsi="Arial Narrow" w:cs="ArialNarrow"/>
          <w:lang w:eastAsia="en-US"/>
        </w:rPr>
        <w:t>w </w:t>
      </w:r>
      <w:r w:rsidRPr="004130D2">
        <w:rPr>
          <w:rFonts w:ascii="Arial Narrow" w:eastAsiaTheme="minorHAnsi" w:hAnsi="Arial Narrow" w:cs="ArialNarrow"/>
          <w:lang w:eastAsia="en-US"/>
        </w:rPr>
        <w:t>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A9684A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0515DB" w:rsidRPr="004130D2" w:rsidRDefault="000515DB" w:rsidP="000515DB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</w:p>
    <w:p w:rsidR="00A9684A" w:rsidRPr="004130D2" w:rsidRDefault="00CB1F7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8</w:t>
      </w:r>
    </w:p>
    <w:p w:rsidR="00A9684A" w:rsidRPr="004130D2" w:rsidRDefault="00A9684A" w:rsidP="000515DB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Osobą upoważnioną do kontaktów: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 Wykonawcą ze strony Zamawiającego jest: …………………..; nr tel.: ……………………….;</w:t>
      </w:r>
    </w:p>
    <w:p w:rsidR="00D44076" w:rsidRPr="004130D2" w:rsidRDefault="00A9684A" w:rsidP="000515DB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 Zamawiającym ze strony Wykonawcy jest: ……………………; nr tel.: ……………………… .</w:t>
      </w:r>
    </w:p>
    <w:p w:rsidR="00A9684A" w:rsidRPr="004130D2" w:rsidRDefault="00A9684A" w:rsidP="000515DB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nie może dokonać zmiany osób, o których mowa w</w:t>
      </w:r>
      <w:r w:rsidR="008A62E5" w:rsidRPr="004130D2">
        <w:rPr>
          <w:rFonts w:ascii="Arial Narrow" w:eastAsiaTheme="minorHAnsi" w:hAnsi="Arial Narrow" w:cs="ArialNarrow"/>
          <w:lang w:eastAsia="en-US"/>
        </w:rPr>
        <w:t xml:space="preserve"> wykazie, stanowiącym załącznik nr 5 do </w:t>
      </w:r>
      <w:r w:rsidR="00A3601E">
        <w:rPr>
          <w:rFonts w:ascii="Arial Narrow" w:eastAsiaTheme="minorHAnsi" w:hAnsi="Arial Narrow" w:cs="ArialNarrow"/>
          <w:lang w:eastAsia="en-US"/>
        </w:rPr>
        <w:t>zapytania ofertowego</w:t>
      </w:r>
      <w:r w:rsidR="008A62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bez uprzedniej zgody Zamawiającego.</w:t>
      </w:r>
    </w:p>
    <w:p w:rsidR="00A9684A" w:rsidRPr="004130D2" w:rsidRDefault="00A9684A" w:rsidP="000515DB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Zamawiający nie może odmówić zgody na dokonanie zmiany, o której mowa w ust. </w:t>
      </w:r>
      <w:r w:rsidR="008A62E5" w:rsidRPr="004130D2">
        <w:rPr>
          <w:rFonts w:ascii="Arial Narrow" w:eastAsiaTheme="minorHAnsi" w:hAnsi="Arial Narrow" w:cs="ArialNarrow"/>
          <w:lang w:eastAsia="en-US"/>
        </w:rPr>
        <w:t>2</w:t>
      </w:r>
      <w:r w:rsidRPr="004130D2">
        <w:rPr>
          <w:rFonts w:ascii="Arial Narrow" w:eastAsiaTheme="minorHAnsi" w:hAnsi="Arial Narrow" w:cs="ArialNarrow"/>
          <w:lang w:eastAsia="en-US"/>
        </w:rPr>
        <w:t>, jeśli będzie</w:t>
      </w:r>
      <w:r w:rsidR="007124A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ona spowodowana rozwiązaniem umowy z Wykonawcą z inicjatywy osoby wskazanej w wykazie,</w:t>
      </w:r>
      <w:r w:rsidR="007124A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stanowiącym załącznik nr </w:t>
      </w:r>
      <w:r w:rsidR="00F86B59" w:rsidRPr="004130D2">
        <w:rPr>
          <w:rFonts w:ascii="Arial Narrow" w:eastAsiaTheme="minorHAnsi" w:hAnsi="Arial Narrow" w:cs="ArialNarrow"/>
          <w:lang w:eastAsia="en-US"/>
        </w:rPr>
        <w:t>5</w:t>
      </w:r>
      <w:r w:rsidR="008A62E5" w:rsidRPr="004130D2">
        <w:rPr>
          <w:rFonts w:ascii="Arial Narrow" w:eastAsiaTheme="minorHAnsi" w:hAnsi="Arial Narrow" w:cs="ArialNarrow"/>
          <w:lang w:eastAsia="en-US"/>
        </w:rPr>
        <w:t xml:space="preserve"> do </w:t>
      </w:r>
      <w:r w:rsidR="00A3601E">
        <w:rPr>
          <w:rFonts w:ascii="Arial Narrow" w:eastAsiaTheme="minorHAnsi" w:hAnsi="Arial Narrow" w:cs="ArialNarrow"/>
          <w:lang w:eastAsia="en-US"/>
        </w:rPr>
        <w:t>zapytania ofertowego</w:t>
      </w:r>
      <w:r w:rsidR="008A62E5" w:rsidRPr="004130D2">
        <w:rPr>
          <w:rFonts w:ascii="Arial Narrow" w:eastAsiaTheme="minorHAnsi" w:hAnsi="Arial Narrow" w:cs="ArialNarrow"/>
          <w:lang w:eastAsia="en-US"/>
        </w:rPr>
        <w:t>, z zastrzeżeniem ust. 4</w:t>
      </w:r>
      <w:r w:rsidRPr="004130D2">
        <w:rPr>
          <w:rFonts w:ascii="Arial Narrow" w:eastAsiaTheme="minorHAnsi" w:hAnsi="Arial Narrow" w:cs="ArialNarrow"/>
          <w:lang w:eastAsia="en-US"/>
        </w:rPr>
        <w:t>.</w:t>
      </w:r>
    </w:p>
    <w:p w:rsidR="00A9684A" w:rsidRPr="004130D2" w:rsidRDefault="00A9684A" w:rsidP="000515DB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Zmiana osób, o których mowa w ust. 3 może nastąpić pod warunkiem, że osoba wskazana w wykazie,</w:t>
      </w:r>
      <w:r w:rsidR="007124A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stanowiącym załącznik nr </w:t>
      </w:r>
      <w:r w:rsidR="00F86B59" w:rsidRPr="004130D2">
        <w:rPr>
          <w:rFonts w:ascii="Arial Narrow" w:eastAsiaTheme="minorHAnsi" w:hAnsi="Arial Narrow" w:cs="ArialNarrow"/>
          <w:lang w:eastAsia="en-US"/>
        </w:rPr>
        <w:t>5</w:t>
      </w:r>
      <w:r w:rsidRPr="004130D2">
        <w:rPr>
          <w:rFonts w:ascii="Arial Narrow" w:eastAsiaTheme="minorHAnsi" w:hAnsi="Arial Narrow" w:cs="ArialNarrow"/>
          <w:lang w:eastAsia="en-US"/>
        </w:rPr>
        <w:t xml:space="preserve"> do </w:t>
      </w:r>
      <w:r w:rsidR="00A3601E">
        <w:rPr>
          <w:rFonts w:ascii="Arial Narrow" w:eastAsiaTheme="minorHAnsi" w:hAnsi="Arial Narrow" w:cs="ArialNarrow"/>
          <w:lang w:eastAsia="en-US"/>
        </w:rPr>
        <w:t>zapytania ofertowego</w:t>
      </w:r>
      <w:r w:rsidRPr="004130D2">
        <w:rPr>
          <w:rFonts w:ascii="Arial Narrow" w:eastAsiaTheme="minorHAnsi" w:hAnsi="Arial Narrow" w:cs="ArialNarrow"/>
          <w:lang w:eastAsia="en-US"/>
        </w:rPr>
        <w:t>, zostanie zastąpiona osobą o równorzędnych lub wyższych</w:t>
      </w:r>
      <w:r w:rsidR="007124A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A3601E">
        <w:rPr>
          <w:rFonts w:ascii="Arial Narrow" w:eastAsiaTheme="minorHAnsi" w:hAnsi="Arial Narrow" w:cs="ArialNarrow"/>
          <w:lang w:eastAsia="en-US"/>
        </w:rPr>
        <w:t>kwalifikacjach</w:t>
      </w:r>
      <w:r w:rsidRPr="004130D2">
        <w:rPr>
          <w:rFonts w:ascii="Arial Narrow" w:eastAsiaTheme="minorHAnsi" w:hAnsi="Arial Narrow" w:cs="ArialNarrow"/>
          <w:lang w:eastAsia="en-US"/>
        </w:rPr>
        <w:t>.</w:t>
      </w:r>
    </w:p>
    <w:p w:rsidR="00A9684A" w:rsidRPr="004130D2" w:rsidRDefault="009B04A7" w:rsidP="000515DB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Zapisy ust. </w:t>
      </w:r>
      <w:r w:rsidR="008A62E5" w:rsidRPr="004130D2">
        <w:rPr>
          <w:rFonts w:ascii="Arial Narrow" w:eastAsiaTheme="minorHAnsi" w:hAnsi="Arial Narrow" w:cs="ArialNarrow"/>
          <w:lang w:eastAsia="en-US"/>
        </w:rPr>
        <w:t>2</w:t>
      </w:r>
      <w:r w:rsidRPr="004130D2">
        <w:rPr>
          <w:rFonts w:ascii="Arial Narrow" w:eastAsiaTheme="minorHAnsi" w:hAnsi="Arial Narrow" w:cs="ArialNarrow"/>
          <w:lang w:eastAsia="en-US"/>
        </w:rPr>
        <w:t>-</w:t>
      </w:r>
      <w:r w:rsidR="008A62E5" w:rsidRPr="004130D2">
        <w:rPr>
          <w:rFonts w:ascii="Arial Narrow" w:eastAsiaTheme="minorHAnsi" w:hAnsi="Arial Narrow" w:cs="ArialNarrow"/>
          <w:lang w:eastAsia="en-US"/>
        </w:rPr>
        <w:t>4</w:t>
      </w:r>
      <w:r w:rsidR="00A9684A" w:rsidRPr="004130D2">
        <w:rPr>
          <w:rFonts w:ascii="Arial Narrow" w:eastAsiaTheme="minorHAnsi" w:hAnsi="Arial Narrow" w:cs="ArialNarrow"/>
          <w:lang w:eastAsia="en-US"/>
        </w:rPr>
        <w:t xml:space="preserve"> stosuje się odpowiednio do podwykonawców, w tym do podwykonawcy, na którego</w:t>
      </w:r>
      <w:r w:rsidR="007124A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A9684A" w:rsidRPr="004130D2">
        <w:rPr>
          <w:rFonts w:ascii="Arial Narrow" w:eastAsiaTheme="minorHAnsi" w:hAnsi="Arial Narrow" w:cs="ArialNarrow"/>
          <w:lang w:eastAsia="en-US"/>
        </w:rPr>
        <w:t>zasoby Wykonawca powoływał się, w celu wykazania spełniania warunków udziału w postępowaniu lub kryteriów</w:t>
      </w:r>
      <w:r w:rsidR="007124A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A9684A" w:rsidRPr="004130D2">
        <w:rPr>
          <w:rFonts w:ascii="Arial Narrow" w:eastAsiaTheme="minorHAnsi" w:hAnsi="Arial Narrow" w:cs="ArialNarrow"/>
          <w:lang w:eastAsia="en-US"/>
        </w:rPr>
        <w:t>selekcji.</w:t>
      </w:r>
    </w:p>
    <w:p w:rsidR="009B04A7" w:rsidRPr="004130D2" w:rsidRDefault="009B04A7" w:rsidP="009B04A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4130D2" w:rsidRDefault="00CB1F7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9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>Wykonawca jest zobowiązany zabezpieczyć i oznakować plac budowy, w szczególności poprzez</w:t>
      </w:r>
      <w:r w:rsidR="00254F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wygrodzenie i oznakowanie strefy prowadzonych robót, oraz dbać o stan techniczny i prawidłowość</w:t>
      </w:r>
      <w:r w:rsidR="00254F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oznakowania przez cały czas trwania realizacji zadania.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zobowiązuje się dozorować plac budowy w czasie prowadzenia robót</w:t>
      </w:r>
      <w:r w:rsidR="00BD5F7E" w:rsidRPr="004130D2">
        <w:rPr>
          <w:rFonts w:ascii="Arial Narrow" w:eastAsiaTheme="minorHAnsi" w:hAnsi="Arial Narrow" w:cs="ArialNarrow"/>
          <w:lang w:eastAsia="en-US"/>
        </w:rPr>
        <w:t>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ponosi pełną odpowiedzialność za plac budowy i wykonywanych robót od momentu</w:t>
      </w:r>
      <w:r w:rsidR="00254F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przejęcia placu budowy.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ponosi pełną odpowiedzialność za szkody wyrządzone osobom trzecim na zdrowiu</w:t>
      </w:r>
      <w:r w:rsidR="00254F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i mieniu, powstałe w związku z prowadzonymi robotami.</w:t>
      </w:r>
    </w:p>
    <w:p w:rsidR="00BA3AE6" w:rsidRPr="004130D2" w:rsidRDefault="00BA3AE6" w:rsidP="00BA3AE6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4130D2" w:rsidRDefault="00CB1F7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10</w:t>
      </w:r>
    </w:p>
    <w:p w:rsidR="00D1171C" w:rsidRPr="00CB1F74" w:rsidRDefault="00DA50F9" w:rsidP="000515DB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CB1F74">
        <w:rPr>
          <w:rFonts w:ascii="Arial Narrow" w:hAnsi="Arial Narrow"/>
        </w:rPr>
        <w:t xml:space="preserve">Wykonawca, po zapoznaniu się z sytuacją faktyczną,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D1171C" w:rsidRPr="004130D2" w:rsidRDefault="00D1171C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D1171C" w:rsidRPr="004130D2" w:rsidRDefault="00CB1F74" w:rsidP="00D1171C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11</w:t>
      </w:r>
    </w:p>
    <w:p w:rsidR="00DA59A2" w:rsidRPr="00CB1F74" w:rsidRDefault="00DA59A2" w:rsidP="000515DB">
      <w:pPr>
        <w:widowControl/>
        <w:numPr>
          <w:ilvl w:val="0"/>
          <w:numId w:val="53"/>
        </w:numPr>
        <w:suppressAutoHyphens w:val="0"/>
        <w:adjustRightInd/>
        <w:spacing w:before="120" w:after="0" w:line="360" w:lineRule="auto"/>
        <w:ind w:left="425" w:right="-17" w:hanging="357"/>
        <w:textAlignment w:val="auto"/>
        <w:rPr>
          <w:rFonts w:ascii="Arial Narrow" w:hAnsi="Arial Narrow" w:cs="Times New Roman"/>
        </w:rPr>
      </w:pPr>
      <w:bookmarkStart w:id="0" w:name="_GoBack"/>
      <w:bookmarkEnd w:id="0"/>
      <w:r w:rsidRPr="00CB1F74">
        <w:rPr>
          <w:rFonts w:ascii="Arial Narrow" w:hAnsi="Arial Narrow" w:cs="Times New Roman"/>
        </w:rPr>
        <w:t>Wykonawca udziela Zamawiającemu gwarancji i rękojmi za wady na wyk</w:t>
      </w:r>
      <w:r w:rsidR="00CB1F74">
        <w:rPr>
          <w:rFonts w:ascii="Arial Narrow" w:hAnsi="Arial Narrow" w:cs="Times New Roman"/>
        </w:rPr>
        <w:t>onane roboty budowlane na okres 60</w:t>
      </w:r>
      <w:r w:rsidRPr="00CB1F74">
        <w:rPr>
          <w:rFonts w:ascii="Arial Narrow" w:hAnsi="Arial Narrow" w:cs="Times New Roman"/>
        </w:rPr>
        <w:t xml:space="preserve"> miesięcy, licząc od dnia podpisania protokołu odbioru </w:t>
      </w:r>
      <w:r w:rsidR="00CB1F74">
        <w:rPr>
          <w:rFonts w:ascii="Arial Narrow" w:hAnsi="Arial Narrow" w:cs="Times New Roman"/>
        </w:rPr>
        <w:t>końcowego</w:t>
      </w:r>
      <w:r w:rsidRPr="00CB1F74">
        <w:rPr>
          <w:rFonts w:ascii="Arial Narrow" w:hAnsi="Arial Narrow" w:cs="Times New Roman"/>
        </w:rPr>
        <w:t>.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5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Wykonawca oświadcza, że wykonane roboty, zamontowane urządzenia oraz użyte materiały nie mają usterek konstrukcyjnych, materiałowych lub wynikających z błędów technologicznych i zapewniają bezpieczne i bezawaryjne użytkowanie.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5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Wykonawca w okresie gwarancji </w:t>
      </w:r>
      <w:r w:rsidRPr="00CB1F74">
        <w:rPr>
          <w:rFonts w:ascii="Arial Narrow" w:hAnsi="Arial Narrow"/>
        </w:rPr>
        <w:t>i rękojmi za wady</w:t>
      </w:r>
      <w:r w:rsidRPr="00CB1F74">
        <w:rPr>
          <w:rFonts w:ascii="Arial Narrow" w:hAnsi="Arial Narrow" w:cs="Times New Roman"/>
        </w:rPr>
        <w:t xml:space="preserve"> usunie usterkę lub uszkodzenie na własny koszt niezwłocznie po otrzymaniu od Zamawiającego powiadomienia drogą pisemną lub elektroniczną. 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5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Jeżeli Wykonawca nie przystąpi do usuwania usterki lub uszkodzenia w ciągu </w:t>
      </w:r>
      <w:r w:rsidRPr="00CB1F74">
        <w:rPr>
          <w:rFonts w:ascii="Arial Narrow" w:hAnsi="Arial Narrow" w:cs="Times New Roman"/>
          <w:u w:val="single" w:color="000000"/>
        </w:rPr>
        <w:t>7 dni roboczych</w:t>
      </w:r>
      <w:r w:rsidRPr="00CB1F74">
        <w:rPr>
          <w:rFonts w:ascii="Arial Narrow" w:hAnsi="Arial Narrow" w:cs="Times New Roman"/>
        </w:rPr>
        <w:t xml:space="preserve"> od dokonania oględzin lub otrzymania powiadomienia, Zamawiający będzie miał prawo usunąć usterkę we własnym zakresie lub za pomocą zatrudnionej strony trzeciej na ryzyko i koszt Wykonawcy. W takim przypadku koszty usuwania wady będą pokrywane w pierwszej kolejności z zatrzymanej kwoty będącej zabezpieczeniem należytego wykonania umowy.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5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Wykonawca ponosi odpowiedzialność z tytułu gwarancji i rękojmi za wady fizyczne i prawne zmniejszające wartość użytkową, techniczną i estetyczną wykonanych robót.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5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>W ramach odpowiedzialności gwarancyjnej</w:t>
      </w:r>
      <w:r w:rsidRPr="00CB1F74">
        <w:rPr>
          <w:rFonts w:ascii="Arial Narrow" w:hAnsi="Arial Narrow"/>
        </w:rPr>
        <w:t xml:space="preserve"> i rękojmi za wady</w:t>
      </w:r>
      <w:r w:rsidRPr="00CB1F74">
        <w:rPr>
          <w:rFonts w:ascii="Arial Narrow" w:hAnsi="Arial Narrow" w:cs="Times New Roman"/>
        </w:rPr>
        <w:t xml:space="preserve"> Wykonawca jest zobowiązany do usunięcia wady lub dostarczenia rzeczy nowej wolnej od wad. 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5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Zamawiający ma prawo wymiany urządzenia lub materiału na nowe, jeżeli trzykrotna naprawa nie przyniosła pozytywnego efektu działania lub zachowania się urządzenia czy materiału.  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5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Jeżeli w wykonaniu swoich obowiązków Wykonawca dostarczył Zamawiającemu rzecz wolną od wad albo dokonał istotnych napraw rzeczy objętej Gwarancją i rękojmią za wady, okres gwarancji </w:t>
      </w:r>
      <w:r w:rsidRPr="00CB1F74">
        <w:rPr>
          <w:rFonts w:ascii="Arial Narrow" w:hAnsi="Arial Narrow"/>
        </w:rPr>
        <w:t>i rękojmi za wady</w:t>
      </w:r>
      <w:r w:rsidRPr="00CB1F74">
        <w:rPr>
          <w:rFonts w:ascii="Arial Narrow" w:hAnsi="Arial Narrow" w:cs="Times New Roman"/>
        </w:rPr>
        <w:t xml:space="preserve"> biegnie na nowo od chwili dostarczenia rzeczy wolnej od wad albo naprawy rzeczy.  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W przypadku wymiany części rzeczy objętej gwarancją i rękojmią za wady okres gwarancji </w:t>
      </w:r>
      <w:r w:rsidRPr="00CB1F74">
        <w:rPr>
          <w:rFonts w:ascii="Arial Narrow" w:hAnsi="Arial Narrow"/>
        </w:rPr>
        <w:t>i rękojmi za wady</w:t>
      </w:r>
      <w:r w:rsidRPr="00CB1F74">
        <w:rPr>
          <w:rFonts w:ascii="Arial Narrow" w:hAnsi="Arial Narrow" w:cs="Times New Roman"/>
        </w:rPr>
        <w:t xml:space="preserve"> biegnie dla tej części.  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lastRenderedPageBreak/>
        <w:t>W innych przypadkach okres gwarancji</w:t>
      </w:r>
      <w:r w:rsidRPr="00CB1F74">
        <w:rPr>
          <w:rFonts w:ascii="Arial Narrow" w:hAnsi="Arial Narrow"/>
        </w:rPr>
        <w:t xml:space="preserve"> i rękojmi za wady</w:t>
      </w:r>
      <w:r w:rsidRPr="00CB1F74">
        <w:rPr>
          <w:rFonts w:ascii="Arial Narrow" w:hAnsi="Arial Narrow" w:cs="Times New Roman"/>
        </w:rPr>
        <w:t xml:space="preserve"> ulega przedłużeniu o czas, w ciągu którego wskutek wady rzeczy objętej gwarancją Zamawiający nie mógł z niej korzystać.  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W każdym przypadku przedłużony Okres Gwarancji </w:t>
      </w:r>
      <w:r w:rsidRPr="00CB1F74">
        <w:rPr>
          <w:rFonts w:ascii="Arial Narrow" w:hAnsi="Arial Narrow"/>
        </w:rPr>
        <w:t>i rękojmi za wady</w:t>
      </w:r>
      <w:r w:rsidRPr="00CB1F74">
        <w:rPr>
          <w:rFonts w:ascii="Arial Narrow" w:hAnsi="Arial Narrow" w:cs="Times New Roman"/>
        </w:rPr>
        <w:t xml:space="preserve"> nie może być przedłużony o więcej niż dwa lata w stosunku do Okresu gwarancji</w:t>
      </w:r>
      <w:r w:rsidRPr="00CB1F74">
        <w:rPr>
          <w:rFonts w:ascii="Arial Narrow" w:hAnsi="Arial Narrow"/>
        </w:rPr>
        <w:t xml:space="preserve"> i rękojmi za wady</w:t>
      </w:r>
      <w:r w:rsidRPr="00CB1F74">
        <w:rPr>
          <w:rFonts w:ascii="Arial Narrow" w:hAnsi="Arial Narrow" w:cs="Times New Roman"/>
        </w:rPr>
        <w:t xml:space="preserve">  określonego przez Wykonawcę.  </w:t>
      </w:r>
    </w:p>
    <w:p w:rsidR="00D1171C" w:rsidRPr="00CB1F74" w:rsidRDefault="00D1171C" w:rsidP="000515DB">
      <w:pPr>
        <w:widowControl/>
        <w:numPr>
          <w:ilvl w:val="0"/>
          <w:numId w:val="53"/>
        </w:numPr>
        <w:tabs>
          <w:tab w:val="left" w:pos="426"/>
        </w:tabs>
        <w:suppressAutoHyphens w:val="0"/>
        <w:adjustRightInd/>
        <w:spacing w:after="31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Jeżeli okres gwarancji i rękojmi za wady udzielonej przez producenta urządzeń, maszyn oraz instalacji jest dłuższy niż Okres Gwarancji i rękojmi za wady udzielonej przez Wykonawcę, Wykonawca jest zobowiązany z ostatnim dniem upływu Okresu Gwarancji </w:t>
      </w:r>
      <w:r w:rsidRPr="00CB1F74">
        <w:rPr>
          <w:rFonts w:ascii="Arial Narrow" w:hAnsi="Arial Narrow"/>
        </w:rPr>
        <w:t>i rękojmi za wady</w:t>
      </w:r>
      <w:r w:rsidRPr="00CB1F74">
        <w:rPr>
          <w:rFonts w:ascii="Arial Narrow" w:hAnsi="Arial Narrow" w:cs="Times New Roman"/>
        </w:rPr>
        <w:t xml:space="preserve"> udzielonej przez Wykonawcę do przeniesienia na Zamawiającego uprawnień wynikających z ty</w:t>
      </w:r>
      <w:r w:rsidR="00CB1F74">
        <w:rPr>
          <w:rFonts w:ascii="Arial Narrow" w:hAnsi="Arial Narrow" w:cs="Times New Roman"/>
        </w:rPr>
        <w:t xml:space="preserve">ch gwarancji i rękojmi za wady </w:t>
      </w:r>
      <w:r w:rsidRPr="00CB1F74">
        <w:rPr>
          <w:rFonts w:ascii="Arial Narrow" w:hAnsi="Arial Narrow" w:cs="Times New Roman"/>
        </w:rPr>
        <w:t xml:space="preserve">udzielonych przez producentów. 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Wykonawca ponosi odpowiedzialność gwarancyjną za dostarczone i wbudowane urządzenia oraz materiały do końca udzielonego okresu gwarancyjnego pomimo upływu gwarancji wytwórcy urządzenia czy materiału. 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Wykonawca ponosi pełną odpowiedzialność gwarancyjną za wskazane elementy Kontraktu niezależnie od tego czy wykonał je sam czy za pomocą Podwykonawców. 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/>
          <w:bCs/>
        </w:rPr>
        <w:t xml:space="preserve">Przeglądy eksploatacyjne urządzeń oraz serwis urządzeń wraz z częściami eksploatacyjnymi do czasu upłynięcia terminu gwarancji </w:t>
      </w:r>
      <w:r w:rsidRPr="00CB1F74">
        <w:rPr>
          <w:rFonts w:ascii="Arial Narrow" w:hAnsi="Arial Narrow"/>
        </w:rPr>
        <w:t>i rękojmi za wady</w:t>
      </w:r>
      <w:r w:rsidRPr="00CB1F74">
        <w:rPr>
          <w:rFonts w:ascii="Arial Narrow" w:hAnsi="Arial Narrow"/>
          <w:bCs/>
        </w:rPr>
        <w:t xml:space="preserve"> należy do Wykonawcy.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27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Przed upływem ostatniego roku gwarancji </w:t>
      </w:r>
      <w:r w:rsidRPr="00CB1F74">
        <w:rPr>
          <w:rFonts w:ascii="Arial Narrow" w:hAnsi="Arial Narrow"/>
        </w:rPr>
        <w:t>i rękojmi za wady</w:t>
      </w:r>
      <w:r w:rsidRPr="00CB1F74">
        <w:rPr>
          <w:rFonts w:ascii="Arial Narrow" w:hAnsi="Arial Narrow" w:cs="Times New Roman"/>
        </w:rPr>
        <w:t xml:space="preserve"> nastąpi komisyjny nieodpłatny przegląd techniczny przedmiotu umowy. Z przeglądu tego sporządzony zostanie protokół. Wykonawca zobowiązany jest na własny koszt do naprawy wszystkich usterek.  </w:t>
      </w:r>
    </w:p>
    <w:p w:rsidR="00DA59A2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Wykonawca odpowiada za wadę również po upływie okresu gwarancji i rękojmi za wady, jeżeli Zamawiający zawiadomił Wykonawcę o powstaniu wady przed upływem tejże gwarancji. </w:t>
      </w:r>
    </w:p>
    <w:p w:rsidR="00D1171C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Nie podlegają uprawnieniom z tytułu gwarancji </w:t>
      </w:r>
      <w:r w:rsidRPr="00CB1F74">
        <w:rPr>
          <w:rFonts w:ascii="Arial Narrow" w:hAnsi="Arial Narrow"/>
        </w:rPr>
        <w:t xml:space="preserve">i rękojmi za wady </w:t>
      </w:r>
      <w:r w:rsidRPr="00CB1F74">
        <w:rPr>
          <w:rFonts w:ascii="Arial Narrow" w:hAnsi="Arial Narrow" w:cs="Times New Roman"/>
        </w:rPr>
        <w:t>powstałe na skutek:</w:t>
      </w:r>
    </w:p>
    <w:p w:rsidR="00D1171C" w:rsidRDefault="00D1171C" w:rsidP="000515DB">
      <w:pPr>
        <w:pStyle w:val="Akapitzlist"/>
        <w:widowControl/>
        <w:numPr>
          <w:ilvl w:val="0"/>
          <w:numId w:val="56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>Siły wyższej pod pojęciem, której rozumie się stan wojny lub stan klęski żywiołowej,</w:t>
      </w:r>
    </w:p>
    <w:p w:rsidR="00D1171C" w:rsidRDefault="00D1171C" w:rsidP="000515DB">
      <w:pPr>
        <w:pStyle w:val="Akapitzlist"/>
        <w:widowControl/>
        <w:numPr>
          <w:ilvl w:val="0"/>
          <w:numId w:val="56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4F39F4">
        <w:rPr>
          <w:rFonts w:ascii="Arial Narrow" w:hAnsi="Arial Narrow" w:cs="Times New Roman"/>
        </w:rPr>
        <w:t>Szkód wynikłych z winy Zamawiającego lub innego użytkownika obiektu, a szczególnie użytkowania materiałów lub urządzeń w sposób niezgodny z instrukcjami lub zasadami eksploatacji i użytkowania,</w:t>
      </w:r>
    </w:p>
    <w:p w:rsidR="002F44CF" w:rsidRPr="00851C53" w:rsidRDefault="00D1171C" w:rsidP="000515DB">
      <w:pPr>
        <w:pStyle w:val="Akapitzlist"/>
        <w:widowControl/>
        <w:numPr>
          <w:ilvl w:val="0"/>
          <w:numId w:val="56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4F39F4">
        <w:rPr>
          <w:rFonts w:ascii="Arial Narrow" w:hAnsi="Arial Narrow" w:cs="Times New Roman"/>
        </w:rPr>
        <w:t>Uszkodzeń mechanicznych oraz oczywistych aktów wandalizmu.</w:t>
      </w:r>
    </w:p>
    <w:p w:rsidR="00AF188E" w:rsidRPr="004130D2" w:rsidRDefault="00851C53" w:rsidP="003D4ADC">
      <w:pPr>
        <w:widowControl/>
        <w:suppressAutoHyphens w:val="0"/>
        <w:autoSpaceDE w:val="0"/>
        <w:autoSpaceDN w:val="0"/>
        <w:spacing w:before="240"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12</w:t>
      </w:r>
    </w:p>
    <w:p w:rsidR="002E1EA4" w:rsidRPr="004130D2" w:rsidRDefault="005B2144" w:rsidP="000515DB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Strony postanawiają, że obowiązującą je formą odszkodowania stanowią kary umowne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2E1EA4" w:rsidRPr="004130D2">
        <w:rPr>
          <w:rFonts w:ascii="Arial Narrow" w:eastAsiaTheme="minorHAnsi" w:hAnsi="Arial Narrow" w:cs="ArialNarrow"/>
          <w:lang w:eastAsia="en-US"/>
        </w:rPr>
        <w:br/>
      </w:r>
      <w:r w:rsidRPr="004130D2">
        <w:rPr>
          <w:rFonts w:ascii="Arial Narrow" w:eastAsiaTheme="minorHAnsi" w:hAnsi="Arial Narrow" w:cs="ArialNarrow"/>
          <w:lang w:eastAsia="en-US"/>
        </w:rPr>
        <w:t>z następujących tytułów: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zobowiązany jest do zapłaty Zamawiającemu kar umownych w następujących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przypadkach:</w:t>
      </w:r>
    </w:p>
    <w:p w:rsidR="005B2144" w:rsidRPr="004130D2" w:rsidRDefault="004A7093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za </w:t>
      </w:r>
      <w:r w:rsidR="00630A42" w:rsidRPr="004130D2">
        <w:rPr>
          <w:rFonts w:ascii="Arial Narrow" w:eastAsiaTheme="minorHAnsi" w:hAnsi="Arial Narrow" w:cs="ArialNarrow"/>
          <w:lang w:eastAsia="en-US"/>
        </w:rPr>
        <w:t>zwłokę</w:t>
      </w:r>
      <w:r w:rsidR="005B2144" w:rsidRPr="004130D2">
        <w:rPr>
          <w:rFonts w:ascii="Arial Narrow" w:eastAsiaTheme="minorHAnsi" w:hAnsi="Arial Narrow" w:cs="ArialNarrow"/>
          <w:lang w:eastAsia="en-US"/>
        </w:rPr>
        <w:t xml:space="preserve"> w wykonaniu robót budowlanych – w wysokości </w:t>
      </w:r>
      <w:r w:rsidR="00383FEC" w:rsidRPr="004130D2">
        <w:rPr>
          <w:rFonts w:ascii="Arial Narrow" w:eastAsiaTheme="minorHAnsi" w:hAnsi="Arial Narrow" w:cs="ArialNarrow"/>
          <w:lang w:eastAsia="en-US"/>
        </w:rPr>
        <w:t>0,2</w:t>
      </w:r>
      <w:r w:rsidR="005B2144" w:rsidRPr="004130D2">
        <w:rPr>
          <w:rFonts w:ascii="Arial Narrow" w:eastAsiaTheme="minorHAnsi" w:hAnsi="Arial Narrow" w:cs="ArialNarrow"/>
          <w:lang w:eastAsia="en-US"/>
        </w:rPr>
        <w:t>% wynagrodzenia, o którym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4130D2">
        <w:rPr>
          <w:rFonts w:ascii="Arial Narrow" w:eastAsiaTheme="minorHAnsi" w:hAnsi="Arial Narrow" w:cs="ArialNarrow"/>
          <w:lang w:eastAsia="en-US"/>
        </w:rPr>
        <w:t>mowa w §</w:t>
      </w:r>
      <w:r w:rsidR="00FC1256" w:rsidRPr="004130D2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4130D2">
        <w:rPr>
          <w:rFonts w:ascii="Arial Narrow" w:eastAsiaTheme="minorHAnsi" w:hAnsi="Arial Narrow" w:cs="ArialNarrow"/>
          <w:lang w:eastAsia="en-US"/>
        </w:rPr>
        <w:t>, liczon</w:t>
      </w:r>
      <w:r w:rsidR="00FC1256" w:rsidRPr="004130D2">
        <w:rPr>
          <w:rFonts w:ascii="Arial Narrow" w:eastAsiaTheme="minorHAnsi" w:hAnsi="Arial Narrow" w:cs="ArialNarrow"/>
          <w:lang w:eastAsia="en-US"/>
        </w:rPr>
        <w:t>ego</w:t>
      </w:r>
      <w:r w:rsidR="004F17FB" w:rsidRPr="004130D2">
        <w:rPr>
          <w:rFonts w:ascii="Arial Narrow" w:eastAsiaTheme="minorHAnsi" w:hAnsi="Arial Narrow" w:cs="ArialNarrow"/>
          <w:lang w:eastAsia="en-US"/>
        </w:rPr>
        <w:t xml:space="preserve"> od terminu określonego w § </w:t>
      </w:r>
      <w:r w:rsidR="005B2144" w:rsidRPr="004130D2">
        <w:rPr>
          <w:rFonts w:ascii="Arial Narrow" w:eastAsiaTheme="minorHAnsi" w:hAnsi="Arial Narrow" w:cs="ArialNarrow"/>
          <w:lang w:eastAsia="en-US"/>
        </w:rPr>
        <w:t>2,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 każdorazowe nieuporządkowanie placu budowy po zakończeniu prac budowlanych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i montażowych w danym dniu – każdego dnia – w wysokości 100,00 złotych,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 każdorazowe stwierdzenie niezabezpieczenia przez Wykonawcę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zdemontowanych materiałów i urządzeń w sposób zagrażający życiu i zdrowiu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4130D2">
        <w:rPr>
          <w:rFonts w:ascii="Arial Narrow" w:eastAsiaTheme="minorHAnsi" w:hAnsi="Arial Narrow" w:cs="ArialNarrow"/>
          <w:lang w:eastAsia="en-US"/>
        </w:rPr>
        <w:t>pracowników i </w:t>
      </w:r>
      <w:r w:rsidRPr="004130D2">
        <w:rPr>
          <w:rFonts w:ascii="Arial Narrow" w:eastAsiaTheme="minorHAnsi" w:hAnsi="Arial Narrow" w:cs="ArialNarrow"/>
          <w:lang w:eastAsia="en-US"/>
        </w:rPr>
        <w:t xml:space="preserve">osób trzecich, korzystających z </w:t>
      </w:r>
      <w:r w:rsidR="00270A8A" w:rsidRPr="004130D2">
        <w:rPr>
          <w:rFonts w:ascii="Arial Narrow" w:eastAsiaTheme="minorHAnsi" w:hAnsi="Arial Narrow" w:cs="ArialNarrow"/>
          <w:lang w:eastAsia="en-US"/>
        </w:rPr>
        <w:t>terenu</w:t>
      </w:r>
      <w:r w:rsidRPr="004130D2">
        <w:rPr>
          <w:rFonts w:ascii="Arial Narrow" w:eastAsiaTheme="minorHAnsi" w:hAnsi="Arial Narrow" w:cs="ArialNarrow"/>
          <w:lang w:eastAsia="en-US"/>
        </w:rPr>
        <w:t>, jeśli brakujące zabezpieczenie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nie zostanie uzupełnione w ciągu godziny od poinformowania o tym fakcie Wykonawcy –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 wysokości 300,00 złotych,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>za każdorazowe stwierdzenie braku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zabezpieczenia lub nienależytego zabezpieczenia p</w:t>
      </w:r>
      <w:r w:rsidR="00851C53">
        <w:rPr>
          <w:rFonts w:ascii="Arial Narrow" w:eastAsiaTheme="minorHAnsi" w:hAnsi="Arial Narrow" w:cs="ArialNarrow"/>
          <w:lang w:eastAsia="en-US"/>
        </w:rPr>
        <w:t>lacu budowy, o którym mowa w § 9</w:t>
      </w:r>
      <w:r w:rsidRPr="004130D2">
        <w:rPr>
          <w:rFonts w:ascii="Arial Narrow" w:eastAsiaTheme="minorHAnsi" w:hAnsi="Arial Narrow" w:cs="ArialNarrow"/>
          <w:lang w:eastAsia="en-US"/>
        </w:rPr>
        <w:t>,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jeśli brakujące zabezpieczenie nie zostanie uzupełnione w ciągu godziny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 poinformowania o tym fakcie Wykonawcy – w wysokości 300,00 złotych,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za </w:t>
      </w:r>
      <w:r w:rsidR="00630A42" w:rsidRPr="004130D2">
        <w:rPr>
          <w:rFonts w:ascii="Arial Narrow" w:eastAsiaTheme="minorHAnsi" w:hAnsi="Arial Narrow" w:cs="ArialNarrow"/>
          <w:lang w:eastAsia="en-US"/>
        </w:rPr>
        <w:t>zwłokę</w:t>
      </w:r>
      <w:r w:rsidRPr="004130D2">
        <w:rPr>
          <w:rFonts w:ascii="Arial Narrow" w:eastAsiaTheme="minorHAnsi" w:hAnsi="Arial Narrow" w:cs="ArialNarrow"/>
          <w:lang w:eastAsia="en-US"/>
        </w:rPr>
        <w:t xml:space="preserve"> w usuwaniu wad i usterek w przedmiocie zamówienia, stwierdzonych przy odbiorze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lub ujawnionych w okresie rękojmi lub wynikających z gwarancji – w wysokości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4130D2">
        <w:rPr>
          <w:rFonts w:ascii="Arial Narrow" w:eastAsiaTheme="minorHAnsi" w:hAnsi="Arial Narrow" w:cs="ArialNarrow"/>
          <w:lang w:eastAsia="en-US"/>
        </w:rPr>
        <w:t>0,2</w:t>
      </w:r>
      <w:r w:rsidRPr="004130D2">
        <w:rPr>
          <w:rFonts w:ascii="Arial Narrow" w:eastAsiaTheme="minorHAnsi" w:hAnsi="Arial Narrow" w:cs="ArialNarrow"/>
          <w:lang w:eastAsia="en-US"/>
        </w:rPr>
        <w:t>% wynagrodzenia, o którym mowa w §</w:t>
      </w:r>
      <w:r w:rsidR="00FC1256" w:rsidRPr="004130D2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Pr="004130D2">
        <w:rPr>
          <w:rFonts w:ascii="Arial Narrow" w:eastAsiaTheme="minorHAnsi" w:hAnsi="Arial Narrow" w:cs="ArialNarrow"/>
          <w:lang w:eastAsia="en-US"/>
        </w:rPr>
        <w:t>, liczonej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 terminu wyznaczonego przez Zamawiającego na usunięcie wad i usterek,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każdym przypadku braku zapłaty należnego wynagrodzenia podwykonawcom lub dalszym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podwykonawcom – w wysokości 10% niezapłaconej należności,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każdym przypadku nieterminowej zapłaty wynagrodzenia należnego podwykonawcom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lub dalszym podwyk</w:t>
      </w:r>
      <w:r w:rsidR="00383FEC" w:rsidRPr="004130D2">
        <w:rPr>
          <w:rFonts w:ascii="Arial Narrow" w:eastAsiaTheme="minorHAnsi" w:hAnsi="Arial Narrow" w:cs="ArialNarrow"/>
          <w:lang w:eastAsia="en-US"/>
        </w:rPr>
        <w:t>onawcom – w wysokości 0,2</w:t>
      </w:r>
      <w:r w:rsidRPr="004130D2">
        <w:rPr>
          <w:rFonts w:ascii="Arial Narrow" w:eastAsiaTheme="minorHAnsi" w:hAnsi="Arial Narrow" w:cs="ArialNarrow"/>
          <w:lang w:eastAsia="en-US"/>
        </w:rPr>
        <w:t>% niezapłaconej należności za każdy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4130D2">
        <w:rPr>
          <w:rFonts w:ascii="Arial Narrow" w:eastAsiaTheme="minorHAnsi" w:hAnsi="Arial Narrow" w:cs="ArialNarrow"/>
          <w:lang w:eastAsia="en-US"/>
        </w:rPr>
        <w:t>dzień opóźnienia</w:t>
      </w:r>
      <w:r w:rsidRPr="004130D2">
        <w:rPr>
          <w:rFonts w:ascii="Arial Narrow" w:eastAsiaTheme="minorHAnsi" w:hAnsi="Arial Narrow" w:cs="ArialNarrow"/>
          <w:lang w:eastAsia="en-US"/>
        </w:rPr>
        <w:t>,</w:t>
      </w:r>
    </w:p>
    <w:p w:rsidR="00254FE5" w:rsidRPr="004130D2" w:rsidRDefault="005B2144" w:rsidP="000515DB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  <w:b/>
        </w:rPr>
      </w:pPr>
      <w:r w:rsidRPr="004130D2">
        <w:rPr>
          <w:rFonts w:ascii="Arial Narrow" w:eastAsiaTheme="minorHAnsi" w:hAnsi="Arial Narrow" w:cs="ArialNarrow"/>
          <w:lang w:eastAsia="en-US"/>
        </w:rPr>
        <w:t>w każdym przypadku nieprzedłożenia Zamawiającemu do zaakceptowania projektu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umowy </w:t>
      </w:r>
      <w:r w:rsidR="002E1EA4" w:rsidRPr="004130D2">
        <w:rPr>
          <w:rFonts w:ascii="Arial Narrow" w:eastAsiaTheme="minorHAnsi" w:hAnsi="Arial Narrow" w:cs="ArialNarrow"/>
          <w:lang w:eastAsia="en-US"/>
        </w:rPr>
        <w:br/>
      </w:r>
      <w:r w:rsidRPr="004130D2">
        <w:rPr>
          <w:rFonts w:ascii="Arial Narrow" w:eastAsiaTheme="minorHAnsi" w:hAnsi="Arial Narrow" w:cs="ArialNarrow"/>
          <w:lang w:eastAsia="en-US"/>
        </w:rPr>
        <w:t>o podwykonawstwo, której przedmiotem są roboty budowlane, lub projektu jej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4130D2">
        <w:rPr>
          <w:rFonts w:ascii="Arial Narrow" w:eastAsiaTheme="minorHAnsi" w:hAnsi="Arial Narrow" w:cs="ArialNarrow"/>
          <w:lang w:eastAsia="en-US"/>
        </w:rPr>
        <w:t>zmiany – w </w:t>
      </w:r>
      <w:r w:rsidR="008D0D9D" w:rsidRPr="004130D2">
        <w:rPr>
          <w:rFonts w:ascii="Arial Narrow" w:eastAsiaTheme="minorHAnsi" w:hAnsi="Arial Narrow" w:cs="ArialNarrow"/>
          <w:lang w:eastAsia="en-US"/>
        </w:rPr>
        <w:t>wysokości 5</w:t>
      </w:r>
      <w:r w:rsidRPr="004130D2">
        <w:rPr>
          <w:rFonts w:ascii="Arial Narrow" w:eastAsiaTheme="minorHAnsi" w:hAnsi="Arial Narrow" w:cs="ArialNarrow"/>
          <w:lang w:eastAsia="en-US"/>
        </w:rPr>
        <w:t>00,00 złotych brutto za każdy stwierdzony przypadek nieprzedłożenia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Zamawiającemu do zaakceptowania projektu umowy o podwykonawstwo, której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przedmiotem są roboty budowlane, lub projektu jej zmiany,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każdym przypadku nieprzedłożenia poświadczonej za zgodność z oryginałem kopii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umowy o podwykonawstwo </w:t>
      </w:r>
      <w:r w:rsidR="00D43B4B" w:rsidRPr="004130D2">
        <w:rPr>
          <w:rFonts w:ascii="Arial Narrow" w:eastAsiaTheme="minorHAnsi" w:hAnsi="Arial Narrow" w:cs="ArialNarrow"/>
          <w:lang w:eastAsia="en-US"/>
        </w:rPr>
        <w:t>lub jej zmiany – w wysokości 1 0</w:t>
      </w:r>
      <w:r w:rsidRPr="004130D2">
        <w:rPr>
          <w:rFonts w:ascii="Arial Narrow" w:eastAsiaTheme="minorHAnsi" w:hAnsi="Arial Narrow" w:cs="ArialNarrow"/>
          <w:lang w:eastAsia="en-US"/>
        </w:rPr>
        <w:t>00,00 złotych brutto za każdy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stwierdzony przypadek nieprzedłożenia poświadczonej za zgodność z oryginałem kopii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umowy o podwykonawstwo lub jej zmiany,</w:t>
      </w:r>
    </w:p>
    <w:p w:rsidR="005B2144" w:rsidRPr="004130D2" w:rsidRDefault="00851C53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za zwł</w:t>
      </w:r>
      <w:r w:rsidR="00630A42" w:rsidRPr="004130D2">
        <w:rPr>
          <w:rFonts w:ascii="Arial Narrow" w:eastAsiaTheme="minorHAnsi" w:hAnsi="Arial Narrow" w:cs="ArialNarrow"/>
          <w:lang w:eastAsia="en-US"/>
        </w:rPr>
        <w:t>okę</w:t>
      </w:r>
      <w:r w:rsidR="005B2144" w:rsidRPr="004130D2">
        <w:rPr>
          <w:rFonts w:ascii="Arial Narrow" w:eastAsiaTheme="minorHAnsi" w:hAnsi="Arial Narrow" w:cs="ArialNarrow"/>
          <w:lang w:eastAsia="en-US"/>
        </w:rPr>
        <w:t xml:space="preserve"> w dostarczeniu Zamawiającemu do akceptacji kosztorysów ofertowych</w:t>
      </w:r>
      <w:r w:rsidR="00D43B4B" w:rsidRPr="004130D2">
        <w:rPr>
          <w:rFonts w:ascii="Arial Narrow" w:eastAsiaTheme="minorHAnsi" w:hAnsi="Arial Narrow" w:cs="ArialNarrow"/>
          <w:lang w:eastAsia="en-US"/>
        </w:rPr>
        <w:t xml:space="preserve"> – w </w:t>
      </w:r>
      <w:r w:rsidR="005B2144" w:rsidRPr="004130D2">
        <w:rPr>
          <w:rFonts w:ascii="Arial Narrow" w:eastAsiaTheme="minorHAnsi" w:hAnsi="Arial Narrow" w:cs="ArialNarrow"/>
          <w:lang w:eastAsia="en-US"/>
        </w:rPr>
        <w:t>wysokości po 500,00 złotych za każdy dzień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4130D2">
        <w:rPr>
          <w:rFonts w:ascii="Arial Narrow" w:eastAsiaTheme="minorHAnsi" w:hAnsi="Arial Narrow" w:cs="ArialNarrow"/>
          <w:lang w:eastAsia="en-US"/>
        </w:rPr>
        <w:t>opóźnienia liczonego</w:t>
      </w:r>
      <w:r w:rsidR="00D43B4B" w:rsidRPr="004130D2">
        <w:rPr>
          <w:rFonts w:ascii="Arial Narrow" w:eastAsiaTheme="minorHAnsi" w:hAnsi="Arial Narrow" w:cs="ArialNarrow"/>
          <w:lang w:eastAsia="en-US"/>
        </w:rPr>
        <w:t xml:space="preserve"> od upływu terminu, o </w:t>
      </w:r>
      <w:r w:rsidR="005B2144" w:rsidRPr="004130D2">
        <w:rPr>
          <w:rFonts w:ascii="Arial Narrow" w:eastAsiaTheme="minorHAnsi" w:hAnsi="Arial Narrow" w:cs="ArialNarrow"/>
          <w:lang w:eastAsia="en-US"/>
        </w:rPr>
        <w:t>którym mowa w § 4 ust. 3,</w:t>
      </w:r>
    </w:p>
    <w:p w:rsidR="005B2144" w:rsidRPr="004130D2" w:rsidRDefault="00630A42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 zwłokę</w:t>
      </w:r>
      <w:r w:rsidR="005B2144" w:rsidRPr="004130D2">
        <w:rPr>
          <w:rFonts w:ascii="Arial Narrow" w:eastAsiaTheme="minorHAnsi" w:hAnsi="Arial Narrow" w:cs="ArialNarrow"/>
          <w:lang w:eastAsia="en-US"/>
        </w:rPr>
        <w:t xml:space="preserve"> w dostarczeniu kosztorysów ofertowych, uwzględniających uwagi i zastrzeżenia Zamawiającego – w wysokości po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4130D2">
        <w:rPr>
          <w:rFonts w:ascii="Arial Narrow" w:eastAsiaTheme="minorHAnsi" w:hAnsi="Arial Narrow" w:cs="ArialNarrow"/>
          <w:lang w:eastAsia="en-US"/>
        </w:rPr>
        <w:t>500,</w:t>
      </w:r>
      <w:r w:rsidR="00FC1256" w:rsidRPr="004130D2">
        <w:rPr>
          <w:rFonts w:ascii="Arial Narrow" w:eastAsiaTheme="minorHAnsi" w:hAnsi="Arial Narrow" w:cs="ArialNarrow"/>
          <w:lang w:eastAsia="en-US"/>
        </w:rPr>
        <w:t>00 złotych za każdy dzień opóźnienia liczonego</w:t>
      </w:r>
      <w:r w:rsidR="005B2144" w:rsidRPr="004130D2">
        <w:rPr>
          <w:rFonts w:ascii="Arial Narrow" w:eastAsiaTheme="minorHAnsi" w:hAnsi="Arial Narrow" w:cs="ArialNarrow"/>
          <w:lang w:eastAsia="en-US"/>
        </w:rPr>
        <w:t xml:space="preserve"> od terminu, o którym mowa w § 4 ust. 5,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Zamawiający jest zobowiązany do zapłaty Wyk</w:t>
      </w:r>
      <w:r w:rsidR="005F320D" w:rsidRPr="004130D2">
        <w:rPr>
          <w:rFonts w:ascii="Arial Narrow" w:eastAsiaTheme="minorHAnsi" w:hAnsi="Arial Narrow" w:cs="ArialNarrow"/>
          <w:lang w:eastAsia="en-US"/>
        </w:rPr>
        <w:t>onawcy kary umownej za zwłokę w </w:t>
      </w:r>
      <w:r w:rsidRPr="004130D2">
        <w:rPr>
          <w:rFonts w:ascii="Arial Narrow" w:eastAsiaTheme="minorHAnsi" w:hAnsi="Arial Narrow" w:cs="ArialNarrow"/>
          <w:lang w:eastAsia="en-US"/>
        </w:rPr>
        <w:t>przeprowadzeniu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odbioru, wynikłą z przyczyn zależnych od Zamawiającego – w wysokości 0,</w:t>
      </w:r>
      <w:r w:rsidR="005F320D" w:rsidRPr="004130D2">
        <w:rPr>
          <w:rFonts w:ascii="Arial Narrow" w:eastAsiaTheme="minorHAnsi" w:hAnsi="Arial Narrow" w:cs="ArialNarrow"/>
          <w:lang w:eastAsia="en-US"/>
        </w:rPr>
        <w:t>2</w:t>
      </w:r>
      <w:r w:rsidRPr="004130D2">
        <w:rPr>
          <w:rFonts w:ascii="Arial Narrow" w:eastAsiaTheme="minorHAnsi" w:hAnsi="Arial Narrow" w:cs="ArialNarrow"/>
          <w:lang w:eastAsia="en-US"/>
        </w:rPr>
        <w:t>% wynagrodzenia,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którym mowa w § 3 ust. 1, za każdy dzień zwłoki, liczonej od dnia, w którym odbiór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miał być przeprowadzony.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Strony zastrzegają sobie prawo do odszkodowania uzupełniającego do wysokości rzeczywiście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poniesionej szkody i utraconych korzyści.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Zobowiązania z tytułu kar umownych Wykonawcy mogą być potrącane z wynagrodzenia za wykonane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Kary umowne z tytułu odstąpienia od umowy z winy </w:t>
      </w:r>
      <w:r w:rsidR="006D1375">
        <w:rPr>
          <w:rFonts w:ascii="Arial Narrow" w:eastAsiaTheme="minorHAnsi" w:hAnsi="Arial Narrow" w:cs="ArialNarrow"/>
          <w:lang w:eastAsia="en-US"/>
        </w:rPr>
        <w:t xml:space="preserve">strony </w:t>
      </w:r>
      <w:r w:rsidR="006D1375" w:rsidRPr="006D1375">
        <w:rPr>
          <w:rFonts w:ascii="Arial Narrow" w:eastAsiaTheme="minorHAnsi" w:hAnsi="Arial Narrow" w:cs="ArialNarrow"/>
          <w:lang w:eastAsia="en-US"/>
        </w:rPr>
        <w:t>określa § 13</w:t>
      </w:r>
      <w:r w:rsidRPr="006D1375">
        <w:rPr>
          <w:rFonts w:ascii="Arial Narrow" w:eastAsiaTheme="minorHAnsi" w:hAnsi="Arial Narrow" w:cs="ArialNarrow"/>
          <w:lang w:eastAsia="en-US"/>
        </w:rPr>
        <w:t>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2E1EA4" w:rsidRPr="004130D2" w:rsidRDefault="005B2144" w:rsidP="000515DB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Zapłata kary umownej przez Wykonawcę lub potrącenie przez Zamawiającego kwoty kary z płatności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należnej Wykonawcy, nie zwalnia Wykonawcy z obowiązku ukończenia robót lub jakichkolwiek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innych zobowiązań wynikających z niniejszej umowy.</w:t>
      </w:r>
    </w:p>
    <w:p w:rsidR="00F8224A" w:rsidRPr="004130D2" w:rsidRDefault="00F8224A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2D5B27" w:rsidRPr="004130D2" w:rsidRDefault="006D1375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13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>Zamawiający jest zobowiązany do zapłaty Wykonawcy kar umownych z tytułu odstąpienia od umowy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 następujących przypadkach i wysokościach: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 tytułu odstąpienia Wykonawcy od umowy z przyczyn</w:t>
      </w:r>
      <w:r w:rsidR="00421C23" w:rsidRPr="004130D2">
        <w:rPr>
          <w:rFonts w:ascii="Arial Narrow" w:eastAsiaTheme="minorHAnsi" w:hAnsi="Arial Narrow" w:cs="ArialNarrow"/>
          <w:lang w:eastAsia="en-US"/>
        </w:rPr>
        <w:t xml:space="preserve"> zależnych od Zamawiającego – w </w:t>
      </w:r>
      <w:r w:rsidRPr="004130D2">
        <w:rPr>
          <w:rFonts w:ascii="Arial Narrow" w:eastAsiaTheme="minorHAnsi" w:hAnsi="Arial Narrow" w:cs="ArialNarrow"/>
          <w:lang w:eastAsia="en-US"/>
        </w:rPr>
        <w:t>wysokości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10% łącznego wynagrodzenia, o którym mowa w § 3 ust. 1, </w:t>
      </w:r>
    </w:p>
    <w:p w:rsidR="0095719B" w:rsidRPr="004130D2" w:rsidRDefault="005B2144" w:rsidP="000515DB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hAnsi="Arial Narrow"/>
          <w:b/>
        </w:rPr>
      </w:pPr>
      <w:r w:rsidRPr="004130D2">
        <w:rPr>
          <w:rFonts w:ascii="Arial Narrow" w:eastAsiaTheme="minorHAnsi" w:hAnsi="Arial Narrow" w:cs="ArialNarrow"/>
          <w:lang w:eastAsia="en-US"/>
        </w:rPr>
        <w:t>z tytułu odstąpienia przez Zamawiającego od umowy z przyczyn niezależnych od Wykonawcy –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w wysokości 10% łącznego wynagrodzenia, o którym mowa w § 3 ust. 1, 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zobowiązany jest do zapłaty Zamawiającemu kar umownych z tytułu odstąpienia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 umowy w następujących przypadkach i wysokościach: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 tytułu odstąpienia przez Zamawiającego od umowy z przyczyn zależnych od Wykonawcy –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421C23" w:rsidRPr="004130D2">
        <w:rPr>
          <w:rFonts w:ascii="Arial Narrow" w:eastAsiaTheme="minorHAnsi" w:hAnsi="Arial Narrow" w:cs="ArialNarrow"/>
          <w:lang w:eastAsia="en-US"/>
        </w:rPr>
        <w:t>w </w:t>
      </w:r>
      <w:r w:rsidRPr="004130D2">
        <w:rPr>
          <w:rFonts w:ascii="Arial Narrow" w:eastAsiaTheme="minorHAnsi" w:hAnsi="Arial Narrow" w:cs="ArialNarrow"/>
          <w:lang w:eastAsia="en-US"/>
        </w:rPr>
        <w:t>wysokości 10% łącznego wynagrodzenia, o którym mowa w § 3 ust. 1,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 tytułu odstąpienia przez Wykonawcę od umowy z przyczyn niezależnych od Zamawiającego –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 wysokości 10% łącznego wynagrodzenia, o którym mowa w § 3 ust. 1.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Strony zastrzegają sobie prawo dochodzenia odszkodowania uzupełniającego do wysokości poniesionej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szkody i utraconych korzyści.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Zobowiązania z tytułu kar umownych Wykonawcy mogą b</w:t>
      </w:r>
      <w:r w:rsidR="00421C23" w:rsidRPr="004130D2">
        <w:rPr>
          <w:rFonts w:ascii="Arial Narrow" w:eastAsiaTheme="minorHAnsi" w:hAnsi="Arial Narrow" w:cs="ArialNarrow"/>
          <w:lang w:eastAsia="en-US"/>
        </w:rPr>
        <w:t>yć potrącane z wynagrodzenia za </w:t>
      </w:r>
      <w:r w:rsidRPr="004130D2">
        <w:rPr>
          <w:rFonts w:ascii="Arial Narrow" w:eastAsiaTheme="minorHAnsi" w:hAnsi="Arial Narrow" w:cs="ArialNarrow"/>
          <w:lang w:eastAsia="en-US"/>
        </w:rPr>
        <w:t>wykonane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F309A1" w:rsidRPr="004130D2" w:rsidRDefault="005B2144" w:rsidP="000515DB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Zapłata kary umownej przez Wykonawcę lub potrącenie przez Zamawiająceg</w:t>
      </w:r>
      <w:r w:rsidR="00421C23" w:rsidRPr="004130D2">
        <w:rPr>
          <w:rFonts w:ascii="Arial Narrow" w:eastAsiaTheme="minorHAnsi" w:hAnsi="Arial Narrow" w:cs="ArialNarrow"/>
          <w:lang w:eastAsia="en-US"/>
        </w:rPr>
        <w:t>o kwoty kary z </w:t>
      </w:r>
      <w:r w:rsidRPr="004130D2">
        <w:rPr>
          <w:rFonts w:ascii="Arial Narrow" w:eastAsiaTheme="minorHAnsi" w:hAnsi="Arial Narrow" w:cs="ArialNarrow"/>
          <w:lang w:eastAsia="en-US"/>
        </w:rPr>
        <w:t>płatności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należnej Wykonawcy, nie zwalnia Wykonawcy z</w:t>
      </w:r>
      <w:r w:rsidR="00421C23" w:rsidRPr="004130D2">
        <w:rPr>
          <w:rFonts w:ascii="Arial Narrow" w:eastAsiaTheme="minorHAnsi" w:hAnsi="Arial Narrow" w:cs="ArialNarrow"/>
          <w:lang w:eastAsia="en-US"/>
        </w:rPr>
        <w:t xml:space="preserve"> obowiązku ukończenia robót lub </w:t>
      </w:r>
      <w:r w:rsidRPr="004130D2">
        <w:rPr>
          <w:rFonts w:ascii="Arial Narrow" w:eastAsiaTheme="minorHAnsi" w:hAnsi="Arial Narrow" w:cs="ArialNarrow"/>
          <w:lang w:eastAsia="en-US"/>
        </w:rPr>
        <w:t>jakichkolwiek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innych zobowiązań wynikających z umowy.</w:t>
      </w:r>
    </w:p>
    <w:p w:rsidR="00D74BE3" w:rsidRPr="004130D2" w:rsidRDefault="00D74BE3" w:rsidP="003D4ADC">
      <w:pPr>
        <w:pStyle w:val="Akapitzlist"/>
        <w:widowControl/>
        <w:suppressAutoHyphens w:val="0"/>
        <w:autoSpaceDE w:val="0"/>
        <w:autoSpaceDN w:val="0"/>
        <w:spacing w:after="0" w:line="252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5B2144" w:rsidRPr="004130D2" w:rsidRDefault="0061144A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14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Oprócz wypadków wymienionych w Kodeksie cywilnym, stronom przysługuje prawo odstąpienia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 umowy: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Zamawiającemu – w następujących przypadkach:</w:t>
      </w:r>
    </w:p>
    <w:p w:rsidR="005B2144" w:rsidRPr="004130D2" w:rsidRDefault="0061144A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publicznemu, zamawiający może odstąpić od umowy w terminie 30 dni od dnia powzięcia wiadomości o tych okolicznościach. W przypadku tym Wykonawca może żądać wyłącznie wynagrodzenia należnego z tytułu wykonania części umowy.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realizuje roboty budowlane, stanowiące przedmiot zamówienia, w sposób niezgodny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z </w:t>
      </w:r>
      <w:r w:rsidR="00F43A22">
        <w:rPr>
          <w:rFonts w:ascii="Arial Narrow" w:eastAsiaTheme="minorHAnsi" w:hAnsi="Arial Narrow" w:cs="ArialNarrow"/>
          <w:lang w:eastAsia="en-US"/>
        </w:rPr>
        <w:t>treścią zapytania ofertowego i opisem przedmiotu zamówienia</w:t>
      </w:r>
      <w:r w:rsidRPr="004130D2">
        <w:rPr>
          <w:rFonts w:ascii="Arial Narrow" w:eastAsiaTheme="minorHAnsi" w:hAnsi="Arial Narrow" w:cs="ArialNarrow"/>
          <w:lang w:eastAsia="en-US"/>
        </w:rPr>
        <w:t>, wskazaniami Zamawiającego lub postanowieniami umowy</w:t>
      </w:r>
      <w:r w:rsidR="00A62AF8" w:rsidRPr="004130D2">
        <w:rPr>
          <w:rFonts w:ascii="Arial Narrow" w:eastAsiaTheme="minorHAnsi" w:hAnsi="Arial Narrow" w:cs="ArialNarrow"/>
          <w:lang w:eastAsia="en-US"/>
        </w:rPr>
        <w:t>, sztuką budowlaną</w:t>
      </w:r>
      <w:r w:rsidRPr="004130D2">
        <w:rPr>
          <w:rFonts w:ascii="Arial Narrow" w:eastAsiaTheme="minorHAnsi" w:hAnsi="Arial Narrow" w:cs="ArialNarrow"/>
          <w:lang w:eastAsia="en-US"/>
        </w:rPr>
        <w:t>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zostanie zgłoszony wniosek o upadłość firmy Wykonawcy lub zostanie wszczęte postępowanie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likwidacyjne. Wykonawca zobowiązany </w:t>
      </w:r>
      <w:r w:rsidR="005F320D" w:rsidRPr="004130D2">
        <w:rPr>
          <w:rFonts w:ascii="Arial Narrow" w:eastAsiaTheme="minorHAnsi" w:hAnsi="Arial Narrow" w:cs="ArialNarrow"/>
          <w:lang w:eastAsia="en-US"/>
        </w:rPr>
        <w:t>jest zawiadomić Zamawiającego o </w:t>
      </w:r>
      <w:r w:rsidRPr="004130D2">
        <w:rPr>
          <w:rFonts w:ascii="Arial Narrow" w:eastAsiaTheme="minorHAnsi" w:hAnsi="Arial Narrow" w:cs="ArialNarrow"/>
          <w:lang w:eastAsia="en-US"/>
        </w:rPr>
        <w:t>każdym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pogorszeniu swojej sytuacji finansowej, uzasadniającej zgłoszenie wniosku o</w:t>
      </w:r>
      <w:r w:rsidR="005F320D" w:rsidRPr="004130D2">
        <w:rPr>
          <w:rFonts w:ascii="Arial Narrow" w:eastAsiaTheme="minorHAnsi" w:hAnsi="Arial Narrow" w:cs="ArialNarrow"/>
          <w:lang w:eastAsia="en-US"/>
        </w:rPr>
        <w:t> </w:t>
      </w:r>
      <w:r w:rsidRPr="004130D2">
        <w:rPr>
          <w:rFonts w:ascii="Arial Narrow" w:eastAsiaTheme="minorHAnsi" w:hAnsi="Arial Narrow" w:cs="ArialNarrow"/>
          <w:lang w:eastAsia="en-US"/>
        </w:rPr>
        <w:t>upadłość oraz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zgłoszeniu lub wpłynięciu wniosku </w:t>
      </w:r>
      <w:r w:rsidR="005F320D" w:rsidRPr="004130D2">
        <w:rPr>
          <w:rFonts w:ascii="Arial Narrow" w:eastAsiaTheme="minorHAnsi" w:hAnsi="Arial Narrow" w:cs="ArialNarrow"/>
          <w:lang w:eastAsia="en-US"/>
        </w:rPr>
        <w:t>o upadłość, w terminie 7 dni od </w:t>
      </w:r>
      <w:r w:rsidRPr="004130D2">
        <w:rPr>
          <w:rFonts w:ascii="Arial Narrow" w:eastAsiaTheme="minorHAnsi" w:hAnsi="Arial Narrow" w:cs="ArialNarrow"/>
          <w:lang w:eastAsia="en-US"/>
        </w:rPr>
        <w:t>wystąpienia tych okoliczności,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chociażby część majątku Wykonawcy zostanie zajęta w postępowaniu egzekucyjnym,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gdy Wykonawca nie rozpoczął robót budowlanych bez uzasadnionej przyczyny i nie podjął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ich pomimo wezwania Zamawiającego, złożonego na piśmie,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samowolnie przerwał realizację robót i przerwa trwa dłużej niż 5 dni kalendarzowych,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>w</w:t>
      </w:r>
      <w:r w:rsidRPr="00002108">
        <w:rPr>
          <w:rFonts w:ascii="Arial Narrow" w:eastAsiaTheme="minorHAnsi" w:hAnsi="Arial Narrow" w:cs="ArialNarrow"/>
          <w:lang w:eastAsia="en-US"/>
        </w:rPr>
        <w:t xml:space="preserve"> </w:t>
      </w:r>
      <w:r w:rsidR="00002108" w:rsidRPr="00002108">
        <w:rPr>
          <w:rFonts w:ascii="Arial Narrow" w:eastAsiaTheme="minorHAnsi" w:hAnsi="Arial Narrow" w:cs="ArialNarrow"/>
          <w:lang w:eastAsia="en-US"/>
        </w:rPr>
        <w:t>przypadku, o którym mowa w § 6</w:t>
      </w:r>
      <w:r w:rsidRPr="00002108">
        <w:rPr>
          <w:rFonts w:ascii="Arial Narrow" w:eastAsiaTheme="minorHAnsi" w:hAnsi="Arial Narrow" w:cs="ArialNarrow"/>
          <w:lang w:eastAsia="en-US"/>
        </w:rPr>
        <w:t xml:space="preserve"> ust. 1 pkt 2 lit. b,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wystąpiła konieczność co najmniej trzykrotnego dokonania przez Zamawiającego bezpośredniej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zapłaty podwykonawcy lub dalszemu podwykonawcy, o której mowa </w:t>
      </w:r>
      <w:r w:rsidRPr="00002108">
        <w:rPr>
          <w:rFonts w:ascii="Arial Narrow" w:eastAsiaTheme="minorHAnsi" w:hAnsi="Arial Narrow" w:cs="ArialNarrow"/>
          <w:lang w:eastAsia="en-US"/>
        </w:rPr>
        <w:t>w § 5 ust. 1</w:t>
      </w:r>
      <w:r w:rsidR="005F320D" w:rsidRPr="00002108">
        <w:rPr>
          <w:rFonts w:ascii="Arial Narrow" w:eastAsiaTheme="minorHAnsi" w:hAnsi="Arial Narrow" w:cs="ArialNarrow"/>
          <w:lang w:eastAsia="en-US"/>
        </w:rPr>
        <w:t>0</w:t>
      </w:r>
      <w:r w:rsidRPr="00002108">
        <w:rPr>
          <w:rFonts w:ascii="Arial Narrow" w:eastAsiaTheme="minorHAnsi" w:hAnsi="Arial Narrow" w:cs="ArialNarrow"/>
          <w:lang w:eastAsia="en-US"/>
        </w:rPr>
        <w:t>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jeżeli Wykonawca nie dopełni obowiązku, o którym mowa w § 4 ust. 3 lub 5, pomimo pisemnego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wezwania, dokonanego przez przedstawiciela Zamawiającego,</w:t>
      </w:r>
    </w:p>
    <w:p w:rsidR="00AA234D" w:rsidRPr="004130D2" w:rsidRDefault="00A62AF8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innych przypadkach określonych niniejszą umową;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Wykonawcy – w następujących przypadkach: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Zamawiający, bez podania uzasadnionej przyczyny, odmawia odbioru robót lub podpisania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protokołu odbioru końcowego,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Zamawiający w czasie jednego miesiąca od upływu terminu, określonego umową na zapłatę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faktur, nie wywiązuje się z obowiązku zapłaty, pomimo dodatkowego wezwania.</w:t>
      </w:r>
    </w:p>
    <w:p w:rsidR="00AB66DD" w:rsidRPr="004130D2" w:rsidRDefault="005B2144" w:rsidP="000515DB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przypadkach określonych w ust. 1, odstąpienie od umowy może nastąpić w terminie 30 dni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 powzięcia wiadomości o zaistnieniu okoliczności, o których mowa w ust. 1.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Odstąpienie od umowy powinno nastąpić w formie pisemnej pod rygorem nieważności takiego odstąpienia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i powinno zawierać uzasadnienie.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wypadku odstąpienia od umowy, Wykonawcę oraz Zamawiającego obciążają następujące obowiązki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szczegółowe: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terminie 7 dni od daty odstąpienia od umowy, Wykonawca, przy udziale Zamawiającego, sporządzi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szczegółowy protokół inwentaryzacji robót w toku, według stanu na dzień odstąpienia,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zabezpieczy przerwane roboty w zakresie obustronnie uzgodnionym na koszt tej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strony, z której winy nastąpiło odstąpienie od umowy,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sporządzi wykaz materiałów, które nie mogą być wykorzystane przez Wykonawcę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CC0A58" w:rsidRPr="004130D2">
        <w:rPr>
          <w:rFonts w:ascii="Arial Narrow" w:eastAsiaTheme="minorHAnsi" w:hAnsi="Arial Narrow" w:cs="ArialNarrow"/>
          <w:lang w:eastAsia="en-US"/>
        </w:rPr>
        <w:t>do realizacji innych robót nie</w:t>
      </w:r>
      <w:r w:rsidRPr="004130D2">
        <w:rPr>
          <w:rFonts w:ascii="Arial Narrow" w:eastAsiaTheme="minorHAnsi" w:hAnsi="Arial Narrow" w:cs="ArialNarrow"/>
          <w:lang w:eastAsia="en-US"/>
        </w:rPr>
        <w:t>objętych umową, jeżeli odstąpienie od umowy nastąpiło z przyczyn,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za które Wykonawca nie odpowiada,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zgłosi do odbioru roboty przerwane i roboty zabezpieczające,</w:t>
      </w:r>
    </w:p>
    <w:p w:rsidR="00896114" w:rsidRPr="006C752B" w:rsidRDefault="005B2144" w:rsidP="000515DB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niezwłocznie, a najpóźniej w terminie 30 dni od daty odstąpienia od umowy, usunie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8C4299" w:rsidRPr="004130D2">
        <w:rPr>
          <w:rFonts w:ascii="Arial Narrow" w:eastAsiaTheme="minorHAnsi" w:hAnsi="Arial Narrow" w:cs="ArialNarrow"/>
          <w:lang w:eastAsia="en-US"/>
        </w:rPr>
        <w:t>z </w:t>
      </w:r>
      <w:r w:rsidRPr="004130D2">
        <w:rPr>
          <w:rFonts w:ascii="Arial Narrow" w:eastAsiaTheme="minorHAnsi" w:hAnsi="Arial Narrow" w:cs="ArialNarrow"/>
          <w:lang w:eastAsia="en-US"/>
        </w:rPr>
        <w:t>placu budowy urządzenia zaplecza przez niego dostarczone lub wzniesione.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Zamawiający, w przypadku odstąpienia od umowy z przyczyn, za które Wykonawca nie odpowiada,</w:t>
      </w:r>
      <w:r w:rsidR="00CC0A5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zobowiązany jest do: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dokonania odbioru robót przerwanych oraz zapłaty wynagrodzenia za roboty, które zostały wykonane</w:t>
      </w:r>
      <w:r w:rsidR="00CC0A5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do dnia odstąpienia,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odkupienia materiałów, określonych w ust. 4 pkt 3, według cen zakupu na realizację przedmiotu</w:t>
      </w:r>
      <w:r w:rsidR="00CC0A5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umowy,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rozliczenia się z Wykonawcą z tytułu nierozliczonych w inny sposób kosztów budowy obiektów</w:t>
      </w:r>
      <w:r w:rsidR="00CC0A5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zaplecza, urządzeń związanych z zagospodarowaniem i uzbrojeniem placu budowy,</w:t>
      </w:r>
    </w:p>
    <w:p w:rsidR="003D4ADC" w:rsidRPr="006C752B" w:rsidRDefault="005B2144" w:rsidP="000515DB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przejęcia od Wykonawcy pod swój dozór placu budowy.</w:t>
      </w:r>
    </w:p>
    <w:p w:rsidR="00C961FF" w:rsidRDefault="00C961FF" w:rsidP="00896114">
      <w:pPr>
        <w:widowControl/>
        <w:suppressAutoHyphens w:val="0"/>
        <w:autoSpaceDE w:val="0"/>
        <w:autoSpaceDN w:val="0"/>
        <w:spacing w:before="120"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C961FF" w:rsidRDefault="00C961FF" w:rsidP="00896114">
      <w:pPr>
        <w:widowControl/>
        <w:suppressAutoHyphens w:val="0"/>
        <w:autoSpaceDE w:val="0"/>
        <w:autoSpaceDN w:val="0"/>
        <w:spacing w:before="120"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C961FF" w:rsidRDefault="00C961FF" w:rsidP="00896114">
      <w:pPr>
        <w:widowControl/>
        <w:suppressAutoHyphens w:val="0"/>
        <w:autoSpaceDE w:val="0"/>
        <w:autoSpaceDN w:val="0"/>
        <w:spacing w:before="120"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CC0A58" w:rsidRPr="004130D2" w:rsidRDefault="006C752B" w:rsidP="00896114">
      <w:pPr>
        <w:widowControl/>
        <w:suppressAutoHyphens w:val="0"/>
        <w:autoSpaceDE w:val="0"/>
        <w:autoSpaceDN w:val="0"/>
        <w:spacing w:before="120"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lastRenderedPageBreak/>
        <w:t>§ 15</w:t>
      </w:r>
    </w:p>
    <w:p w:rsidR="008C4299" w:rsidRPr="004130D2" w:rsidRDefault="008C4299" w:rsidP="000515DB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before="120"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Zamawiający dopuszcza możliwość wprowadzania zmiany umowy w stosunku do treści oferty, na podstawie której dokonano wyboru Wykonawcy, w przypadku zaistnienia okoliczności niemożliwych do przewidzenia w chwili zawierania umowy lub w przypadku wystąpienia którejkolwiek z następujących okoliczności:</w:t>
      </w:r>
    </w:p>
    <w:p w:rsidR="008C4299" w:rsidRPr="004130D2" w:rsidRDefault="008C4299" w:rsidP="000515DB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 przedłużenie terminu realizacji zamówienia, może nastąpić w przypadku wystąpienia niekorzystnych warunków atmosferycznych, powodujących wstrzymanie lub przerwanie robót budowlanych, stanowiących przedmiot zamówienia, w okresie dłuższym niż 3 następujących po sobie dni kalendarzowych – przy czym przedłużenie terminu realizacji zamówienia nastąpi o tyle dni, przez ile trwało ich wstrzymanie,</w:t>
      </w:r>
    </w:p>
    <w:p w:rsidR="008C4299" w:rsidRPr="004130D2" w:rsidRDefault="008C4299" w:rsidP="000515DB">
      <w:pPr>
        <w:pStyle w:val="Akapitzlist"/>
        <w:widowControl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hAnsi="Arial Narrow"/>
        </w:rPr>
      </w:pPr>
      <w:r w:rsidRPr="004130D2">
        <w:rPr>
          <w:rFonts w:ascii="Arial Narrow" w:eastAsiaTheme="minorHAnsi" w:hAnsi="Arial Narrow" w:cs="ArialNarrow"/>
          <w:lang w:eastAsia="en-US"/>
        </w:rPr>
        <w:t>przedłużenie terminu realizacji zamówienia,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8C4299" w:rsidRPr="004130D2" w:rsidRDefault="008C4299" w:rsidP="000515DB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przedłużenie terminu realizacji zamówienia,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8C4299" w:rsidRPr="004130D2" w:rsidRDefault="008C4299" w:rsidP="000515DB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konieczności wykonania robót zamiennych (do których wykonania wystarczy zgod</w:t>
      </w:r>
      <w:r w:rsidR="006C752B">
        <w:rPr>
          <w:rFonts w:ascii="Arial Narrow" w:eastAsiaTheme="minorHAnsi" w:hAnsi="Arial Narrow" w:cs="ArialNarrow"/>
          <w:lang w:eastAsia="en-US"/>
        </w:rPr>
        <w:t>a zamawiającego</w:t>
      </w:r>
      <w:r w:rsidRPr="004130D2">
        <w:rPr>
          <w:rFonts w:ascii="Arial Narrow" w:eastAsiaTheme="minorHAnsi" w:hAnsi="Arial Narrow" w:cs="ArialNarrow"/>
          <w:lang w:eastAsia="en-US"/>
        </w:rPr>
        <w:t>), rozumianych jako wykonanie przez Wykonawcę zamówienia podstawowego w sposób odmienny od sposobu określonego w umowie, a jednocześnie w sposób niepowodujący zwiększenia (zmiany) zakresu świadczenia Wykonawcy zawartego w ofercie, stanowiącej załącznik do umowy, oraz zwiększenia wynagrodzenia Wykonawcy,</w:t>
      </w:r>
    </w:p>
    <w:p w:rsidR="008C4299" w:rsidRPr="004130D2" w:rsidRDefault="008C4299" w:rsidP="000515DB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zmiany powszechnie obowiązujących przepisów prawa w zakresie mającym bezpośredni wpływ na realizację przedmiotu zamówienia lub świadczenia stron umowy,</w:t>
      </w:r>
    </w:p>
    <w:p w:rsidR="008C4299" w:rsidRPr="004130D2" w:rsidRDefault="008C4299" w:rsidP="000515DB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w przypadku zmiany albo rezygnacji z podwykonawcy, na którego zasoby wykonawca powoływał się, w celu wykazania spełniania warunków udziału </w:t>
      </w:r>
      <w:r w:rsidRPr="004130D2">
        <w:rPr>
          <w:rFonts w:ascii="Arial Narrow" w:hAnsi="Arial Narrow"/>
        </w:rPr>
        <w:t>w postępowaniu</w:t>
      </w:r>
      <w:r w:rsidR="006C752B">
        <w:rPr>
          <w:rFonts w:ascii="Arial Narrow" w:eastAsiaTheme="minorHAnsi" w:hAnsi="Arial Narrow" w:cs="ArialNarrow"/>
          <w:lang w:eastAsia="en-US"/>
        </w:rPr>
        <w:t xml:space="preserve">. </w:t>
      </w:r>
      <w:r w:rsidRPr="004130D2">
        <w:rPr>
          <w:rFonts w:ascii="Arial Narrow" w:eastAsiaTheme="minorHAnsi" w:hAnsi="Arial Narrow" w:cs="ArialNarrow"/>
          <w:lang w:eastAsia="en-US"/>
        </w:rPr>
        <w:t xml:space="preserve">W takim przypadku Wykonawca jest obowiązany wykazać Zamawiającemu, iż proponowany inny podwykonawca lub Wykonawca samodzielnie spełnia warunki udziału w postępowaniu, w stopniu nie mniejszym niż wymagany w trakcie postępowania o udzielenie zamówienia, poprzez przedstawienie w tym celu odpowiednich dokumentów, potwierdzających spełnianie warunków udziału w postępowaniu, </w:t>
      </w:r>
    </w:p>
    <w:p w:rsidR="008C4299" w:rsidRPr="004130D2" w:rsidRDefault="008C4299" w:rsidP="000515DB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konieczności dokonania wymiany osób, o których mowa w treści umowy, po stronie którejkolwiek ze stron umowy.</w:t>
      </w:r>
    </w:p>
    <w:p w:rsidR="008C4299" w:rsidRPr="004130D2" w:rsidRDefault="008C4299" w:rsidP="000515DB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Konieczność wykonania robót zamiennyc</w:t>
      </w:r>
      <w:r w:rsidR="006C752B">
        <w:rPr>
          <w:rFonts w:ascii="Arial Narrow" w:eastAsiaTheme="minorHAnsi" w:hAnsi="Arial Narrow" w:cs="ArialNarrow"/>
          <w:lang w:eastAsia="en-US"/>
        </w:rPr>
        <w:t>h, o których mowa w ust. 1 pkt 4</w:t>
      </w:r>
      <w:r w:rsidRPr="004130D2">
        <w:rPr>
          <w:rFonts w:ascii="Arial Narrow" w:eastAsiaTheme="minorHAnsi" w:hAnsi="Arial Narrow" w:cs="ArialNarrow"/>
          <w:lang w:eastAsia="en-US"/>
        </w:rPr>
        <w:t>, zachodzi w sytuacji, gdy:</w:t>
      </w:r>
    </w:p>
    <w:p w:rsidR="008C4299" w:rsidRPr="004130D2" w:rsidRDefault="008C4299" w:rsidP="000515DB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>materiały budowlane, przewidziane w umowie do wykonania zamówienia, nie mogą być użyte przy realizacji inwestycji z powodu zaprzestania ich produkcji lub zastąpienia ich innymi materiałami budowlanymi,</w:t>
      </w:r>
    </w:p>
    <w:p w:rsidR="008C4299" w:rsidRPr="004130D2" w:rsidRDefault="008C4299" w:rsidP="000515DB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trakcie realizacji przedmiotu zamówienia nastąpiła zmiana przepisów prawa budowlanego,</w:t>
      </w:r>
    </w:p>
    <w:p w:rsidR="008C4299" w:rsidRPr="004130D2" w:rsidRDefault="008C4299" w:rsidP="000515DB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czasie realizacji budowy zmienią się warunki techniczne wykonania (pojawią się przeszkody nie uwzględnione w projekcie),</w:t>
      </w:r>
    </w:p>
    <w:p w:rsidR="008C4299" w:rsidRPr="004130D2" w:rsidRDefault="008C4299" w:rsidP="000515DB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hAnsi="Arial Narrow"/>
          <w:b/>
        </w:rPr>
      </w:pPr>
      <w:r w:rsidRPr="004130D2">
        <w:rPr>
          <w:rFonts w:ascii="Arial Narrow" w:eastAsiaTheme="minorHAnsi" w:hAnsi="Arial Narrow" w:cs="ArialNarrow"/>
          <w:lang w:eastAsia="en-US"/>
        </w:rPr>
        <w:t>w trakcie realizacji przedmiotu zamówienia zastosowano lepsze materiały budowlane bądź inną technologię wykonania robót.</w:t>
      </w:r>
    </w:p>
    <w:p w:rsidR="008C4299" w:rsidRPr="004130D2" w:rsidRDefault="00885E79" w:rsidP="000515DB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Zamawiający przewiduje udzielenie zamówień polegających na powtórzeniu</w:t>
      </w:r>
      <w:r w:rsidR="006C752B">
        <w:rPr>
          <w:rFonts w:ascii="Arial Narrow" w:eastAsiaTheme="minorHAnsi" w:hAnsi="Arial Narrow" w:cs="ArialNarrow"/>
          <w:lang w:eastAsia="en-US"/>
        </w:rPr>
        <w:t xml:space="preserve"> podobnych robót budowlanych.</w:t>
      </w:r>
    </w:p>
    <w:p w:rsidR="00885E79" w:rsidRPr="004130D2" w:rsidRDefault="00885E79" w:rsidP="000515DB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Nie stanowi istotnej zmiany umowy zmiana danych teleadresowych oraz osób wskazanych do kontaktów między stronami umowy.</w:t>
      </w:r>
    </w:p>
    <w:p w:rsidR="00DA59A2" w:rsidRPr="004130D2" w:rsidRDefault="008C4299" w:rsidP="000515DB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Wszelkie zmiany umowy wymagają pod rygorem nieważności formy pisemnej i podpisania przez obydwie strony umowy.</w:t>
      </w:r>
    </w:p>
    <w:p w:rsidR="008C4299" w:rsidRPr="004130D2" w:rsidRDefault="008C4299" w:rsidP="000515DB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 wnioskiem o zmianę umowy może wystąpić zarówno Wykonawca, jak i Zamawiający.</w:t>
      </w:r>
    </w:p>
    <w:p w:rsidR="00211099" w:rsidRPr="004130D2" w:rsidRDefault="00211099" w:rsidP="000515DB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B44A76" w:rsidRPr="004130D2" w:rsidRDefault="006C752B" w:rsidP="00B44A76">
      <w:pPr>
        <w:widowControl/>
        <w:suppressAutoHyphens w:val="0"/>
        <w:autoSpaceDE w:val="0"/>
        <w:autoSpaceDN w:val="0"/>
        <w:spacing w:before="120"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16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before="120" w:after="0" w:line="360" w:lineRule="auto"/>
        <w:ind w:left="426" w:hanging="426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 8 tego przepisu.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>Zamawiający powierza Wykonawcy, w trybie art. 28 Rozporządzenia dane osobowe do przetwarzania, wyłącznie w celu wykonania przedmiotu niniejszej umowy.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>Wykonawca zobowiązuje się:</w:t>
      </w:r>
    </w:p>
    <w:p w:rsidR="00B44A76" w:rsidRPr="004130D2" w:rsidRDefault="00B44A76" w:rsidP="000515DB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 w:line="360" w:lineRule="auto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B44A76" w:rsidRPr="004130D2" w:rsidRDefault="00B44A76" w:rsidP="000515DB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 w:line="360" w:lineRule="auto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B44A76" w:rsidRPr="004130D2" w:rsidRDefault="00B44A76" w:rsidP="000515DB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 w:line="360" w:lineRule="auto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>dołożyć należytej staranności przy przetwarzaniu powierzonych danych osobowych,</w:t>
      </w:r>
    </w:p>
    <w:p w:rsidR="00B44A76" w:rsidRPr="004130D2" w:rsidRDefault="00B44A76" w:rsidP="000515DB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 w:line="360" w:lineRule="auto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>do nadania upoważnień do przetwarzania danych osobowych wszystkim osobom, które będą przetwarzały powierzone dane w celu realizacji niniejszej umowy,</w:t>
      </w:r>
    </w:p>
    <w:p w:rsidR="00B44A76" w:rsidRPr="004130D2" w:rsidRDefault="00B44A76" w:rsidP="000515DB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 w:line="360" w:lineRule="auto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lastRenderedPageBreak/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>Wykonawca, po stwierdzeniu naruszenia ochrony danych osobowych bez zbędnej zwłoki zgłasza je administratorowi, nie później niż w ciągu 72 godzin od stwierdzenia naruszenia.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4130D2">
        <w:rPr>
          <w:rFonts w:ascii="Arial Narrow" w:hAnsi="Arial Narrow"/>
        </w:rPr>
        <w:t xml:space="preserve">Inspektorem Ochrony Danych Osobowych jest: </w:t>
      </w:r>
      <w:hyperlink r:id="rId8" w:history="1">
        <w:r w:rsidRPr="004130D2">
          <w:rPr>
            <w:rStyle w:val="Hipercze"/>
            <w:rFonts w:ascii="Arial Narrow" w:hAnsi="Arial Narrow" w:cs="Arial"/>
          </w:rPr>
          <w:t>spiecuch@przeclaw.org</w:t>
        </w:r>
      </w:hyperlink>
      <w:r w:rsidRPr="004130D2">
        <w:rPr>
          <w:rFonts w:ascii="Arial Narrow" w:hAnsi="Arial Narrow" w:cs="Arial"/>
        </w:rPr>
        <w:t>,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>Zamawiający realizować będzie prawo kontroli w godzinach pracy Wykonawcy informując o kontroli minimum 3 dni przed planowanym jej przeprowadzeniem.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 xml:space="preserve">Wykonawca zobowiązuje się do usunięcia uchybień stwierdzonych podczas kontroli w terminie nie dłuższym niż 7 dni 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>Wykonawca udostępnia Zamawiającemu wszelkie informacje niezbędne do wykazania spełnienia obowiązków określonych w art. 28 Rozporządzenia.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 xml:space="preserve">Podwykonawca, winien spełniać te same gwarancje i obowiązki jakie zostały nałożone na Wykonawcę. 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>Wykonawca ponosi pełną odpowiedzialność wobec Zamawiającego za działanie podwykonawcy w zakresie obowiązku ochrony danych.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>W sprawach nieuregulowanych niniejszym paragrafem, zastosowanie będą miały przepisy Kodeksu cywilnego oraz Rozporządzenia.</w:t>
      </w:r>
    </w:p>
    <w:p w:rsidR="00211099" w:rsidRPr="004130D2" w:rsidRDefault="006C752B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lastRenderedPageBreak/>
        <w:t>§ 17</w:t>
      </w:r>
    </w:p>
    <w:p w:rsidR="00211099" w:rsidRPr="004130D2" w:rsidRDefault="00211099" w:rsidP="000515DB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:rsidR="00743A1C" w:rsidRPr="004130D2" w:rsidRDefault="00743A1C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4130D2" w:rsidRDefault="006C752B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18</w:t>
      </w:r>
    </w:p>
    <w:p w:rsidR="000515DB" w:rsidRPr="00C961FF" w:rsidRDefault="00211099" w:rsidP="00C961FF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nie może przenieść wierzytelności z umowy na osobę trzecią, bez wcześniejszego uzyskania zgody Zamawiającego.</w:t>
      </w:r>
    </w:p>
    <w:p w:rsidR="00211099" w:rsidRPr="004130D2" w:rsidRDefault="006C752B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19</w:t>
      </w:r>
    </w:p>
    <w:p w:rsidR="00365404" w:rsidRDefault="00211099" w:rsidP="006C752B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W sprawach nieuregulowanych umową, zastosowanie </w:t>
      </w:r>
      <w:r w:rsidR="006C752B">
        <w:rPr>
          <w:rFonts w:ascii="Arial Narrow" w:eastAsiaTheme="minorHAnsi" w:hAnsi="Arial Narrow" w:cs="ArialNarrow"/>
          <w:lang w:eastAsia="en-US"/>
        </w:rPr>
        <w:t>mają przepisy Kodeksu cywilnego.</w:t>
      </w:r>
    </w:p>
    <w:p w:rsidR="006C752B" w:rsidRPr="006C752B" w:rsidRDefault="006C752B" w:rsidP="006C752B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211099" w:rsidRPr="004130D2" w:rsidRDefault="006C752B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20</w:t>
      </w:r>
    </w:p>
    <w:p w:rsidR="00211099" w:rsidRPr="004130D2" w:rsidRDefault="00522DCB" w:rsidP="000515DB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Umowę sporządzono w trzech</w:t>
      </w:r>
      <w:r w:rsidR="00211099" w:rsidRPr="004130D2">
        <w:rPr>
          <w:rFonts w:ascii="Arial Narrow" w:eastAsiaTheme="minorHAnsi" w:hAnsi="Arial Narrow" w:cs="ArialNarrow"/>
          <w:lang w:eastAsia="en-US"/>
        </w:rPr>
        <w:t xml:space="preserve"> jednobrzmiących egzemplarzach:</w:t>
      </w:r>
    </w:p>
    <w:p w:rsidR="00211099" w:rsidRPr="004130D2" w:rsidRDefault="00522DCB" w:rsidP="000515DB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dwa</w:t>
      </w:r>
      <w:r w:rsidR="00211099" w:rsidRPr="004130D2">
        <w:rPr>
          <w:rFonts w:ascii="Arial Narrow" w:eastAsiaTheme="minorHAnsi" w:hAnsi="Arial Narrow" w:cs="ArialNarrow"/>
          <w:lang w:eastAsia="en-US"/>
        </w:rPr>
        <w:t xml:space="preserve"> egzemplarze dla Zamawiającego,</w:t>
      </w:r>
    </w:p>
    <w:p w:rsidR="00211099" w:rsidRPr="004130D2" w:rsidRDefault="00211099" w:rsidP="000515DB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jeden egzemplarz dla Wykonawcy.</w:t>
      </w:r>
    </w:p>
    <w:p w:rsidR="00522DCB" w:rsidRPr="004130D2" w:rsidRDefault="00522DCB" w:rsidP="003D4ADC">
      <w:pPr>
        <w:widowControl/>
        <w:suppressAutoHyphens w:val="0"/>
        <w:autoSpaceDE w:val="0"/>
        <w:autoSpaceDN w:val="0"/>
        <w:spacing w:before="240"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4130D2" w:rsidRDefault="00522DCB" w:rsidP="006C752B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4130D2">
        <w:rPr>
          <w:rFonts w:ascii="Arial Narrow" w:eastAsiaTheme="minorHAnsi" w:hAnsi="Arial Narrow" w:cs="ArialNarrow,Bold"/>
          <w:b/>
          <w:bCs/>
          <w:lang w:eastAsia="en-US"/>
        </w:rPr>
        <w:t>ZAMAWIAJĄCY</w:t>
      </w:r>
      <w:r w:rsidRPr="004130D2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4130D2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4130D2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4130D2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4130D2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4130D2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4130D2">
        <w:rPr>
          <w:rFonts w:ascii="Arial Narrow" w:eastAsiaTheme="minorHAnsi" w:hAnsi="Arial Narrow" w:cs="ArialNarrow,Bold"/>
          <w:b/>
          <w:bCs/>
          <w:lang w:eastAsia="en-US"/>
        </w:rPr>
        <w:tab/>
        <w:t>WYKONAWCA</w:t>
      </w:r>
    </w:p>
    <w:p w:rsidR="00211099" w:rsidRPr="004130D2" w:rsidRDefault="00211099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365404" w:rsidRPr="004130D2" w:rsidRDefault="00365404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522DCB" w:rsidRPr="006C752B" w:rsidRDefault="00522DCB" w:rsidP="006C752B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</w:p>
    <w:sectPr w:rsidR="00522DCB" w:rsidRPr="006C752B" w:rsidSect="00182044">
      <w:footerReference w:type="default" r:id="rId9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57" w:rsidRDefault="00AF0A57" w:rsidP="00B93ED1">
      <w:pPr>
        <w:spacing w:after="0" w:line="240" w:lineRule="auto"/>
      </w:pPr>
      <w:r>
        <w:separator/>
      </w:r>
    </w:p>
  </w:endnote>
  <w:endnote w:type="continuationSeparator" w:id="0">
    <w:p w:rsidR="00AF0A57" w:rsidRDefault="00AF0A57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4B" w:rsidRDefault="00D43B4B">
    <w:pPr>
      <w:pStyle w:val="Stopka"/>
      <w:jc w:val="center"/>
    </w:pPr>
  </w:p>
  <w:p w:rsidR="00D43B4B" w:rsidRDefault="00D43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57" w:rsidRDefault="00AF0A57" w:rsidP="00B93ED1">
      <w:pPr>
        <w:spacing w:after="0" w:line="240" w:lineRule="auto"/>
      </w:pPr>
      <w:r>
        <w:separator/>
      </w:r>
    </w:p>
  </w:footnote>
  <w:footnote w:type="continuationSeparator" w:id="0">
    <w:p w:rsidR="00AF0A57" w:rsidRDefault="00AF0A57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E56D6"/>
    <w:multiLevelType w:val="hybridMultilevel"/>
    <w:tmpl w:val="C88C24A6"/>
    <w:lvl w:ilvl="0" w:tplc="591A9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633"/>
    <w:multiLevelType w:val="hybridMultilevel"/>
    <w:tmpl w:val="3ED03384"/>
    <w:lvl w:ilvl="0" w:tplc="A204E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A3A2FA14"/>
    <w:lvl w:ilvl="0" w:tplc="F2E25C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F0A71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4230"/>
    <w:multiLevelType w:val="hybridMultilevel"/>
    <w:tmpl w:val="702808FE"/>
    <w:lvl w:ilvl="0" w:tplc="40DEE4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80FD2"/>
    <w:multiLevelType w:val="hybridMultilevel"/>
    <w:tmpl w:val="999C684A"/>
    <w:lvl w:ilvl="0" w:tplc="5C0A6AF8">
      <w:start w:val="4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3588"/>
    <w:multiLevelType w:val="hybridMultilevel"/>
    <w:tmpl w:val="BCD48BEA"/>
    <w:lvl w:ilvl="0" w:tplc="02ACD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363E"/>
    <w:multiLevelType w:val="hybridMultilevel"/>
    <w:tmpl w:val="AA7CF26C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92AE01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61400"/>
    <w:multiLevelType w:val="hybridMultilevel"/>
    <w:tmpl w:val="9140C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B2D70A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720582"/>
    <w:multiLevelType w:val="hybridMultilevel"/>
    <w:tmpl w:val="6C685A4A"/>
    <w:lvl w:ilvl="0" w:tplc="62721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0456B2"/>
    <w:multiLevelType w:val="hybridMultilevel"/>
    <w:tmpl w:val="E2B6E7F4"/>
    <w:lvl w:ilvl="0" w:tplc="26D8AE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335746A2"/>
    <w:multiLevelType w:val="hybridMultilevel"/>
    <w:tmpl w:val="D61CACBA"/>
    <w:lvl w:ilvl="0" w:tplc="E4C4E5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5E49FA"/>
    <w:multiLevelType w:val="hybridMultilevel"/>
    <w:tmpl w:val="1270B7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FF47F6"/>
    <w:multiLevelType w:val="hybridMultilevel"/>
    <w:tmpl w:val="C44631C2"/>
    <w:lvl w:ilvl="0" w:tplc="710EA8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565206"/>
    <w:multiLevelType w:val="hybridMultilevel"/>
    <w:tmpl w:val="01BE487A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587F60"/>
    <w:multiLevelType w:val="hybridMultilevel"/>
    <w:tmpl w:val="9B0A3388"/>
    <w:lvl w:ilvl="0" w:tplc="74F41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D5018E"/>
    <w:multiLevelType w:val="hybridMultilevel"/>
    <w:tmpl w:val="38E864A4"/>
    <w:lvl w:ilvl="0" w:tplc="7F76726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Narrow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692FA8"/>
    <w:multiLevelType w:val="singleLevel"/>
    <w:tmpl w:val="7116BBC8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9">
    <w:nsid w:val="46E03826"/>
    <w:multiLevelType w:val="hybridMultilevel"/>
    <w:tmpl w:val="1AB84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E8E26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F12CB1"/>
    <w:multiLevelType w:val="hybridMultilevel"/>
    <w:tmpl w:val="048CD38A"/>
    <w:lvl w:ilvl="0" w:tplc="055CF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1B2D0A"/>
    <w:multiLevelType w:val="hybridMultilevel"/>
    <w:tmpl w:val="6A0CD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F4D0B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0656F6"/>
    <w:multiLevelType w:val="hybridMultilevel"/>
    <w:tmpl w:val="D3444FFC"/>
    <w:lvl w:ilvl="0" w:tplc="C8F030F8">
      <w:start w:val="3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33675A"/>
    <w:multiLevelType w:val="hybridMultilevel"/>
    <w:tmpl w:val="85546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2EA72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6C5322"/>
    <w:multiLevelType w:val="hybridMultilevel"/>
    <w:tmpl w:val="9EB65074"/>
    <w:lvl w:ilvl="0" w:tplc="E4BA4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19817D6"/>
    <w:multiLevelType w:val="hybridMultilevel"/>
    <w:tmpl w:val="FC283C3A"/>
    <w:lvl w:ilvl="0" w:tplc="00727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A12E15"/>
    <w:multiLevelType w:val="hybridMultilevel"/>
    <w:tmpl w:val="DC9E4DE6"/>
    <w:lvl w:ilvl="0" w:tplc="C9B23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4562A1"/>
    <w:multiLevelType w:val="hybridMultilevel"/>
    <w:tmpl w:val="FE86F5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DF456FF"/>
    <w:multiLevelType w:val="hybridMultilevel"/>
    <w:tmpl w:val="53DEF6DA"/>
    <w:lvl w:ilvl="0" w:tplc="BC661A4C">
      <w:start w:val="1"/>
      <w:numFmt w:val="decimal"/>
      <w:lvlText w:val="%1."/>
      <w:lvlJc w:val="left"/>
      <w:pPr>
        <w:ind w:left="94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6F50E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F0A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00DA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88008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2EC02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838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851BE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2370E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9"/>
  </w:num>
  <w:num w:numId="3">
    <w:abstractNumId w:val="40"/>
  </w:num>
  <w:num w:numId="4">
    <w:abstractNumId w:val="33"/>
  </w:num>
  <w:num w:numId="5">
    <w:abstractNumId w:val="19"/>
  </w:num>
  <w:num w:numId="6">
    <w:abstractNumId w:val="14"/>
  </w:num>
  <w:num w:numId="7">
    <w:abstractNumId w:val="5"/>
  </w:num>
  <w:num w:numId="8">
    <w:abstractNumId w:val="15"/>
  </w:num>
  <w:num w:numId="9">
    <w:abstractNumId w:val="32"/>
  </w:num>
  <w:num w:numId="10">
    <w:abstractNumId w:val="6"/>
  </w:num>
  <w:num w:numId="11">
    <w:abstractNumId w:val="9"/>
  </w:num>
  <w:num w:numId="12">
    <w:abstractNumId w:val="11"/>
  </w:num>
  <w:num w:numId="13">
    <w:abstractNumId w:val="27"/>
  </w:num>
  <w:num w:numId="14">
    <w:abstractNumId w:val="35"/>
  </w:num>
  <w:num w:numId="15">
    <w:abstractNumId w:val="37"/>
  </w:num>
  <w:num w:numId="16">
    <w:abstractNumId w:val="49"/>
  </w:num>
  <w:num w:numId="17">
    <w:abstractNumId w:val="41"/>
  </w:num>
  <w:num w:numId="18">
    <w:abstractNumId w:val="22"/>
  </w:num>
  <w:num w:numId="19">
    <w:abstractNumId w:val="3"/>
  </w:num>
  <w:num w:numId="20">
    <w:abstractNumId w:val="17"/>
  </w:num>
  <w:num w:numId="21">
    <w:abstractNumId w:val="44"/>
  </w:num>
  <w:num w:numId="22">
    <w:abstractNumId w:val="31"/>
  </w:num>
  <w:num w:numId="23">
    <w:abstractNumId w:val="1"/>
  </w:num>
  <w:num w:numId="24">
    <w:abstractNumId w:val="26"/>
  </w:num>
  <w:num w:numId="25">
    <w:abstractNumId w:val="42"/>
  </w:num>
  <w:num w:numId="26">
    <w:abstractNumId w:val="43"/>
  </w:num>
  <w:num w:numId="27">
    <w:abstractNumId w:val="52"/>
  </w:num>
  <w:num w:numId="28">
    <w:abstractNumId w:val="24"/>
  </w:num>
  <w:num w:numId="29">
    <w:abstractNumId w:val="12"/>
  </w:num>
  <w:num w:numId="30">
    <w:abstractNumId w:val="51"/>
  </w:num>
  <w:num w:numId="31">
    <w:abstractNumId w:val="47"/>
  </w:num>
  <w:num w:numId="32">
    <w:abstractNumId w:val="46"/>
  </w:num>
  <w:num w:numId="33">
    <w:abstractNumId w:val="8"/>
  </w:num>
  <w:num w:numId="34">
    <w:abstractNumId w:val="53"/>
  </w:num>
  <w:num w:numId="35">
    <w:abstractNumId w:val="25"/>
  </w:num>
  <w:num w:numId="36">
    <w:abstractNumId w:val="30"/>
  </w:num>
  <w:num w:numId="37">
    <w:abstractNumId w:val="28"/>
  </w:num>
  <w:num w:numId="38">
    <w:abstractNumId w:val="13"/>
  </w:num>
  <w:num w:numId="39">
    <w:abstractNumId w:val="16"/>
  </w:num>
  <w:num w:numId="40">
    <w:abstractNumId w:val="20"/>
  </w:num>
  <w:num w:numId="41">
    <w:abstractNumId w:val="29"/>
  </w:num>
  <w:num w:numId="42">
    <w:abstractNumId w:val="0"/>
  </w:num>
  <w:num w:numId="43">
    <w:abstractNumId w:val="7"/>
  </w:num>
  <w:num w:numId="44">
    <w:abstractNumId w:val="18"/>
  </w:num>
  <w:num w:numId="45">
    <w:abstractNumId w:val="21"/>
  </w:num>
  <w:num w:numId="46">
    <w:abstractNumId w:val="2"/>
  </w:num>
  <w:num w:numId="47">
    <w:abstractNumId w:val="38"/>
  </w:num>
  <w:num w:numId="48">
    <w:abstractNumId w:val="48"/>
  </w:num>
  <w:num w:numId="49">
    <w:abstractNumId w:val="45"/>
  </w:num>
  <w:num w:numId="50">
    <w:abstractNumId w:val="23"/>
  </w:num>
  <w:num w:numId="51">
    <w:abstractNumId w:val="10"/>
  </w:num>
  <w:num w:numId="52">
    <w:abstractNumId w:val="34"/>
  </w:num>
  <w:num w:numId="53">
    <w:abstractNumId w:val="55"/>
  </w:num>
  <w:num w:numId="54">
    <w:abstractNumId w:val="50"/>
  </w:num>
  <w:num w:numId="55">
    <w:abstractNumId w:val="4"/>
  </w:num>
  <w:num w:numId="56">
    <w:abstractNumId w:val="5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3"/>
    <w:rsid w:val="00001250"/>
    <w:rsid w:val="00002108"/>
    <w:rsid w:val="0000359A"/>
    <w:rsid w:val="00003838"/>
    <w:rsid w:val="000243D8"/>
    <w:rsid w:val="000348B9"/>
    <w:rsid w:val="00037FF6"/>
    <w:rsid w:val="000515DB"/>
    <w:rsid w:val="0006353C"/>
    <w:rsid w:val="00065CD2"/>
    <w:rsid w:val="00067F7A"/>
    <w:rsid w:val="00080B73"/>
    <w:rsid w:val="00097036"/>
    <w:rsid w:val="000A3295"/>
    <w:rsid w:val="000C1C51"/>
    <w:rsid w:val="000C6181"/>
    <w:rsid w:val="000D03C2"/>
    <w:rsid w:val="000E2628"/>
    <w:rsid w:val="000E37BC"/>
    <w:rsid w:val="000E47E5"/>
    <w:rsid w:val="000F54E2"/>
    <w:rsid w:val="001136F0"/>
    <w:rsid w:val="0014622D"/>
    <w:rsid w:val="0014655F"/>
    <w:rsid w:val="00152136"/>
    <w:rsid w:val="00165076"/>
    <w:rsid w:val="00182044"/>
    <w:rsid w:val="00190D12"/>
    <w:rsid w:val="001B65CE"/>
    <w:rsid w:val="001C7347"/>
    <w:rsid w:val="001C74B0"/>
    <w:rsid w:val="001D3929"/>
    <w:rsid w:val="001D6670"/>
    <w:rsid w:val="001F1EDC"/>
    <w:rsid w:val="001F235F"/>
    <w:rsid w:val="0020252A"/>
    <w:rsid w:val="00205C53"/>
    <w:rsid w:val="00210BA0"/>
    <w:rsid w:val="00211099"/>
    <w:rsid w:val="00225812"/>
    <w:rsid w:val="00232E49"/>
    <w:rsid w:val="00243BB4"/>
    <w:rsid w:val="0025177B"/>
    <w:rsid w:val="00253851"/>
    <w:rsid w:val="00254FE5"/>
    <w:rsid w:val="00267518"/>
    <w:rsid w:val="00270A8A"/>
    <w:rsid w:val="00290150"/>
    <w:rsid w:val="002A6D4A"/>
    <w:rsid w:val="002B2857"/>
    <w:rsid w:val="002B373C"/>
    <w:rsid w:val="002B6C29"/>
    <w:rsid w:val="002B7437"/>
    <w:rsid w:val="002C035B"/>
    <w:rsid w:val="002D053E"/>
    <w:rsid w:val="002D2727"/>
    <w:rsid w:val="002D5116"/>
    <w:rsid w:val="002D5B27"/>
    <w:rsid w:val="002D6ED6"/>
    <w:rsid w:val="002E1EA4"/>
    <w:rsid w:val="002E2875"/>
    <w:rsid w:val="002F44CF"/>
    <w:rsid w:val="00321280"/>
    <w:rsid w:val="00322A3F"/>
    <w:rsid w:val="00334F88"/>
    <w:rsid w:val="003435AA"/>
    <w:rsid w:val="00346B75"/>
    <w:rsid w:val="00346B99"/>
    <w:rsid w:val="0035518E"/>
    <w:rsid w:val="00365404"/>
    <w:rsid w:val="0036665B"/>
    <w:rsid w:val="00367158"/>
    <w:rsid w:val="00380C63"/>
    <w:rsid w:val="00383FEC"/>
    <w:rsid w:val="003950ED"/>
    <w:rsid w:val="0039612F"/>
    <w:rsid w:val="00396B94"/>
    <w:rsid w:val="003A2D79"/>
    <w:rsid w:val="003B1DDD"/>
    <w:rsid w:val="003C13FC"/>
    <w:rsid w:val="003D25AB"/>
    <w:rsid w:val="003D4ADC"/>
    <w:rsid w:val="003E4E7C"/>
    <w:rsid w:val="00401F13"/>
    <w:rsid w:val="004130D2"/>
    <w:rsid w:val="004162F1"/>
    <w:rsid w:val="00421C23"/>
    <w:rsid w:val="00425DF5"/>
    <w:rsid w:val="00432D24"/>
    <w:rsid w:val="00441E49"/>
    <w:rsid w:val="0045082B"/>
    <w:rsid w:val="0047634C"/>
    <w:rsid w:val="00482278"/>
    <w:rsid w:val="0048617B"/>
    <w:rsid w:val="0049555C"/>
    <w:rsid w:val="004A5D81"/>
    <w:rsid w:val="004A7093"/>
    <w:rsid w:val="004A7E5A"/>
    <w:rsid w:val="004B1F21"/>
    <w:rsid w:val="004B3C88"/>
    <w:rsid w:val="004B70A7"/>
    <w:rsid w:val="004D3926"/>
    <w:rsid w:val="004E134D"/>
    <w:rsid w:val="004F17FB"/>
    <w:rsid w:val="004F34AA"/>
    <w:rsid w:val="004F39F4"/>
    <w:rsid w:val="00506ECB"/>
    <w:rsid w:val="00522DCB"/>
    <w:rsid w:val="00523830"/>
    <w:rsid w:val="005324AF"/>
    <w:rsid w:val="00555118"/>
    <w:rsid w:val="005629DD"/>
    <w:rsid w:val="00581820"/>
    <w:rsid w:val="005937E6"/>
    <w:rsid w:val="005A5C04"/>
    <w:rsid w:val="005B2144"/>
    <w:rsid w:val="005B2504"/>
    <w:rsid w:val="005B48B4"/>
    <w:rsid w:val="005D1DAB"/>
    <w:rsid w:val="005D4370"/>
    <w:rsid w:val="005D484E"/>
    <w:rsid w:val="005F320D"/>
    <w:rsid w:val="0061144A"/>
    <w:rsid w:val="006152A5"/>
    <w:rsid w:val="00630A42"/>
    <w:rsid w:val="006506ED"/>
    <w:rsid w:val="006533DF"/>
    <w:rsid w:val="0065703C"/>
    <w:rsid w:val="00665F1B"/>
    <w:rsid w:val="00666B04"/>
    <w:rsid w:val="00674594"/>
    <w:rsid w:val="00680323"/>
    <w:rsid w:val="006815A3"/>
    <w:rsid w:val="0069035F"/>
    <w:rsid w:val="0069262B"/>
    <w:rsid w:val="006952E1"/>
    <w:rsid w:val="006A0D78"/>
    <w:rsid w:val="006C5BF4"/>
    <w:rsid w:val="006C752B"/>
    <w:rsid w:val="006D1375"/>
    <w:rsid w:val="006D35B5"/>
    <w:rsid w:val="006E0CE4"/>
    <w:rsid w:val="006F0067"/>
    <w:rsid w:val="006F240A"/>
    <w:rsid w:val="006F5622"/>
    <w:rsid w:val="006F7010"/>
    <w:rsid w:val="007015B8"/>
    <w:rsid w:val="007124A8"/>
    <w:rsid w:val="007126F5"/>
    <w:rsid w:val="00720F93"/>
    <w:rsid w:val="00722382"/>
    <w:rsid w:val="00722AF8"/>
    <w:rsid w:val="0072485A"/>
    <w:rsid w:val="00734E1D"/>
    <w:rsid w:val="00737D01"/>
    <w:rsid w:val="00743A1C"/>
    <w:rsid w:val="00745199"/>
    <w:rsid w:val="007511D9"/>
    <w:rsid w:val="00757A36"/>
    <w:rsid w:val="00765B15"/>
    <w:rsid w:val="00771F0C"/>
    <w:rsid w:val="00774AF4"/>
    <w:rsid w:val="007A76E7"/>
    <w:rsid w:val="007C625F"/>
    <w:rsid w:val="007D666F"/>
    <w:rsid w:val="007E49C8"/>
    <w:rsid w:val="00800262"/>
    <w:rsid w:val="008022D2"/>
    <w:rsid w:val="0081249F"/>
    <w:rsid w:val="0081276B"/>
    <w:rsid w:val="0082238D"/>
    <w:rsid w:val="0082296F"/>
    <w:rsid w:val="00832CFE"/>
    <w:rsid w:val="00841226"/>
    <w:rsid w:val="00845363"/>
    <w:rsid w:val="00851C53"/>
    <w:rsid w:val="008522A1"/>
    <w:rsid w:val="00862471"/>
    <w:rsid w:val="008673E9"/>
    <w:rsid w:val="00873DBC"/>
    <w:rsid w:val="008761A3"/>
    <w:rsid w:val="00881EBA"/>
    <w:rsid w:val="0088476C"/>
    <w:rsid w:val="00885590"/>
    <w:rsid w:val="00885E79"/>
    <w:rsid w:val="00894385"/>
    <w:rsid w:val="00896114"/>
    <w:rsid w:val="008A62E5"/>
    <w:rsid w:val="008A7B8D"/>
    <w:rsid w:val="008B07E4"/>
    <w:rsid w:val="008C0A5C"/>
    <w:rsid w:val="008C4299"/>
    <w:rsid w:val="008C68FD"/>
    <w:rsid w:val="008C763E"/>
    <w:rsid w:val="008C7A2E"/>
    <w:rsid w:val="008D0D9D"/>
    <w:rsid w:val="008D74BB"/>
    <w:rsid w:val="008F267C"/>
    <w:rsid w:val="009102CC"/>
    <w:rsid w:val="00924741"/>
    <w:rsid w:val="009260E1"/>
    <w:rsid w:val="00935773"/>
    <w:rsid w:val="009508CF"/>
    <w:rsid w:val="0095221D"/>
    <w:rsid w:val="009537CE"/>
    <w:rsid w:val="00953AA5"/>
    <w:rsid w:val="0095719B"/>
    <w:rsid w:val="009642A4"/>
    <w:rsid w:val="0098219F"/>
    <w:rsid w:val="00982D3F"/>
    <w:rsid w:val="00994EA8"/>
    <w:rsid w:val="009958BB"/>
    <w:rsid w:val="009960C9"/>
    <w:rsid w:val="009A4511"/>
    <w:rsid w:val="009A4DCD"/>
    <w:rsid w:val="009A6616"/>
    <w:rsid w:val="009B04A7"/>
    <w:rsid w:val="009B11AC"/>
    <w:rsid w:val="009B4F47"/>
    <w:rsid w:val="009D6F73"/>
    <w:rsid w:val="009D792D"/>
    <w:rsid w:val="009F6B75"/>
    <w:rsid w:val="00A0480E"/>
    <w:rsid w:val="00A10820"/>
    <w:rsid w:val="00A13FFB"/>
    <w:rsid w:val="00A31F59"/>
    <w:rsid w:val="00A3601E"/>
    <w:rsid w:val="00A60C25"/>
    <w:rsid w:val="00A62AF8"/>
    <w:rsid w:val="00A66A9D"/>
    <w:rsid w:val="00A71723"/>
    <w:rsid w:val="00A84C1D"/>
    <w:rsid w:val="00A90153"/>
    <w:rsid w:val="00A940F7"/>
    <w:rsid w:val="00A9684A"/>
    <w:rsid w:val="00AA234D"/>
    <w:rsid w:val="00AA2A6A"/>
    <w:rsid w:val="00AA4C0D"/>
    <w:rsid w:val="00AB2994"/>
    <w:rsid w:val="00AB66DD"/>
    <w:rsid w:val="00AD2138"/>
    <w:rsid w:val="00AE1619"/>
    <w:rsid w:val="00AE537D"/>
    <w:rsid w:val="00AF0A57"/>
    <w:rsid w:val="00AF188E"/>
    <w:rsid w:val="00B025A3"/>
    <w:rsid w:val="00B1059D"/>
    <w:rsid w:val="00B36EFE"/>
    <w:rsid w:val="00B44A76"/>
    <w:rsid w:val="00B4520F"/>
    <w:rsid w:val="00B5790E"/>
    <w:rsid w:val="00B624A4"/>
    <w:rsid w:val="00B62A61"/>
    <w:rsid w:val="00B6500C"/>
    <w:rsid w:val="00B715B3"/>
    <w:rsid w:val="00B93ED1"/>
    <w:rsid w:val="00BA3AE6"/>
    <w:rsid w:val="00BC4D1C"/>
    <w:rsid w:val="00BD40B3"/>
    <w:rsid w:val="00BD5F7E"/>
    <w:rsid w:val="00BE4047"/>
    <w:rsid w:val="00BF1C90"/>
    <w:rsid w:val="00BF633E"/>
    <w:rsid w:val="00C004B2"/>
    <w:rsid w:val="00C05C18"/>
    <w:rsid w:val="00C05E12"/>
    <w:rsid w:val="00C206BE"/>
    <w:rsid w:val="00C369E8"/>
    <w:rsid w:val="00C427A9"/>
    <w:rsid w:val="00C54996"/>
    <w:rsid w:val="00C76E58"/>
    <w:rsid w:val="00C837DC"/>
    <w:rsid w:val="00C91C88"/>
    <w:rsid w:val="00C927A8"/>
    <w:rsid w:val="00C9464F"/>
    <w:rsid w:val="00C947FF"/>
    <w:rsid w:val="00C961FF"/>
    <w:rsid w:val="00CB17EC"/>
    <w:rsid w:val="00CB1F74"/>
    <w:rsid w:val="00CC0405"/>
    <w:rsid w:val="00CC0A58"/>
    <w:rsid w:val="00CF1E09"/>
    <w:rsid w:val="00CF40FA"/>
    <w:rsid w:val="00CF7B04"/>
    <w:rsid w:val="00D00D01"/>
    <w:rsid w:val="00D02B50"/>
    <w:rsid w:val="00D02C4F"/>
    <w:rsid w:val="00D03895"/>
    <w:rsid w:val="00D112E0"/>
    <w:rsid w:val="00D1171C"/>
    <w:rsid w:val="00D24EDF"/>
    <w:rsid w:val="00D315E9"/>
    <w:rsid w:val="00D43B4B"/>
    <w:rsid w:val="00D44076"/>
    <w:rsid w:val="00D63D7F"/>
    <w:rsid w:val="00D74BE3"/>
    <w:rsid w:val="00D74FD1"/>
    <w:rsid w:val="00D77F64"/>
    <w:rsid w:val="00D842D3"/>
    <w:rsid w:val="00D86A38"/>
    <w:rsid w:val="00D87203"/>
    <w:rsid w:val="00DA50F9"/>
    <w:rsid w:val="00DA59A2"/>
    <w:rsid w:val="00DB52F0"/>
    <w:rsid w:val="00DD5642"/>
    <w:rsid w:val="00DE22C8"/>
    <w:rsid w:val="00DE5706"/>
    <w:rsid w:val="00DF0D96"/>
    <w:rsid w:val="00DF0EB8"/>
    <w:rsid w:val="00DF31AD"/>
    <w:rsid w:val="00DF4CF5"/>
    <w:rsid w:val="00E03D96"/>
    <w:rsid w:val="00E045AE"/>
    <w:rsid w:val="00E14F1D"/>
    <w:rsid w:val="00E30249"/>
    <w:rsid w:val="00E30CED"/>
    <w:rsid w:val="00E334CB"/>
    <w:rsid w:val="00E34DDC"/>
    <w:rsid w:val="00E42783"/>
    <w:rsid w:val="00E43365"/>
    <w:rsid w:val="00E46996"/>
    <w:rsid w:val="00E47ECB"/>
    <w:rsid w:val="00E50287"/>
    <w:rsid w:val="00E56B1F"/>
    <w:rsid w:val="00E628C7"/>
    <w:rsid w:val="00E66DF3"/>
    <w:rsid w:val="00E77C93"/>
    <w:rsid w:val="00E91174"/>
    <w:rsid w:val="00E912DB"/>
    <w:rsid w:val="00E93D34"/>
    <w:rsid w:val="00E93D74"/>
    <w:rsid w:val="00EA5E71"/>
    <w:rsid w:val="00ED1AAF"/>
    <w:rsid w:val="00ED2138"/>
    <w:rsid w:val="00ED21A8"/>
    <w:rsid w:val="00ED7BF6"/>
    <w:rsid w:val="00EE09D6"/>
    <w:rsid w:val="00EF1D03"/>
    <w:rsid w:val="00EF4850"/>
    <w:rsid w:val="00F07461"/>
    <w:rsid w:val="00F10ECA"/>
    <w:rsid w:val="00F15EB8"/>
    <w:rsid w:val="00F207E3"/>
    <w:rsid w:val="00F309A1"/>
    <w:rsid w:val="00F43A22"/>
    <w:rsid w:val="00F47730"/>
    <w:rsid w:val="00F65C3E"/>
    <w:rsid w:val="00F67365"/>
    <w:rsid w:val="00F76DEA"/>
    <w:rsid w:val="00F8224A"/>
    <w:rsid w:val="00F8592E"/>
    <w:rsid w:val="00F86B59"/>
    <w:rsid w:val="00FB20AE"/>
    <w:rsid w:val="00FB26BE"/>
    <w:rsid w:val="00FB4EF6"/>
    <w:rsid w:val="00FC1256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EA09E-2456-4F50-A96E-C042A0C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reambuła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Preambuła Znak"/>
    <w:link w:val="Akapitzlist"/>
    <w:uiPriority w:val="34"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character" w:styleId="Hipercze">
    <w:name w:val="Hyperlink"/>
    <w:rsid w:val="00B44A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3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08FC-C46C-469D-9997-8ED968B7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18</Pages>
  <Words>6946</Words>
  <Characters>41677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Dorota Strzelczyk</cp:lastModifiedBy>
  <cp:revision>31</cp:revision>
  <cp:lastPrinted>2020-09-29T05:50:00Z</cp:lastPrinted>
  <dcterms:created xsi:type="dcterms:W3CDTF">2020-09-28T11:58:00Z</dcterms:created>
  <dcterms:modified xsi:type="dcterms:W3CDTF">2021-08-16T10:18:00Z</dcterms:modified>
</cp:coreProperties>
</file>