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B444A5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="00B444A5">
        <w:rPr>
          <w:rFonts w:ascii="Cambria" w:hAnsi="Cambria"/>
          <w:b/>
          <w:sz w:val="24"/>
          <w:szCs w:val="24"/>
        </w:rPr>
        <w:t>IR.271.64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72C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C72C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C72C7" w:rsidRDefault="00F61172">
            <w:pPr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64" w:rsidRPr="00B444A5" w:rsidRDefault="009B5BD6">
            <w:pPr>
              <w:rPr>
                <w:rFonts w:ascii="Cambria" w:hAnsi="Cambria"/>
                <w:color w:val="FF0000"/>
              </w:rPr>
            </w:pPr>
            <w:hyperlink r:id="rId4" w:tgtFrame="_blank" w:history="1">
              <w:r w:rsidR="00987C64" w:rsidRPr="00987C64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https://bipgminaprzeclaw.pl/przebudowa-drog-gminnych-na-terenie-gminy-przeclaw-w-2021-roku/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F61172">
            <w:pPr>
              <w:spacing w:after="83" w:line="240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B444A5" w:rsidRDefault="0056496B">
            <w:pPr>
              <w:rPr>
                <w:color w:val="FF0000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Default="00F61172">
            <w:pPr>
              <w:spacing w:after="81" w:line="272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(identyfikator) postępowania: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D6" w:rsidRPr="009B5BD6" w:rsidRDefault="009B5BD6" w:rsidP="00186120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 w:rsidRPr="009B5BD6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5c79e623-064b-4176-9227-4aae73faef04</w:t>
            </w:r>
            <w:bookmarkStart w:id="0" w:name="_GoBack"/>
            <w:bookmarkEnd w:id="0"/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186120"/>
    <w:rsid w:val="00206C56"/>
    <w:rsid w:val="003E29AB"/>
    <w:rsid w:val="004E1AD1"/>
    <w:rsid w:val="004F1197"/>
    <w:rsid w:val="0056496B"/>
    <w:rsid w:val="00591713"/>
    <w:rsid w:val="006D53F3"/>
    <w:rsid w:val="006F579D"/>
    <w:rsid w:val="007374BD"/>
    <w:rsid w:val="007518F4"/>
    <w:rsid w:val="007B7398"/>
    <w:rsid w:val="00987C64"/>
    <w:rsid w:val="009B5BD6"/>
    <w:rsid w:val="00B444A5"/>
    <w:rsid w:val="00C41201"/>
    <w:rsid w:val="00DC72C7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przebudowa-drog-gminnych-na-terenie-gminy-przeclaw-w-2021-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22</cp:revision>
  <dcterms:created xsi:type="dcterms:W3CDTF">2021-03-26T12:59:00Z</dcterms:created>
  <dcterms:modified xsi:type="dcterms:W3CDTF">2021-09-24T09:50:00Z</dcterms:modified>
</cp:coreProperties>
</file>