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0FA" w14:textId="2C6DEA99" w:rsidR="00967080" w:rsidRPr="00967080" w:rsidRDefault="00967080" w:rsidP="00967080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708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5 do Instrukcji, przyjętej zarządzeniem Burmistrza Przecławia nr 28/2021 z dnia 6 kwietnia 2021 r.</w:t>
      </w:r>
    </w:p>
    <w:p w14:paraId="742D5D8D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................………………………………...</w:t>
      </w:r>
    </w:p>
    <w:p w14:paraId="0B6AD60C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(imię i nazwisko / nazwa podmiotu)</w:t>
      </w:r>
    </w:p>
    <w:p w14:paraId="1CA24C8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....................……………………………..</w:t>
      </w:r>
    </w:p>
    <w:p w14:paraId="195E7312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(adres zamieszkania / adres siedziby)</w:t>
      </w:r>
    </w:p>
    <w:p w14:paraId="57712A77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14:paraId="2B77088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(PESEL /NIP)</w:t>
      </w:r>
    </w:p>
    <w:p w14:paraId="108EC8BC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50B795C9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(tel. kontaktowy)</w:t>
      </w:r>
    </w:p>
    <w:p w14:paraId="2DFA106B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6D54AEE3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(adres e-mail)</w:t>
      </w:r>
    </w:p>
    <w:p w14:paraId="2108236D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32747B" w14:textId="77777777" w:rsid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 xml:space="preserve">WNIOSEK </w:t>
      </w:r>
    </w:p>
    <w:p w14:paraId="65561E42" w14:textId="1B47EBEC" w:rsid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6838930"/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>O ZAKUP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546B4">
        <w:rPr>
          <w:rFonts w:ascii="Times New Roman" w:eastAsia="Times New Roman" w:hAnsi="Times New Roman" w:cs="Times New Roman"/>
          <w:b/>
          <w:bCs/>
          <w:strike/>
          <w:lang w:eastAsia="pl-PL"/>
        </w:rPr>
        <w:t>/ NAJEM / DZIERŻAWĘ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043CEAF" w14:textId="2C4A3569" w:rsidR="00967080" w:rsidRPr="00C546B4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>SKŁADNIKÓW RZECZOWYCH MAJĄTKU RUCHOMEGO</w:t>
      </w:r>
      <w:r w:rsidR="00BC487B" w:rsidRPr="00BC487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546B4">
        <w:rPr>
          <w:rFonts w:ascii="Times New Roman" w:eastAsia="Times New Roman" w:hAnsi="Times New Roman" w:cs="Times New Roman"/>
          <w:b/>
          <w:bCs/>
          <w:strike/>
          <w:lang w:eastAsia="pl-PL"/>
        </w:rPr>
        <w:t>I/LUB PRAW NA DOBRACH NIEMATERIALNYCH</w:t>
      </w:r>
    </w:p>
    <w:p w14:paraId="545CF15B" w14:textId="3312AE2F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nawiązaniu do informacji umieszczonej na stronie internetowej Biuletynu Informacji Publicznej Gminy Przec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aw dotyczącej sprzedaży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/ oddania w najem / oddania w dzierżawę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</w:t>
      </w:r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/ów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majątku ruchomego </w:t>
      </w:r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i/lub praw/a na dobrach niematerialnych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informuję, że jestem zainteresowany/a nabyciem niżej wymienionego</w:t>
      </w:r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/</w:t>
      </w:r>
      <w:proofErr w:type="spellStart"/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przedmiot</w:t>
      </w:r>
      <w:r w:rsidR="00C546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</w:t>
      </w:r>
      <w:r w:rsidR="00C546B4"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/</w:t>
      </w:r>
      <w:r w:rsidRPr="00C546B4">
        <w:rPr>
          <w:rFonts w:ascii="Times New Roman" w:eastAsia="Times New Roman" w:hAnsi="Times New Roman" w:cs="Times New Roman"/>
          <w:strike/>
          <w:color w:val="000000"/>
          <w:u w:color="000000"/>
          <w:lang w:eastAsia="pl-PL"/>
        </w:rPr>
        <w:t>ów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(według pozycji z ogłoszenia):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36"/>
        <w:gridCol w:w="1500"/>
        <w:gridCol w:w="1032"/>
        <w:gridCol w:w="2388"/>
        <w:gridCol w:w="2340"/>
      </w:tblGrid>
      <w:tr w:rsidR="00967080" w:rsidRPr="00967080" w14:paraId="3514A2F3" w14:textId="77777777" w:rsidTr="00C546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0B7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B84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składnika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D02A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B15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zużycia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838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- </w:t>
            </w:r>
            <w:r w:rsidRPr="00E45FA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wartość rynkowa </w:t>
            </w: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(szacunkowa podana w ogłoszeniu)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83F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Cena- wartość proponowana przez nabywcę</w:t>
            </w:r>
          </w:p>
        </w:tc>
      </w:tr>
      <w:tr w:rsidR="00967080" w:rsidRPr="00967080" w14:paraId="2E7DEAC9" w14:textId="77777777" w:rsidTr="00C546B4">
        <w:trPr>
          <w:trHeight w:val="47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26A8" w14:textId="1B59B512" w:rsidR="00967080" w:rsidRPr="00C546B4" w:rsidRDefault="00C546B4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E7D5" w14:textId="463B3F32" w:rsidR="00967080" w:rsidRPr="00C546B4" w:rsidRDefault="00C546B4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Kontener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7FF7" w14:textId="60C6808D" w:rsidR="00967080" w:rsidRPr="00C546B4" w:rsidRDefault="00C546B4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XVI/208/13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F94D" w14:textId="1B9E1E34" w:rsidR="00967080" w:rsidRPr="00C546B4" w:rsidRDefault="00C546B4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83,33%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DF41" w14:textId="3CE0D9FD" w:rsidR="00967080" w:rsidRPr="00C546B4" w:rsidRDefault="00C546B4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6B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689,50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AA1C" w14:textId="77777777" w:rsidR="00967080" w:rsidRPr="00C546B4" w:rsidRDefault="00967080" w:rsidP="00C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6F3B9A" w14:textId="763D8B01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Oświadczam, że zapoznałem/zapoznałam się ze stanem technicznym (uszkodzeń, wad,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użycia) wyżej wymienionego/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 majątku, którym/i jestem zainteresowany/a i nie będę wnosił/wnosiła zastrzeżeń przy jego/ich odbiorze.</w:t>
      </w:r>
    </w:p>
    <w:p w14:paraId="7D4E507E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86837802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rezygnacji z  wcześniejszych oględzin ww. składnika/ów majątku również nie będę wnosił/a zastrzeżeń do stanu technicznego nabywanego/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składnika/ów.</w:t>
      </w:r>
    </w:p>
    <w:p w14:paraId="4072F1E7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86841780"/>
      <w:bookmarkEnd w:id="1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Jednocześnie zobowiązuję się do zapłacenia kwoty za wyżej wymieniony/e składnik/i majątku w ciągu 3 dni od dnia powiadomienia mnie o pozytywnym rozpatrzeniu mojego wniosku.</w:t>
      </w:r>
    </w:p>
    <w:p w14:paraId="14B6F5C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Dowód wpłaty stanowić będzie podstawę do wydania nabywanego/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składnika/ów, który/e odbiorę w ciągu 7 dni od dnia dokonanej wpłaty.</w:t>
      </w:r>
    </w:p>
    <w:bookmarkEnd w:id="2"/>
    <w:p w14:paraId="74B98730" w14:textId="64AF76AC" w:rsidR="00DB16B1" w:rsidRPr="00DB16B1" w:rsidRDefault="00DB16B1" w:rsidP="00DB16B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>Załączniki:</w:t>
      </w:r>
    </w:p>
    <w:p w14:paraId="07973E1C" w14:textId="70FBE4D2" w:rsidR="00DB16B1" w:rsidRPr="00DB16B1" w:rsidRDefault="00DB16B1" w:rsidP="00DB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 xml:space="preserve">Oświadczenie </w:t>
      </w:r>
      <w:bookmarkStart w:id="3" w:name="_Hlk86837309"/>
      <w:r w:rsidRPr="00DB16B1">
        <w:rPr>
          <w:rFonts w:ascii="Times New Roman" w:eastAsia="Times New Roman" w:hAnsi="Times New Roman" w:cs="Times New Roman"/>
          <w:lang w:eastAsia="pl-PL"/>
        </w:rPr>
        <w:t>o braku powiązań kapitałowych i osobowych</w:t>
      </w:r>
    </w:p>
    <w:bookmarkEnd w:id="3"/>
    <w:p w14:paraId="0A863544" w14:textId="6A0E0E1C" w:rsidR="00DB16B1" w:rsidRPr="00DB16B1" w:rsidRDefault="00DB16B1" w:rsidP="00DB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</w:t>
      </w:r>
    </w:p>
    <w:p w14:paraId="67C5C90F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BF3AD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2840FD49" w14:textId="026257E7" w:rsidR="00967080" w:rsidRPr="00967080" w:rsidRDefault="00967080" w:rsidP="00967080">
      <w:pPr>
        <w:tabs>
          <w:tab w:val="center" w:pos="7938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967080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(data i podpis wnioskodawcy)</w:t>
      </w:r>
    </w:p>
    <w:p w14:paraId="577ADF5A" w14:textId="7B42AE68" w:rsidR="00DB16B1" w:rsidRPr="00BC487B" w:rsidRDefault="00BC487B" w:rsidP="00BC487B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BC487B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sectPr w:rsidR="00DB16B1" w:rsidRPr="00BC487B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F7A"/>
    <w:multiLevelType w:val="hybridMultilevel"/>
    <w:tmpl w:val="82D825F6"/>
    <w:lvl w:ilvl="0" w:tplc="2054A9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8A16717"/>
    <w:multiLevelType w:val="hybridMultilevel"/>
    <w:tmpl w:val="11C8A39C"/>
    <w:lvl w:ilvl="0" w:tplc="1BD2B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F23"/>
    <w:multiLevelType w:val="hybridMultilevel"/>
    <w:tmpl w:val="F2A678C8"/>
    <w:lvl w:ilvl="0" w:tplc="6130D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0"/>
    <w:rsid w:val="00967080"/>
    <w:rsid w:val="009D7627"/>
    <w:rsid w:val="00BA12D1"/>
    <w:rsid w:val="00BC487B"/>
    <w:rsid w:val="00C546B4"/>
    <w:rsid w:val="00DB16B1"/>
    <w:rsid w:val="00E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FFC"/>
  <w15:chartTrackingRefBased/>
  <w15:docId w15:val="{38534AE6-751E-4EEA-8EA0-423588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5</cp:revision>
  <dcterms:created xsi:type="dcterms:W3CDTF">2021-11-03T10:55:00Z</dcterms:created>
  <dcterms:modified xsi:type="dcterms:W3CDTF">2021-12-10T13:08:00Z</dcterms:modified>
</cp:coreProperties>
</file>