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BA" w:rsidRPr="00E60C9F" w:rsidRDefault="000E03BA" w:rsidP="00E72707">
      <w:pPr>
        <w:spacing w:after="0" w:line="240" w:lineRule="auto"/>
        <w:jc w:val="right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Załącznik nr </w:t>
      </w:r>
      <w:r w:rsidR="00453DC5">
        <w:rPr>
          <w:rFonts w:ascii="Arial Narrow" w:hAnsi="Arial Narrow"/>
        </w:rPr>
        <w:t>4</w:t>
      </w:r>
      <w:r w:rsidRPr="00E60C9F">
        <w:rPr>
          <w:rFonts w:ascii="Arial Narrow" w:hAnsi="Arial Narrow"/>
        </w:rPr>
        <w:t xml:space="preserve"> do zapytania ofertowego</w:t>
      </w:r>
    </w:p>
    <w:p w:rsidR="000E03BA" w:rsidRPr="00E60C9F" w:rsidRDefault="00E72707" w:rsidP="00E72707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Nr IR.271.2</w:t>
      </w:r>
      <w:r w:rsidR="00FF595A">
        <w:rPr>
          <w:rFonts w:ascii="Arial Narrow" w:hAnsi="Arial Narrow"/>
        </w:rPr>
        <w:t>6</w:t>
      </w:r>
      <w:r>
        <w:rPr>
          <w:rFonts w:ascii="Arial Narrow" w:hAnsi="Arial Narrow"/>
        </w:rPr>
        <w:t>.2022</w:t>
      </w:r>
    </w:p>
    <w:p w:rsidR="000E03BA" w:rsidRPr="00E60C9F" w:rsidRDefault="00FF595A" w:rsidP="00E72707">
      <w:pPr>
        <w:spacing w:after="0" w:line="240" w:lineRule="auto"/>
        <w:jc w:val="right"/>
        <w:rPr>
          <w:rFonts w:ascii="Arial Narrow" w:eastAsia="Arial Unicode MS" w:hAnsi="Arial Narrow"/>
        </w:rPr>
      </w:pPr>
      <w:r>
        <w:rPr>
          <w:rFonts w:ascii="Arial Narrow" w:hAnsi="Arial Narrow"/>
        </w:rPr>
        <w:t>z dnia 14</w:t>
      </w:r>
      <w:r w:rsidR="00E72707">
        <w:rPr>
          <w:rFonts w:ascii="Arial Narrow" w:hAnsi="Arial Narrow"/>
        </w:rPr>
        <w:t>.0</w:t>
      </w:r>
      <w:r>
        <w:rPr>
          <w:rFonts w:ascii="Arial Narrow" w:hAnsi="Arial Narrow"/>
        </w:rPr>
        <w:t>3</w:t>
      </w:r>
      <w:r w:rsidR="00A122AD" w:rsidRPr="00E60C9F">
        <w:rPr>
          <w:rFonts w:ascii="Arial Narrow" w:hAnsi="Arial Narrow"/>
        </w:rPr>
        <w:t>.202</w:t>
      </w:r>
      <w:r w:rsidR="00E72707">
        <w:rPr>
          <w:rFonts w:ascii="Arial Narrow" w:hAnsi="Arial Narrow"/>
        </w:rPr>
        <w:t>2</w:t>
      </w:r>
      <w:r w:rsidR="000E03BA" w:rsidRPr="00E60C9F">
        <w:rPr>
          <w:rFonts w:ascii="Arial Narrow" w:hAnsi="Arial Narrow"/>
        </w:rPr>
        <w:t>r.</w:t>
      </w:r>
    </w:p>
    <w:p w:rsidR="00E74136" w:rsidRPr="00E60C9F" w:rsidRDefault="00E07759" w:rsidP="00E60C9F">
      <w:pPr>
        <w:pStyle w:val="Tekstpodstawowy"/>
        <w:spacing w:line="360" w:lineRule="auto"/>
        <w:jc w:val="center"/>
        <w:rPr>
          <w:rFonts w:ascii="Arial Narrow" w:hAnsi="Arial Narrow" w:cs="Arial"/>
          <w:b/>
          <w:szCs w:val="22"/>
        </w:rPr>
      </w:pPr>
      <w:r w:rsidRPr="00E60C9F">
        <w:rPr>
          <w:rFonts w:ascii="Arial Narrow" w:hAnsi="Arial Narrow" w:cs="Arial"/>
          <w:b/>
          <w:szCs w:val="22"/>
        </w:rPr>
        <w:t xml:space="preserve">UMOWA </w:t>
      </w:r>
      <w:r w:rsidR="00092E2B" w:rsidRPr="00E60C9F">
        <w:rPr>
          <w:rFonts w:ascii="Arial Narrow" w:hAnsi="Arial Narrow" w:cs="Arial"/>
          <w:b/>
          <w:szCs w:val="22"/>
        </w:rPr>
        <w:t xml:space="preserve">Nr </w:t>
      </w:r>
      <w:r w:rsidR="003A6ACA" w:rsidRPr="00E60C9F">
        <w:rPr>
          <w:rFonts w:ascii="Arial Narrow" w:hAnsi="Arial Narrow" w:cs="Arial"/>
          <w:b/>
          <w:szCs w:val="22"/>
        </w:rPr>
        <w:t>…………..</w:t>
      </w:r>
    </w:p>
    <w:p w:rsidR="006D1881" w:rsidRPr="00E60C9F" w:rsidRDefault="006D1881" w:rsidP="00E60C9F">
      <w:pPr>
        <w:pStyle w:val="Tekstpodstawowy"/>
        <w:spacing w:line="360" w:lineRule="auto"/>
        <w:jc w:val="center"/>
        <w:rPr>
          <w:rFonts w:ascii="Arial Narrow" w:hAnsi="Arial Narrow" w:cs="Arial"/>
          <w:b/>
          <w:bCs/>
          <w:szCs w:val="22"/>
        </w:rPr>
      </w:pPr>
    </w:p>
    <w:p w:rsidR="006D1881" w:rsidRPr="00E60C9F" w:rsidRDefault="00E72707" w:rsidP="00032512">
      <w:pPr>
        <w:spacing w:after="154"/>
        <w:ind w:left="-1"/>
        <w:rPr>
          <w:rFonts w:ascii="Arial Narrow" w:hAnsi="Arial Narrow"/>
        </w:rPr>
      </w:pPr>
      <w:r>
        <w:rPr>
          <w:rFonts w:ascii="Arial Narrow" w:hAnsi="Arial Narrow"/>
        </w:rPr>
        <w:t>zawarta w dniu  …………. 2022</w:t>
      </w:r>
      <w:r w:rsidR="006D1881" w:rsidRPr="00E60C9F">
        <w:rPr>
          <w:rFonts w:ascii="Arial Narrow" w:hAnsi="Arial Narrow"/>
        </w:rPr>
        <w:t xml:space="preserve"> r. w Przecławiu pomiędzy: </w:t>
      </w:r>
    </w:p>
    <w:p w:rsidR="006D1881" w:rsidRPr="00E60C9F" w:rsidRDefault="006D1881" w:rsidP="00032512">
      <w:pPr>
        <w:spacing w:after="129"/>
        <w:ind w:left="-5" w:right="-38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Gminą Przecław, ul. Kilińskiego 7, 39-320 Przecław, NIP 817-19-799-11, REGON: 690581927 </w:t>
      </w:r>
    </w:p>
    <w:p w:rsidR="006D1881" w:rsidRPr="00E60C9F" w:rsidRDefault="006D1881" w:rsidP="00032512">
      <w:pPr>
        <w:spacing w:after="129"/>
        <w:ind w:left="-5" w:right="-38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zwaną w dalszej części umowy Zamawiającym i reprezentowanym przez: </w:t>
      </w:r>
    </w:p>
    <w:p w:rsidR="006D1881" w:rsidRPr="00E60C9F" w:rsidRDefault="006D1881" w:rsidP="00032512">
      <w:pPr>
        <w:spacing w:after="129"/>
        <w:ind w:left="-5" w:right="392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>Renatę Siembab – Burmistrza Przecławia,</w:t>
      </w:r>
    </w:p>
    <w:p w:rsidR="006D1881" w:rsidRPr="00E60C9F" w:rsidRDefault="006D1881" w:rsidP="00032512">
      <w:pPr>
        <w:spacing w:after="129"/>
        <w:ind w:left="-5" w:right="-38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przy kontrasygnacie Skarbnik Gminy </w:t>
      </w:r>
      <w:r w:rsidR="00A122AD" w:rsidRPr="00E60C9F">
        <w:rPr>
          <w:rFonts w:ascii="Arial Narrow" w:hAnsi="Arial Narrow"/>
        </w:rPr>
        <w:t>Krystyny Kotula</w:t>
      </w:r>
    </w:p>
    <w:p w:rsidR="006D1881" w:rsidRPr="00E60C9F" w:rsidRDefault="006D1881" w:rsidP="00032512">
      <w:pPr>
        <w:spacing w:after="129"/>
        <w:ind w:left="-5" w:right="-1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a </w:t>
      </w:r>
    </w:p>
    <w:p w:rsidR="006D1881" w:rsidRPr="00E60C9F" w:rsidRDefault="006D1881" w:rsidP="00032512">
      <w:pPr>
        <w:spacing w:after="129"/>
        <w:ind w:left="-5" w:right="-1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………………………………………………………… z siedzibą w …………………………… </w:t>
      </w:r>
    </w:p>
    <w:p w:rsidR="006D1881" w:rsidRPr="00E60C9F" w:rsidRDefault="006D1881" w:rsidP="00032512">
      <w:pPr>
        <w:spacing w:after="129"/>
        <w:ind w:left="-5" w:right="-1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REGON:  …………………..NIP: ……………..reprezentowaną przez: </w:t>
      </w:r>
    </w:p>
    <w:p w:rsidR="006D1881" w:rsidRPr="00E60C9F" w:rsidRDefault="006D1881" w:rsidP="00032512">
      <w:pPr>
        <w:spacing w:after="129"/>
        <w:ind w:left="-5" w:right="2495" w:hanging="10"/>
        <w:rPr>
          <w:rFonts w:ascii="Arial Narrow" w:hAnsi="Arial Narrow"/>
        </w:rPr>
      </w:pPr>
      <w:r w:rsidRPr="00E60C9F">
        <w:rPr>
          <w:rFonts w:ascii="Arial Narrow" w:hAnsi="Arial Narrow"/>
        </w:rPr>
        <w:t xml:space="preserve">……………………………………………………………………. zwanym w dalszej części umowy Wykonawcą. </w:t>
      </w:r>
    </w:p>
    <w:p w:rsidR="006D1881" w:rsidRPr="00E60C9F" w:rsidRDefault="006D1881" w:rsidP="00E60C9F">
      <w:pPr>
        <w:spacing w:after="32" w:line="360" w:lineRule="auto"/>
        <w:ind w:left="2"/>
        <w:rPr>
          <w:rFonts w:ascii="Arial Narrow" w:hAnsi="Arial Narrow"/>
        </w:rPr>
      </w:pPr>
    </w:p>
    <w:p w:rsidR="00A122AD" w:rsidRPr="00E60C9F" w:rsidRDefault="00E72707" w:rsidP="00E72707">
      <w:pPr>
        <w:pStyle w:val="Bezodstpw"/>
        <w:tabs>
          <w:tab w:val="left" w:pos="2025"/>
          <w:tab w:val="center" w:pos="4819"/>
        </w:tabs>
        <w:spacing w:line="360" w:lineRule="auto"/>
        <w:jc w:val="both"/>
        <w:rPr>
          <w:rFonts w:ascii="Arial Narrow" w:hAnsi="Arial Narrow"/>
          <w:b/>
        </w:rPr>
      </w:pPr>
      <w:r w:rsidRPr="00E72707">
        <w:rPr>
          <w:rFonts w:ascii="Arial Narrow" w:hAnsi="Arial Narrow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E72707">
        <w:rPr>
          <w:rFonts w:ascii="Arial Narrow" w:hAnsi="Arial Narrow"/>
        </w:rPr>
        <w:t>t.j</w:t>
      </w:r>
      <w:proofErr w:type="spellEnd"/>
      <w:r w:rsidRPr="00E72707">
        <w:rPr>
          <w:rFonts w:ascii="Arial Narrow" w:hAnsi="Arial Narrow"/>
        </w:rPr>
        <w:t>. Dz. U. z 2021r. poz. 1129 ze zm.)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130 000 zł netto.</w:t>
      </w:r>
    </w:p>
    <w:p w:rsidR="00453DC5" w:rsidRPr="00252EF4" w:rsidRDefault="00453DC5" w:rsidP="00453DC5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252EF4">
        <w:rPr>
          <w:rFonts w:ascii="Arial Narrow" w:hAnsi="Arial Narrow"/>
          <w:b/>
        </w:rPr>
        <w:t>§ 1</w:t>
      </w:r>
    </w:p>
    <w:p w:rsidR="00453DC5" w:rsidRDefault="00453DC5" w:rsidP="00C045F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453DC5">
        <w:rPr>
          <w:rFonts w:ascii="Arial Narrow" w:hAnsi="Arial Narrow"/>
        </w:rPr>
        <w:t xml:space="preserve">Zamawiający powierza, a Wykonawca przyjmuje do wykonania: opracowanie kompleksowej dokumentacji projektowo – kosztorysowej wraz z uzyskaniem </w:t>
      </w:r>
      <w:r w:rsidR="00E72707">
        <w:rPr>
          <w:rFonts w:ascii="Arial Narrow" w:hAnsi="Arial Narrow"/>
        </w:rPr>
        <w:t xml:space="preserve">prawomocnych </w:t>
      </w:r>
      <w:r w:rsidRPr="00453DC5">
        <w:rPr>
          <w:rFonts w:ascii="Arial Narrow" w:hAnsi="Arial Narrow"/>
        </w:rPr>
        <w:t>decyzji</w:t>
      </w:r>
      <w:r>
        <w:rPr>
          <w:rFonts w:ascii="Arial Narrow" w:hAnsi="Arial Narrow"/>
        </w:rPr>
        <w:t xml:space="preserve"> </w:t>
      </w:r>
      <w:r w:rsidR="00E72707">
        <w:rPr>
          <w:rFonts w:ascii="Arial Narrow" w:hAnsi="Arial Narrow"/>
        </w:rPr>
        <w:t>o pozwoleniu</w:t>
      </w:r>
      <w:r w:rsidRPr="00453DC5">
        <w:rPr>
          <w:rFonts w:ascii="Arial Narrow" w:hAnsi="Arial Narrow"/>
        </w:rPr>
        <w:t xml:space="preserve"> na budowę oraz pełnienie nadzoru autorskiego dla zadania „</w:t>
      </w:r>
      <w:r w:rsidR="00E72707">
        <w:rPr>
          <w:rFonts w:ascii="Arial Narrow" w:hAnsi="Arial Narrow"/>
        </w:rPr>
        <w:t xml:space="preserve">Przebudowa </w:t>
      </w:r>
      <w:r w:rsidR="00FF595A">
        <w:rPr>
          <w:rFonts w:ascii="Arial Narrow" w:hAnsi="Arial Narrow"/>
        </w:rPr>
        <w:t>i rozbudowa budynku szkoły Podstawowej w Dobryninie</w:t>
      </w:r>
      <w:r w:rsidRPr="00453DC5">
        <w:rPr>
          <w:rFonts w:ascii="Arial Narrow" w:hAnsi="Arial Narrow"/>
        </w:rPr>
        <w:t>”.</w:t>
      </w:r>
    </w:p>
    <w:p w:rsidR="00453DC5" w:rsidRDefault="00453DC5" w:rsidP="00C045F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E72707">
        <w:rPr>
          <w:rFonts w:ascii="Arial Narrow" w:hAnsi="Arial Narrow"/>
        </w:rPr>
        <w:t>Projekt ma obejmować wszystkie branże w celu uzyskania pozwolenia na budowę</w:t>
      </w:r>
      <w:r w:rsidR="00E72707" w:rsidRPr="00E72707">
        <w:rPr>
          <w:rFonts w:ascii="Arial Narrow" w:hAnsi="Arial Narrow"/>
        </w:rPr>
        <w:t>/zgłoszenia budowy</w:t>
      </w:r>
      <w:r w:rsidRPr="00E72707">
        <w:rPr>
          <w:rFonts w:ascii="Arial Narrow" w:hAnsi="Arial Narrow"/>
        </w:rPr>
        <w:t>.</w:t>
      </w:r>
    </w:p>
    <w:p w:rsidR="00453DC5" w:rsidRDefault="00453DC5" w:rsidP="00C045F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E72707">
        <w:rPr>
          <w:rFonts w:ascii="Arial Narrow" w:hAnsi="Arial Narrow"/>
        </w:rPr>
        <w:t>Projekt ma zawierać elementy projektu wykonawczego takie jak dobór materiałów i wyposażenia.</w:t>
      </w:r>
    </w:p>
    <w:p w:rsidR="00453DC5" w:rsidRDefault="00453DC5" w:rsidP="00C045F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E72707">
        <w:rPr>
          <w:rFonts w:ascii="Arial Narrow" w:hAnsi="Arial Narrow"/>
        </w:rPr>
        <w:t>Szczegółowe wymagania odnośnie realizacji przedmiotu umowy zostały określone w</w:t>
      </w:r>
      <w:r w:rsidR="00E72707" w:rsidRPr="00E72707">
        <w:rPr>
          <w:rFonts w:ascii="Arial Narrow" w:hAnsi="Arial Narrow"/>
        </w:rPr>
        <w:t xml:space="preserve"> </w:t>
      </w:r>
      <w:r w:rsidR="00FF595A">
        <w:rPr>
          <w:rFonts w:ascii="Arial Narrow" w:hAnsi="Arial Narrow"/>
        </w:rPr>
        <w:t>zapytaniu ofertowym Nr IR.271.26</w:t>
      </w:r>
      <w:r w:rsidRPr="00E72707">
        <w:rPr>
          <w:rFonts w:ascii="Arial Narrow" w:hAnsi="Arial Narrow"/>
        </w:rPr>
        <w:t>.202</w:t>
      </w:r>
      <w:r w:rsidR="00E72707" w:rsidRPr="00E72707">
        <w:rPr>
          <w:rFonts w:ascii="Arial Narrow" w:hAnsi="Arial Narrow"/>
        </w:rPr>
        <w:t>2</w:t>
      </w:r>
      <w:r w:rsidR="00FF595A">
        <w:rPr>
          <w:rFonts w:ascii="Arial Narrow" w:hAnsi="Arial Narrow"/>
        </w:rPr>
        <w:t xml:space="preserve"> z dnia 14</w:t>
      </w:r>
      <w:r w:rsidR="00E72707" w:rsidRPr="00E72707">
        <w:rPr>
          <w:rFonts w:ascii="Arial Narrow" w:hAnsi="Arial Narrow"/>
        </w:rPr>
        <w:t>.0</w:t>
      </w:r>
      <w:r w:rsidR="00FF595A">
        <w:rPr>
          <w:rFonts w:ascii="Arial Narrow" w:hAnsi="Arial Narrow"/>
        </w:rPr>
        <w:t>3</w:t>
      </w:r>
      <w:r w:rsidRPr="00E72707">
        <w:rPr>
          <w:rFonts w:ascii="Arial Narrow" w:hAnsi="Arial Narrow"/>
        </w:rPr>
        <w:t>.202</w:t>
      </w:r>
      <w:r w:rsidR="00E72707" w:rsidRPr="00E72707">
        <w:rPr>
          <w:rFonts w:ascii="Arial Narrow" w:hAnsi="Arial Narrow"/>
        </w:rPr>
        <w:t>2</w:t>
      </w:r>
      <w:r w:rsidRPr="00E72707">
        <w:rPr>
          <w:rFonts w:ascii="Arial Narrow" w:hAnsi="Arial Narrow"/>
        </w:rPr>
        <w:t>r. stanowiącym integralną część umowy.</w:t>
      </w:r>
    </w:p>
    <w:p w:rsidR="00B67D9F" w:rsidRPr="00E72707" w:rsidRDefault="00B67D9F" w:rsidP="00C045F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E72707">
        <w:rPr>
          <w:rFonts w:ascii="Arial Narrow" w:hAnsi="Arial Narrow"/>
        </w:rPr>
        <w:t xml:space="preserve">Lokalizacja inwestycji: </w:t>
      </w:r>
      <w:r w:rsidR="00E72707" w:rsidRPr="00E72707">
        <w:rPr>
          <w:rFonts w:ascii="Arial Narrow" w:hAnsi="Arial Narrow"/>
        </w:rPr>
        <w:t>Dobrynin</w:t>
      </w:r>
      <w:r w:rsidRPr="00E72707">
        <w:rPr>
          <w:rFonts w:ascii="Arial Narrow" w:hAnsi="Arial Narrow"/>
        </w:rPr>
        <w:t xml:space="preserve"> dz. </w:t>
      </w:r>
      <w:r w:rsidR="00FF595A">
        <w:rPr>
          <w:rFonts w:ascii="Arial Narrow" w:hAnsi="Arial Narrow"/>
        </w:rPr>
        <w:t>510/2, 518/4, 509/2, 508/7, 508/4, 508/5 i 486/2</w:t>
      </w:r>
      <w:r w:rsidR="00E72707" w:rsidRPr="00E72707">
        <w:rPr>
          <w:rFonts w:ascii="Arial Narrow" w:hAnsi="Arial Narrow"/>
        </w:rPr>
        <w:t xml:space="preserve"> s</w:t>
      </w:r>
      <w:r w:rsidRPr="00E72707">
        <w:rPr>
          <w:rFonts w:ascii="Arial Narrow" w:hAnsi="Arial Narrow"/>
        </w:rPr>
        <w:t xml:space="preserve">tanowiące własność Gminy Przecław. 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453DC5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§2</w:t>
      </w:r>
    </w:p>
    <w:p w:rsidR="00B67D9F" w:rsidRPr="00B67D9F" w:rsidRDefault="00B67D9F" w:rsidP="00557E00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557E00">
        <w:rPr>
          <w:rFonts w:ascii="Arial Narrow" w:hAnsi="Arial Narrow"/>
        </w:rPr>
        <w:t>Zakres dokumentacji projektowej powinien obejmować</w:t>
      </w:r>
      <w:r w:rsidRPr="00B67D9F">
        <w:rPr>
          <w:rFonts w:ascii="Arial Narrow" w:hAnsi="Arial Narrow"/>
        </w:rPr>
        <w:t>:</w:t>
      </w:r>
    </w:p>
    <w:p w:rsidR="00FF595A" w:rsidRPr="00020819" w:rsidRDefault="00FF595A" w:rsidP="00FF595A">
      <w:pPr>
        <w:pStyle w:val="Akapitzlist"/>
        <w:numPr>
          <w:ilvl w:val="0"/>
          <w:numId w:val="21"/>
        </w:numPr>
        <w:tabs>
          <w:tab w:val="left" w:pos="709"/>
        </w:tabs>
        <w:spacing w:before="120" w:after="45" w:line="360" w:lineRule="auto"/>
        <w:ind w:right="-15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020819">
        <w:rPr>
          <w:rFonts w:ascii="Arial Narrow" w:hAnsi="Arial Narrow"/>
        </w:rPr>
        <w:t xml:space="preserve">nwentaryzację istniejących budynków </w:t>
      </w:r>
      <w:r>
        <w:rPr>
          <w:rFonts w:ascii="Arial Narrow" w:hAnsi="Arial Narrow"/>
        </w:rPr>
        <w:t>w celu zaprojektowania budynku,</w:t>
      </w:r>
    </w:p>
    <w:p w:rsidR="00FF595A" w:rsidRPr="00020819" w:rsidRDefault="00FF595A" w:rsidP="00FF595A">
      <w:pPr>
        <w:pStyle w:val="Akapitzlist"/>
        <w:numPr>
          <w:ilvl w:val="0"/>
          <w:numId w:val="21"/>
        </w:numPr>
        <w:tabs>
          <w:tab w:val="left" w:pos="709"/>
        </w:tabs>
        <w:spacing w:before="120" w:after="45" w:line="360" w:lineRule="auto"/>
        <w:ind w:right="-15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</w:t>
      </w:r>
      <w:r w:rsidRPr="00020819">
        <w:rPr>
          <w:rFonts w:ascii="Arial Narrow" w:hAnsi="Arial Narrow"/>
        </w:rPr>
        <w:t>ozbudowę</w:t>
      </w:r>
      <w:r>
        <w:rPr>
          <w:rFonts w:ascii="Arial Narrow" w:hAnsi="Arial Narrow"/>
        </w:rPr>
        <w:t xml:space="preserve"> Szkoły Podstawowej,</w:t>
      </w:r>
    </w:p>
    <w:p w:rsidR="00FF595A" w:rsidRPr="00020819" w:rsidRDefault="00FF595A" w:rsidP="00FF595A">
      <w:pPr>
        <w:tabs>
          <w:tab w:val="left" w:pos="709"/>
        </w:tabs>
        <w:spacing w:before="120" w:after="45" w:line="360" w:lineRule="auto"/>
        <w:ind w:right="-15"/>
        <w:jc w:val="both"/>
        <w:rPr>
          <w:rFonts w:ascii="Arial Narrow" w:hAnsi="Arial Narrow"/>
        </w:rPr>
      </w:pPr>
      <w:r w:rsidRPr="00020819">
        <w:rPr>
          <w:rFonts w:ascii="Arial Narrow" w:hAnsi="Arial Narrow"/>
        </w:rPr>
        <w:t>Projektowany budynek parterowy, w którym będą zlokalizowane:</w:t>
      </w:r>
    </w:p>
    <w:p w:rsidR="00FF595A" w:rsidRPr="00020819" w:rsidRDefault="00FF595A" w:rsidP="00FF595A">
      <w:pPr>
        <w:pStyle w:val="Akapitzlist"/>
        <w:numPr>
          <w:ilvl w:val="0"/>
          <w:numId w:val="22"/>
        </w:numPr>
        <w:tabs>
          <w:tab w:val="left" w:pos="709"/>
        </w:tabs>
        <w:spacing w:before="120" w:after="45" w:line="360" w:lineRule="auto"/>
        <w:ind w:left="2127" w:right="-15"/>
        <w:jc w:val="both"/>
        <w:rPr>
          <w:rFonts w:ascii="Arial Narrow" w:hAnsi="Arial Narrow"/>
        </w:rPr>
      </w:pPr>
      <w:r w:rsidRPr="00020819">
        <w:rPr>
          <w:rFonts w:ascii="Arial Narrow" w:hAnsi="Arial Narrow"/>
        </w:rPr>
        <w:t>3 oddziały przedszkolne wraz z pomieszczeniami technicznymi i łazienkami;</w:t>
      </w:r>
    </w:p>
    <w:p w:rsidR="00FF595A" w:rsidRPr="00020819" w:rsidRDefault="00FF595A" w:rsidP="00FF595A">
      <w:pPr>
        <w:pStyle w:val="Akapitzlist"/>
        <w:numPr>
          <w:ilvl w:val="0"/>
          <w:numId w:val="22"/>
        </w:numPr>
        <w:tabs>
          <w:tab w:val="left" w:pos="709"/>
        </w:tabs>
        <w:spacing w:before="120" w:after="45" w:line="360" w:lineRule="auto"/>
        <w:ind w:left="2127" w:right="-15"/>
        <w:jc w:val="both"/>
        <w:rPr>
          <w:rFonts w:ascii="Arial Narrow" w:hAnsi="Arial Narrow"/>
        </w:rPr>
      </w:pPr>
      <w:r w:rsidRPr="00020819">
        <w:rPr>
          <w:rFonts w:ascii="Arial Narrow" w:hAnsi="Arial Narrow"/>
        </w:rPr>
        <w:t xml:space="preserve">jadalnia i kuchnia dla uczniów Zespołu </w:t>
      </w:r>
      <w:proofErr w:type="spellStart"/>
      <w:r w:rsidRPr="00020819">
        <w:rPr>
          <w:rFonts w:ascii="Arial Narrow" w:hAnsi="Arial Narrow"/>
        </w:rPr>
        <w:t>Szkolno</w:t>
      </w:r>
      <w:proofErr w:type="spellEnd"/>
      <w:r w:rsidRPr="00020819">
        <w:rPr>
          <w:rFonts w:ascii="Arial Narrow" w:hAnsi="Arial Narrow"/>
        </w:rPr>
        <w:t xml:space="preserve"> - Przedszkolnego, </w:t>
      </w:r>
    </w:p>
    <w:p w:rsidR="00FF595A" w:rsidRPr="00020819" w:rsidRDefault="00FF595A" w:rsidP="00FF595A">
      <w:pPr>
        <w:pStyle w:val="Akapitzlist"/>
        <w:numPr>
          <w:ilvl w:val="0"/>
          <w:numId w:val="22"/>
        </w:numPr>
        <w:tabs>
          <w:tab w:val="left" w:pos="709"/>
        </w:tabs>
        <w:spacing w:before="120" w:after="45" w:line="360" w:lineRule="auto"/>
        <w:ind w:left="2127" w:right="-15"/>
        <w:jc w:val="both"/>
        <w:rPr>
          <w:rFonts w:ascii="Arial Narrow" w:hAnsi="Arial Narrow"/>
        </w:rPr>
      </w:pPr>
      <w:r w:rsidRPr="00020819">
        <w:rPr>
          <w:rFonts w:ascii="Arial Narrow" w:hAnsi="Arial Narrow"/>
        </w:rPr>
        <w:t>2 szatnie i pomieszczenie magazynowe oraz łazienka – pomieszczenia te będą zagospodarowane pod pomieszczenia dla zawodników grających na stadionie w Dobryninie,</w:t>
      </w:r>
    </w:p>
    <w:p w:rsidR="00FF595A" w:rsidRPr="00020819" w:rsidRDefault="00FF595A" w:rsidP="00FF595A">
      <w:pPr>
        <w:pStyle w:val="Akapitzlist"/>
        <w:numPr>
          <w:ilvl w:val="0"/>
          <w:numId w:val="22"/>
        </w:numPr>
        <w:tabs>
          <w:tab w:val="left" w:pos="709"/>
        </w:tabs>
        <w:spacing w:before="120" w:after="45" w:line="360" w:lineRule="auto"/>
        <w:ind w:left="2127" w:right="-15"/>
        <w:jc w:val="both"/>
        <w:rPr>
          <w:rFonts w:ascii="Arial Narrow" w:hAnsi="Arial Narrow"/>
        </w:rPr>
      </w:pPr>
      <w:r w:rsidRPr="00020819">
        <w:rPr>
          <w:rFonts w:ascii="Arial Narrow" w:hAnsi="Arial Narrow"/>
        </w:rPr>
        <w:t>odrębna kotłownia dla budynku,</w:t>
      </w:r>
    </w:p>
    <w:p w:rsidR="00FF595A" w:rsidRPr="00020819" w:rsidRDefault="00FF595A" w:rsidP="00FF595A">
      <w:pPr>
        <w:pStyle w:val="Akapitzlist"/>
        <w:numPr>
          <w:ilvl w:val="0"/>
          <w:numId w:val="22"/>
        </w:numPr>
        <w:tabs>
          <w:tab w:val="left" w:pos="709"/>
        </w:tabs>
        <w:spacing w:before="120" w:after="45" w:line="360" w:lineRule="auto"/>
        <w:ind w:left="2127" w:right="-15"/>
        <w:jc w:val="both"/>
        <w:rPr>
          <w:rFonts w:ascii="Arial Narrow" w:hAnsi="Arial Narrow"/>
        </w:rPr>
      </w:pPr>
      <w:r w:rsidRPr="00020819">
        <w:rPr>
          <w:rFonts w:ascii="Arial Narrow" w:hAnsi="Arial Narrow"/>
        </w:rPr>
        <w:t>pomieszczenia techniczne i pomieszczenia administracyjne niezbędne do funkcjonowania Zespołu Szkolno-Przedszkolnego w Dobryninie.</w:t>
      </w:r>
    </w:p>
    <w:p w:rsidR="00FF595A" w:rsidRPr="00020819" w:rsidRDefault="00FF595A" w:rsidP="00FF595A">
      <w:pPr>
        <w:pStyle w:val="Akapitzlist"/>
        <w:numPr>
          <w:ilvl w:val="0"/>
          <w:numId w:val="21"/>
        </w:numPr>
        <w:tabs>
          <w:tab w:val="left" w:pos="709"/>
        </w:tabs>
        <w:spacing w:before="120" w:after="45" w:line="360" w:lineRule="auto"/>
        <w:ind w:right="-15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</w:t>
      </w:r>
      <w:r w:rsidRPr="00020819">
        <w:rPr>
          <w:rFonts w:ascii="Arial Narrow" w:hAnsi="Arial Narrow"/>
        </w:rPr>
        <w:t xml:space="preserve"> parking</w:t>
      </w:r>
      <w:r>
        <w:rPr>
          <w:rFonts w:ascii="Arial Narrow" w:hAnsi="Arial Narrow"/>
        </w:rPr>
        <w:t>u</w:t>
      </w:r>
      <w:r w:rsidRPr="00020819">
        <w:rPr>
          <w:rFonts w:ascii="Arial Narrow" w:hAnsi="Arial Narrow"/>
        </w:rPr>
        <w:t>,</w:t>
      </w:r>
    </w:p>
    <w:p w:rsidR="00FF595A" w:rsidRPr="00020819" w:rsidRDefault="00FF595A" w:rsidP="00FF595A">
      <w:pPr>
        <w:pStyle w:val="Akapitzlist"/>
        <w:numPr>
          <w:ilvl w:val="0"/>
          <w:numId w:val="21"/>
        </w:numPr>
        <w:tabs>
          <w:tab w:val="left" w:pos="709"/>
        </w:tabs>
        <w:spacing w:before="120" w:after="45" w:line="360" w:lineRule="auto"/>
        <w:ind w:right="-15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</w:t>
      </w:r>
      <w:r w:rsidRPr="00020819">
        <w:rPr>
          <w:rFonts w:ascii="Arial Narrow" w:hAnsi="Arial Narrow"/>
        </w:rPr>
        <w:t xml:space="preserve"> d</w:t>
      </w:r>
      <w:r>
        <w:rPr>
          <w:rFonts w:ascii="Arial Narrow" w:hAnsi="Arial Narrow"/>
        </w:rPr>
        <w:t>rogi pożarowej</w:t>
      </w:r>
      <w:r w:rsidRPr="00020819">
        <w:rPr>
          <w:rFonts w:ascii="Arial Narrow" w:hAnsi="Arial Narrow"/>
        </w:rPr>
        <w:t xml:space="preserve"> jeśli będzie konieczna,</w:t>
      </w:r>
    </w:p>
    <w:p w:rsidR="00FF595A" w:rsidRPr="00020819" w:rsidRDefault="00FF595A" w:rsidP="00FF595A">
      <w:pPr>
        <w:pStyle w:val="Akapitzlist"/>
        <w:numPr>
          <w:ilvl w:val="0"/>
          <w:numId w:val="21"/>
        </w:numPr>
        <w:tabs>
          <w:tab w:val="left" w:pos="709"/>
        </w:tabs>
        <w:spacing w:before="120" w:after="45" w:line="360" w:lineRule="auto"/>
        <w:ind w:right="-15"/>
        <w:jc w:val="both"/>
        <w:rPr>
          <w:rFonts w:ascii="Arial Narrow" w:hAnsi="Arial Narrow"/>
          <w:color w:val="FF0000"/>
        </w:rPr>
      </w:pPr>
      <w:r w:rsidRPr="00020819">
        <w:rPr>
          <w:rFonts w:ascii="Arial Narrow" w:hAnsi="Arial Narrow"/>
        </w:rPr>
        <w:t>W ramach przebudowy, rozbudowy szkoły należy zaprojektować niezbędne przełożenie sieci, które będą kolidować z projektowaną rozbudową, przebudową (sieć gazowa i kanalizacja sanitarna ze zbiornikiem bezodpływowym o pojemności 20 m3, ewentualnie wodociągowa, energetyczna),</w:t>
      </w:r>
    </w:p>
    <w:p w:rsidR="00FF595A" w:rsidRPr="00020819" w:rsidRDefault="00FF595A" w:rsidP="00FF595A">
      <w:pPr>
        <w:pStyle w:val="Akapitzlist"/>
        <w:numPr>
          <w:ilvl w:val="0"/>
          <w:numId w:val="21"/>
        </w:numPr>
        <w:tabs>
          <w:tab w:val="left" w:pos="709"/>
        </w:tabs>
        <w:spacing w:before="120" w:after="45" w:line="360" w:lineRule="auto"/>
        <w:ind w:right="-15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Projekt boiska</w:t>
      </w:r>
      <w:r w:rsidRPr="00020819">
        <w:rPr>
          <w:rFonts w:ascii="Arial Narrow" w:hAnsi="Arial Narrow"/>
        </w:rPr>
        <w:t xml:space="preserve"> wielofunkcyjne</w:t>
      </w:r>
      <w:r>
        <w:rPr>
          <w:rFonts w:ascii="Arial Narrow" w:hAnsi="Arial Narrow"/>
        </w:rPr>
        <w:t>go</w:t>
      </w:r>
      <w:r w:rsidRPr="00020819">
        <w:rPr>
          <w:rFonts w:ascii="Arial Narrow" w:hAnsi="Arial Narrow"/>
        </w:rPr>
        <w:t xml:space="preserve"> (kort tenisowy) zgodnie ze schematem,</w:t>
      </w:r>
    </w:p>
    <w:p w:rsidR="00FF595A" w:rsidRPr="00020819" w:rsidRDefault="00FF595A" w:rsidP="00FF595A">
      <w:pPr>
        <w:pStyle w:val="Akapitzlist"/>
        <w:numPr>
          <w:ilvl w:val="0"/>
          <w:numId w:val="21"/>
        </w:numPr>
        <w:tabs>
          <w:tab w:val="left" w:pos="709"/>
        </w:tabs>
        <w:spacing w:before="120" w:after="45" w:line="360" w:lineRule="auto"/>
        <w:ind w:right="-15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Projekt kanalizacji deszczowej – pozwolenie </w:t>
      </w:r>
      <w:proofErr w:type="spellStart"/>
      <w:r>
        <w:rPr>
          <w:rFonts w:ascii="Arial Narrow" w:hAnsi="Arial Narrow"/>
        </w:rPr>
        <w:t>wodno</w:t>
      </w:r>
      <w:proofErr w:type="spellEnd"/>
      <w:r>
        <w:rPr>
          <w:rFonts w:ascii="Arial Narrow" w:hAnsi="Arial Narrow"/>
        </w:rPr>
        <w:t xml:space="preserve"> - prawne jeśli będzie konieczne</w:t>
      </w:r>
      <w:r w:rsidRPr="00020819">
        <w:rPr>
          <w:rFonts w:ascii="Arial Narrow" w:hAnsi="Arial Narrow"/>
        </w:rPr>
        <w:t>,</w:t>
      </w:r>
    </w:p>
    <w:p w:rsidR="00FF595A" w:rsidRPr="00020819" w:rsidRDefault="00FF595A" w:rsidP="00FF595A">
      <w:pPr>
        <w:pStyle w:val="Akapitzlist"/>
        <w:numPr>
          <w:ilvl w:val="0"/>
          <w:numId w:val="21"/>
        </w:numPr>
        <w:tabs>
          <w:tab w:val="left" w:pos="709"/>
        </w:tabs>
        <w:spacing w:before="120" w:after="45" w:line="360" w:lineRule="auto"/>
        <w:ind w:right="-15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Projekt oświetlenia</w:t>
      </w:r>
      <w:r w:rsidRPr="00020819">
        <w:rPr>
          <w:rFonts w:ascii="Arial Narrow" w:hAnsi="Arial Narrow"/>
        </w:rPr>
        <w:t xml:space="preserve"> parkingów</w:t>
      </w:r>
      <w:r>
        <w:rPr>
          <w:rFonts w:ascii="Arial Narrow" w:hAnsi="Arial Narrow"/>
        </w:rPr>
        <w:t>.</w:t>
      </w:r>
    </w:p>
    <w:p w:rsidR="00B67D9F" w:rsidRDefault="00B67D9F" w:rsidP="00557E00">
      <w:pPr>
        <w:pStyle w:val="Bezodstpw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B67D9F">
        <w:rPr>
          <w:rFonts w:ascii="Arial Narrow" w:hAnsi="Arial Narrow"/>
        </w:rPr>
        <w:t xml:space="preserve">Zakres rzeczowy prac projektowych obejmuje wykonanie dokumentacji projektowo - kosztorysowej w celu wykonania w/w zadania. Projekt ma służyć uzyskaniu decyzji o pozwoleniu na budowę. Opracowana dokumentacja, stanowić będzie opis przedmiotu zamówienia publicznego w celu wyłonienia wykonawcy przyszłych robót budowlanych z uwzględnieniem zasad opisywania przedmiotu zamówienia wynikających z ustawy z dnia 11 września 2019 r. Prawo zamówień publicznych </w:t>
      </w:r>
      <w:r w:rsidR="005142B2" w:rsidRPr="005142B2">
        <w:rPr>
          <w:rFonts w:ascii="Arial Narrow" w:hAnsi="Arial Narrow"/>
        </w:rPr>
        <w:t>(</w:t>
      </w:r>
      <w:proofErr w:type="spellStart"/>
      <w:r w:rsidR="005142B2" w:rsidRPr="005142B2">
        <w:rPr>
          <w:rFonts w:ascii="Arial Narrow" w:hAnsi="Arial Narrow"/>
        </w:rPr>
        <w:t>t.j</w:t>
      </w:r>
      <w:proofErr w:type="spellEnd"/>
      <w:r w:rsidR="005142B2" w:rsidRPr="005142B2">
        <w:rPr>
          <w:rFonts w:ascii="Arial Narrow" w:hAnsi="Arial Narrow"/>
        </w:rPr>
        <w:t xml:space="preserve">. Dz. U. z 2021 r. poz. 1129 z </w:t>
      </w:r>
      <w:proofErr w:type="spellStart"/>
      <w:r w:rsidR="005142B2" w:rsidRPr="005142B2">
        <w:rPr>
          <w:rFonts w:ascii="Arial Narrow" w:hAnsi="Arial Narrow"/>
        </w:rPr>
        <w:t>późn</w:t>
      </w:r>
      <w:proofErr w:type="spellEnd"/>
      <w:r w:rsidR="005142B2" w:rsidRPr="005142B2">
        <w:rPr>
          <w:rFonts w:ascii="Arial Narrow" w:hAnsi="Arial Narrow"/>
        </w:rPr>
        <w:t>. zm.)</w:t>
      </w:r>
      <w:r w:rsidRPr="00B67D9F">
        <w:rPr>
          <w:rFonts w:ascii="Arial Narrow" w:hAnsi="Arial Narrow"/>
        </w:rPr>
        <w:t>.</w:t>
      </w:r>
    </w:p>
    <w:p w:rsidR="00252EF4" w:rsidRPr="0038145A" w:rsidRDefault="005142B2" w:rsidP="00557E00">
      <w:pPr>
        <w:pStyle w:val="Bezodstpw"/>
        <w:spacing w:line="360" w:lineRule="auto"/>
        <w:jc w:val="both"/>
        <w:rPr>
          <w:rFonts w:ascii="Arial Narrow" w:hAnsi="Arial Narrow"/>
        </w:rPr>
      </w:pPr>
      <w:r w:rsidRPr="0038145A">
        <w:rPr>
          <w:rFonts w:ascii="Arial Narrow" w:hAnsi="Arial Narrow"/>
        </w:rPr>
        <w:t>3</w:t>
      </w:r>
      <w:r w:rsidR="00B67D9F" w:rsidRPr="0038145A">
        <w:rPr>
          <w:rFonts w:ascii="Arial Narrow" w:hAnsi="Arial Narrow"/>
        </w:rPr>
        <w:t xml:space="preserve">. </w:t>
      </w:r>
      <w:r w:rsidR="00252EF4" w:rsidRPr="0038145A">
        <w:rPr>
          <w:rFonts w:ascii="Arial Narrow" w:hAnsi="Arial Narrow"/>
        </w:rPr>
        <w:t>Zakres prac projektowych obejmować będzie:</w:t>
      </w:r>
    </w:p>
    <w:p w:rsidR="00FF595A" w:rsidRPr="00FF595A" w:rsidRDefault="00252EF4" w:rsidP="00FF595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38145A">
        <w:rPr>
          <w:rFonts w:ascii="Arial Narrow" w:hAnsi="Arial Narrow"/>
        </w:rPr>
        <w:tab/>
      </w:r>
      <w:r w:rsidR="00FF595A" w:rsidRPr="00FF595A">
        <w:rPr>
          <w:rFonts w:ascii="Arial Narrow" w:hAnsi="Arial Narrow"/>
        </w:rPr>
        <w:t>Udział w spotkaniach roboczych służących wypracowaniu koncepcji spełniającej oczekiwania zamawiającego,</w:t>
      </w:r>
    </w:p>
    <w:p w:rsidR="00FF595A" w:rsidRPr="00FF595A" w:rsidRDefault="00FF595A" w:rsidP="00FF595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Niezbędną inwentaryzację istniejącego budynku Szkolnego w Dobryninie.</w:t>
      </w:r>
    </w:p>
    <w:p w:rsidR="00FF595A" w:rsidRPr="00FF595A" w:rsidRDefault="00FF595A" w:rsidP="00FF595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Opracowanie wstępnej koncepcji w terminie 45 dni od dnia podpisania umowy obejmującej rozwiązania architektoniczno-funkcjonalne budynku w szczególności w zakresie rozwiązań technicznych, rozkładu pomieszczeń. Koncepcja musi być zaopiniowana przez Zamawiającego. Zaopiniowana pozytywnie koncepcja  będzie podstawą do projektowania. Zamawiający wyda opinię w ciągu 7 dni od złożenia koncepcji do zaopiniowania. (złożenie wniosku do wydania Decyzji Lokalizacji Celu Publicznego).</w:t>
      </w:r>
    </w:p>
    <w:p w:rsidR="00FF595A" w:rsidRPr="00FF595A" w:rsidRDefault="00FF595A" w:rsidP="00FF595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Opracowanie badań geotechnicznych,</w:t>
      </w:r>
    </w:p>
    <w:p w:rsidR="00FF595A" w:rsidRPr="00FF595A" w:rsidRDefault="00FF595A" w:rsidP="00FF595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Wykonanie mapy sytuacyjno-wysokościowej do celów projektowych,</w:t>
      </w:r>
    </w:p>
    <w:p w:rsidR="00FF595A" w:rsidRPr="00FF595A" w:rsidRDefault="00FF595A" w:rsidP="00FF595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Zagospodarowanie terenu wraz z:</w:t>
      </w:r>
    </w:p>
    <w:p w:rsidR="00FF595A" w:rsidRDefault="00FF595A" w:rsidP="00FF595A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nawiązaniem do działek sąsiednich,</w:t>
      </w:r>
    </w:p>
    <w:p w:rsidR="00FF595A" w:rsidRDefault="00FF595A" w:rsidP="00FF595A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zjazdem z drogi gminnej i istniejącymi parkingami,</w:t>
      </w:r>
    </w:p>
    <w:p w:rsidR="00FF595A" w:rsidRDefault="00FF595A" w:rsidP="00FF595A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małą architekturą, zielenią,</w:t>
      </w:r>
    </w:p>
    <w:p w:rsidR="00FF595A" w:rsidRDefault="00FF595A" w:rsidP="00FF595A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lastRenderedPageBreak/>
        <w:t>zielenią projektowaną i istniejącą docelową,</w:t>
      </w:r>
    </w:p>
    <w:p w:rsidR="00FF595A" w:rsidRDefault="00FF595A" w:rsidP="00FF595A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ogrodzeniem terenu,</w:t>
      </w:r>
    </w:p>
    <w:p w:rsidR="00FF595A" w:rsidRPr="00FF595A" w:rsidRDefault="00FF595A" w:rsidP="00FF595A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oświetleniem terenu szkoły.</w:t>
      </w:r>
    </w:p>
    <w:p w:rsidR="00FF595A" w:rsidRPr="00FF595A" w:rsidRDefault="00FF595A" w:rsidP="00FF595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 xml:space="preserve">Opracowanie projektu budowlanego w celu uzyskania pozwolenia na budowę (projekt zagospodarowania terenu + projekt </w:t>
      </w:r>
      <w:proofErr w:type="spellStart"/>
      <w:r w:rsidRPr="00FF595A">
        <w:rPr>
          <w:rFonts w:ascii="Arial Narrow" w:hAnsi="Arial Narrow"/>
        </w:rPr>
        <w:t>architektoniczno</w:t>
      </w:r>
      <w:proofErr w:type="spellEnd"/>
      <w:r w:rsidRPr="00FF595A">
        <w:rPr>
          <w:rFonts w:ascii="Arial Narrow" w:hAnsi="Arial Narrow"/>
        </w:rPr>
        <w:t xml:space="preserve"> – budowlany),</w:t>
      </w:r>
    </w:p>
    <w:p w:rsidR="00FF595A" w:rsidRPr="00FF595A" w:rsidRDefault="00FF595A" w:rsidP="00FF595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 xml:space="preserve">Opracowanie Projektu Technicznego zawierającego wszystkie branże (konstrukcyjną: sanitarną: </w:t>
      </w:r>
      <w:proofErr w:type="spellStart"/>
      <w:r w:rsidRPr="00FF595A">
        <w:rPr>
          <w:rFonts w:ascii="Arial Narrow" w:hAnsi="Arial Narrow"/>
        </w:rPr>
        <w:t>wod-kan</w:t>
      </w:r>
      <w:proofErr w:type="spellEnd"/>
      <w:r w:rsidRPr="00FF595A">
        <w:rPr>
          <w:rFonts w:ascii="Arial Narrow" w:hAnsi="Arial Narrow"/>
        </w:rPr>
        <w:t>, co,  gazową wewnętrzną, elektryczną, teletechniczną, przebudowę sieci kolidujących oraz jeśli będzie konieczna to wentylacji mechanicznej),</w:t>
      </w:r>
    </w:p>
    <w:p w:rsidR="00FF595A" w:rsidRDefault="00FF595A" w:rsidP="00FF595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 xml:space="preserve">Opracowanie audytu energetycznego, </w:t>
      </w:r>
    </w:p>
    <w:p w:rsidR="00FF595A" w:rsidRPr="00FF595A" w:rsidRDefault="00FF595A" w:rsidP="00FF595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Opracowanie projektu budowlano – wykonawczego składać się będzie z następujących części: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architektura budynku,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konstrukcja budynku</w:t>
      </w:r>
      <w:r>
        <w:rPr>
          <w:rFonts w:ascii="Arial Narrow" w:hAnsi="Arial Narrow"/>
        </w:rPr>
        <w:t>,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 xml:space="preserve">aranżacja i wyposażenie wnętrz (meble, sprzęt, układ </w:t>
      </w:r>
      <w:proofErr w:type="spellStart"/>
      <w:r w:rsidRPr="00FF595A">
        <w:rPr>
          <w:rFonts w:ascii="Arial Narrow" w:hAnsi="Arial Narrow"/>
        </w:rPr>
        <w:t>sal</w:t>
      </w:r>
      <w:proofErr w:type="spellEnd"/>
      <w:r w:rsidRPr="00FF595A">
        <w:rPr>
          <w:rFonts w:ascii="Arial Narrow" w:hAnsi="Arial Narrow"/>
        </w:rPr>
        <w:t>, itp.),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instalacje elektryczne,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instalacje odgromową,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instalacje teletechniczne,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instalacje alarmowe,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instalacje multimedialne,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 xml:space="preserve">instalacje sanitarne (należy zinwentaryzować wszystkie sieci sanitarne i zaprojektować nowe instalacje jeśli będzie to konieczne) w zakresie instalacji wodociągowej(wody zimnej i ciepłej), instalacji kanalizacji sanitarnej, instalacji  centralnego ogrzewania z nową kotłownią, wentylacji mechanicznej z automatyką sterowania, instalacji w kotłowni zasilanej gazem ziemnym dla obiektu, 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inwentaryzację i przebudowę sieci i przyłącza do budynku szkoły (jeśli będą konieczne),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pozostałe opracowania: instrukcja bezpieczeństwa pożarowego z rozmieszczeniem podręcznego sprzętu gaśniczego oraz znaków informacyjnych dróg ewakuacyjnych i sprzętu gaśniczego, ogólna charakterystyka obiektu opisująca w sposób skrócony przedmiot zamówienia na wykonanie robót budowlanych.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 xml:space="preserve">uzyskanie wszystkich niezbędnych uzgodnień i opinii, 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uzgodnienie projektu w zakresie pożarowym i w zakresie przepisów sanitarnych,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Opracowanie wszystkich dokumentów w celu uzyskania w imieniu Zamawiającego decyzji pozwolenia na budowę;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Opracowanie przedmiarów robót  i kosztorysów inwestorskich;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Opracowanie specyfikacji technicznych wykonania i odbioru robót;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t>Konsultacje z Zamawiającym na każdym etapie projektowania dokumentacji dotyczące istotnych elementów mających wpływ na koszty.</w:t>
      </w:r>
    </w:p>
    <w:p w:rsidR="00FF595A" w:rsidRDefault="00FF595A" w:rsidP="00FF595A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rFonts w:ascii="Arial Narrow" w:hAnsi="Arial Narrow"/>
        </w:rPr>
      </w:pPr>
      <w:r w:rsidRPr="00FF595A">
        <w:rPr>
          <w:rFonts w:ascii="Arial Narrow" w:hAnsi="Arial Narrow"/>
        </w:rPr>
        <w:lastRenderedPageBreak/>
        <w:t>Odpowiadanie na pytania dot. Dokumentacji projektowej zadawane przez startujących w przetargu na roboty budowlane, w terminie wskazanym każdorazowo przez Zamawiającego, a umożliwiającym udzielenie odpowiedzi zgodnie z terminem wskazanym w Prawie zamówień publicznych,</w:t>
      </w:r>
    </w:p>
    <w:p w:rsidR="00252EF4" w:rsidRPr="0038145A" w:rsidRDefault="00557E00" w:rsidP="00FF595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38145A">
        <w:rPr>
          <w:rFonts w:ascii="Arial Narrow" w:hAnsi="Arial Narrow"/>
        </w:rPr>
        <w:t>Dwukrotna aktualizacja kosztorysu na wezwanie zamawiającego w związku z możliwym wydłużeniem czasookresu między wykonaniem projektu a rozpoczęciem prac budowlanych.</w:t>
      </w:r>
    </w:p>
    <w:p w:rsidR="00453DC5" w:rsidRPr="00453DC5" w:rsidRDefault="00453DC5" w:rsidP="00252EF4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§3</w:t>
      </w:r>
    </w:p>
    <w:p w:rsid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</w:rPr>
      </w:pPr>
      <w:r w:rsidRPr="00252EF4">
        <w:rPr>
          <w:rFonts w:ascii="Arial Narrow" w:hAnsi="Arial Narrow"/>
        </w:rPr>
        <w:t xml:space="preserve">Przedmiot zamówienia składa </w:t>
      </w:r>
      <w:r w:rsidR="00252EF4" w:rsidRPr="00252EF4">
        <w:rPr>
          <w:rFonts w:ascii="Arial Narrow" w:hAnsi="Arial Narrow"/>
        </w:rPr>
        <w:t xml:space="preserve">się </w:t>
      </w:r>
      <w:r w:rsidR="0017613B">
        <w:rPr>
          <w:rFonts w:ascii="Arial Narrow" w:hAnsi="Arial Narrow"/>
        </w:rPr>
        <w:t>z następujących opracowań:</w:t>
      </w:r>
    </w:p>
    <w:p w:rsidR="00E6736D" w:rsidRPr="00E6736D" w:rsidRDefault="00E6736D" w:rsidP="00E6736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6736D">
        <w:rPr>
          <w:rFonts w:ascii="Arial Narrow" w:hAnsi="Arial Narrow"/>
        </w:rPr>
        <w:t xml:space="preserve">Koncepcja – 1 egzemplarz, </w:t>
      </w:r>
    </w:p>
    <w:p w:rsidR="00E6736D" w:rsidRPr="00F178C1" w:rsidRDefault="00E6736D" w:rsidP="00F178C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6736D">
        <w:rPr>
          <w:rFonts w:ascii="Arial Narrow" w:hAnsi="Arial Narrow"/>
        </w:rPr>
        <w:t>Projekt budowlany: Projekt Zagospodarowanie Terenu i Projekt Architektoniczno-Budowalny</w:t>
      </w:r>
      <w:r w:rsidR="00F178C1">
        <w:rPr>
          <w:rFonts w:ascii="Arial Narrow" w:hAnsi="Arial Narrow"/>
        </w:rPr>
        <w:t xml:space="preserve"> </w:t>
      </w:r>
      <w:r w:rsidRPr="00F178C1">
        <w:rPr>
          <w:rFonts w:ascii="Arial Narrow" w:hAnsi="Arial Narrow"/>
        </w:rPr>
        <w:t xml:space="preserve">oraz Projekt Techniczny (zawierający wszystkie branże (konstrukcyjną; sanitarną: </w:t>
      </w:r>
      <w:proofErr w:type="spellStart"/>
      <w:r w:rsidRPr="00F178C1">
        <w:rPr>
          <w:rFonts w:ascii="Arial Narrow" w:hAnsi="Arial Narrow"/>
        </w:rPr>
        <w:t>wod-kan</w:t>
      </w:r>
      <w:proofErr w:type="spellEnd"/>
      <w:r w:rsidRPr="00F178C1">
        <w:rPr>
          <w:rFonts w:ascii="Arial Narrow" w:hAnsi="Arial Narrow"/>
        </w:rPr>
        <w:t xml:space="preserve">, co; elektryczną,  przebudowę sieci kolidujących, Projekt Wykonawczy sporządzony zgodnie z przepisami prawa budowlanego i przepisami wykonawczymi w zakresie określonym w Rozporządzeniu Ministra Rozwoju i Technologii z dnia 20 grudnia 2021 r. w sprawie szczegółowego zakresu i formy dokumentacji projektowej, specyfikacji technicznych wykonania i odbioru robót budowlanych oraz programu funkcjonalno-użytkowego (Dz. U. poz. 2454) – 5 egzemplarzy (2 egz. dla Starostwa Powiatowego + 3 egz. dla Zamawiającego w tym 1 egz. z oryginalnymi pieczątkami organów wydających pozwolenie na budowę), zaopatrzony w oświadczenie o kompletności i dokonane uzgodnienia. </w:t>
      </w:r>
    </w:p>
    <w:p w:rsidR="00E6736D" w:rsidRPr="00E6736D" w:rsidRDefault="00E6736D" w:rsidP="00E6736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6736D">
        <w:rPr>
          <w:rFonts w:ascii="Arial Narrow" w:hAnsi="Arial Narrow"/>
        </w:rPr>
        <w:t xml:space="preserve">Przedmiar robót wykonany zgodnie z Rozporządzeniem Ministra Rozwoju i Technologii z dnia 20 grudnia 2021 r. w sprawie szczegółowego zakresu i formy dokumentacji projektowej, specyfikacji technicznych wykonania i odbioru robót budowlanych oraz programu funkcjonalno-użytkowego (Dz. U. poz. 2454) – 1 egzemplarz. </w:t>
      </w:r>
    </w:p>
    <w:p w:rsidR="00E6736D" w:rsidRPr="00E6736D" w:rsidRDefault="00E6736D" w:rsidP="00E6736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6736D">
        <w:rPr>
          <w:rFonts w:ascii="Arial Narrow" w:hAnsi="Arial Narrow"/>
        </w:rPr>
        <w:t xml:space="preserve">Kosztorys inwestorski wykonany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poz. 2458)– 1 egzemplarz. </w:t>
      </w:r>
    </w:p>
    <w:p w:rsidR="00E6736D" w:rsidRPr="00F178C1" w:rsidRDefault="00E6736D" w:rsidP="00F178C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6736D">
        <w:rPr>
          <w:rFonts w:ascii="Arial Narrow" w:hAnsi="Arial Narrow"/>
        </w:rPr>
        <w:t xml:space="preserve">Szczegółowa specyfikacja techniczna wykonania i odbioru robót budowlanych opracowana zgodnie </w:t>
      </w:r>
      <w:r w:rsidRPr="00F178C1">
        <w:rPr>
          <w:rFonts w:ascii="Arial Narrow" w:hAnsi="Arial Narrow"/>
        </w:rPr>
        <w:t>z Rozporządzeniem Ministra Rozwoju i Technologii z dnia 20 grudnia 2021 r. w sprawie szczegółowego zakresu i formy dokumentacji projektowej, specyfikacji technicznych wykonania i odbioru robót budowlanych oraz programu funkcjonalno-użytkowego (Dz. U. poz. 2454) - 1 egzemplarz</w:t>
      </w:r>
    </w:p>
    <w:p w:rsidR="00E6736D" w:rsidRPr="00E6736D" w:rsidRDefault="00E6736D" w:rsidP="00E6736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6736D">
        <w:rPr>
          <w:rFonts w:ascii="Arial Narrow" w:hAnsi="Arial Narrow"/>
        </w:rPr>
        <w:t>Opracowanie audytu energetycznego - 1 egzemplarz,</w:t>
      </w:r>
    </w:p>
    <w:p w:rsidR="00E6736D" w:rsidRPr="00E6736D" w:rsidRDefault="00E6736D" w:rsidP="00E6736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6736D">
        <w:rPr>
          <w:rFonts w:ascii="Arial Narrow" w:hAnsi="Arial Narrow"/>
        </w:rPr>
        <w:t>Dokumentacja geotechniczna – 1 egzemplarz,</w:t>
      </w:r>
    </w:p>
    <w:p w:rsidR="00E6736D" w:rsidRPr="00E6736D" w:rsidRDefault="00E6736D" w:rsidP="00E6736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6736D">
        <w:rPr>
          <w:rFonts w:ascii="Arial Narrow" w:hAnsi="Arial Narrow"/>
        </w:rPr>
        <w:t xml:space="preserve">Pozyskanie mapy do celów projektowych w formacie </w:t>
      </w:r>
      <w:proofErr w:type="spellStart"/>
      <w:r w:rsidRPr="00E6736D">
        <w:rPr>
          <w:rFonts w:ascii="Arial Narrow" w:hAnsi="Arial Narrow"/>
        </w:rPr>
        <w:t>dxf</w:t>
      </w:r>
      <w:proofErr w:type="spellEnd"/>
      <w:r w:rsidRPr="00E6736D">
        <w:rPr>
          <w:rFonts w:ascii="Arial Narrow" w:hAnsi="Arial Narrow"/>
        </w:rPr>
        <w:t xml:space="preserve">. lub </w:t>
      </w:r>
      <w:proofErr w:type="spellStart"/>
      <w:r w:rsidRPr="00E6736D">
        <w:rPr>
          <w:rFonts w:ascii="Arial Narrow" w:hAnsi="Arial Narrow"/>
        </w:rPr>
        <w:t>dwg</w:t>
      </w:r>
      <w:proofErr w:type="spellEnd"/>
      <w:r w:rsidRPr="00E6736D">
        <w:rPr>
          <w:rFonts w:ascii="Arial Narrow" w:hAnsi="Arial Narrow"/>
        </w:rPr>
        <w:t>. - 1 egzemplarz</w:t>
      </w:r>
    </w:p>
    <w:p w:rsidR="00E6736D" w:rsidRPr="00E6736D" w:rsidRDefault="00E6736D" w:rsidP="00E6736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6736D">
        <w:rPr>
          <w:rFonts w:ascii="Arial Narrow" w:hAnsi="Arial Narrow"/>
        </w:rPr>
        <w:t>Uzyskanie decyzji o warunkach zabudowy i zagospodarowania terenu/decyzji o lokalizacji inwestycji celu publicznego (w przypadku konieczności),</w:t>
      </w:r>
    </w:p>
    <w:p w:rsidR="00E6736D" w:rsidRPr="00F178C1" w:rsidRDefault="00E6736D" w:rsidP="00F178C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6736D">
        <w:rPr>
          <w:rFonts w:ascii="Arial Narrow" w:hAnsi="Arial Narrow"/>
        </w:rPr>
        <w:t xml:space="preserve">Złożenie w Starostwie Powiatowym w Mielcu wniosku o wydanie decyzji pozwolenia na budowę </w:t>
      </w:r>
      <w:r w:rsidRPr="00F178C1">
        <w:rPr>
          <w:rFonts w:ascii="Arial Narrow" w:hAnsi="Arial Narrow"/>
        </w:rPr>
        <w:t>(w imieniu Zamawiającego) lub wniosku na zgłoszenie o wykonywaniu robót budowlanych.</w:t>
      </w:r>
    </w:p>
    <w:p w:rsidR="00E6736D" w:rsidRDefault="00E6736D" w:rsidP="00E6736D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6736D">
        <w:rPr>
          <w:rFonts w:ascii="Arial Narrow" w:hAnsi="Arial Narrow"/>
        </w:rPr>
        <w:t xml:space="preserve">Projekt w wersji cyfrowej </w:t>
      </w:r>
      <w:proofErr w:type="spellStart"/>
      <w:r w:rsidRPr="00E6736D">
        <w:rPr>
          <w:rFonts w:ascii="Arial Narrow" w:hAnsi="Arial Narrow"/>
        </w:rPr>
        <w:t>dxf</w:t>
      </w:r>
      <w:proofErr w:type="spellEnd"/>
      <w:r w:rsidRPr="00E6736D">
        <w:rPr>
          <w:rFonts w:ascii="Arial Narrow" w:hAnsi="Arial Narrow"/>
        </w:rPr>
        <w:t xml:space="preserve">, </w:t>
      </w:r>
      <w:proofErr w:type="spellStart"/>
      <w:r w:rsidRPr="00E6736D">
        <w:rPr>
          <w:rFonts w:ascii="Arial Narrow" w:hAnsi="Arial Narrow"/>
        </w:rPr>
        <w:t>dwg</w:t>
      </w:r>
      <w:proofErr w:type="spellEnd"/>
      <w:r w:rsidRPr="00E6736D">
        <w:rPr>
          <w:rFonts w:ascii="Arial Narrow" w:hAnsi="Arial Narrow"/>
        </w:rPr>
        <w:t xml:space="preserve">, pdf, </w:t>
      </w:r>
      <w:proofErr w:type="spellStart"/>
      <w:r w:rsidRPr="00E6736D">
        <w:rPr>
          <w:rFonts w:ascii="Arial Narrow" w:hAnsi="Arial Narrow"/>
        </w:rPr>
        <w:t>world</w:t>
      </w:r>
      <w:proofErr w:type="spellEnd"/>
      <w:r w:rsidRPr="00E6736D">
        <w:rPr>
          <w:rFonts w:ascii="Arial Narrow" w:hAnsi="Arial Narrow"/>
        </w:rPr>
        <w:t xml:space="preserve">, </w:t>
      </w:r>
      <w:proofErr w:type="spellStart"/>
      <w:r w:rsidRPr="00E6736D">
        <w:rPr>
          <w:rFonts w:ascii="Arial Narrow" w:hAnsi="Arial Narrow"/>
        </w:rPr>
        <w:t>exel</w:t>
      </w:r>
      <w:proofErr w:type="spellEnd"/>
      <w:r w:rsidRPr="00E6736D">
        <w:rPr>
          <w:rFonts w:ascii="Arial Narrow" w:hAnsi="Arial Narrow"/>
        </w:rPr>
        <w:t>. Kosztorys w wersji edytowalnej.</w:t>
      </w:r>
    </w:p>
    <w:p w:rsidR="00453DC5" w:rsidRPr="00F178C1" w:rsidRDefault="00453DC5" w:rsidP="00F178C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F178C1">
        <w:rPr>
          <w:rFonts w:ascii="Arial Narrow" w:hAnsi="Arial Narrow"/>
        </w:rPr>
        <w:lastRenderedPageBreak/>
        <w:t>Dokumentacja projektowa w zakresie opisu proponowanych materiałów i urządzeń powin</w:t>
      </w:r>
      <w:r w:rsidR="00252EF4" w:rsidRPr="00F178C1">
        <w:rPr>
          <w:rFonts w:ascii="Arial Narrow" w:hAnsi="Arial Narrow"/>
        </w:rPr>
        <w:t>na być wykonana zgodnie z art. 99</w:t>
      </w:r>
      <w:r w:rsidRPr="00F178C1">
        <w:rPr>
          <w:rFonts w:ascii="Arial Narrow" w:hAnsi="Arial Narrow"/>
        </w:rPr>
        <w:t xml:space="preserve"> </w:t>
      </w:r>
      <w:r w:rsidR="00252EF4" w:rsidRPr="00F178C1">
        <w:rPr>
          <w:rFonts w:ascii="Arial Narrow" w:hAnsi="Arial Narrow"/>
        </w:rPr>
        <w:t>–</w:t>
      </w:r>
      <w:r w:rsidRPr="00F178C1">
        <w:rPr>
          <w:rFonts w:ascii="Arial Narrow" w:hAnsi="Arial Narrow"/>
        </w:rPr>
        <w:t xml:space="preserve"> </w:t>
      </w:r>
      <w:r w:rsidR="00252EF4" w:rsidRPr="00F178C1">
        <w:rPr>
          <w:rFonts w:ascii="Arial Narrow" w:hAnsi="Arial Narrow"/>
        </w:rPr>
        <w:t xml:space="preserve">103 </w:t>
      </w:r>
      <w:r w:rsidRPr="00F178C1">
        <w:rPr>
          <w:rFonts w:ascii="Arial Narrow" w:hAnsi="Arial Narrow"/>
        </w:rPr>
        <w:t>ustawy Prawo zamówień publicznych. W przypadku, gdy dokumentacja projektowa wskazuje na pochodzenie (marka, znak towarowy, producent, dostawca) materiałów i norm, należy dodać zapis, że dopuszcza się oferowanie materiałów i urządzeń „równoważnych” oraz doprecyzować zakres dopuszczalnej równoważności zgodnie z ustawą Prawo zamówień publicznych.</w:t>
      </w:r>
    </w:p>
    <w:p w:rsidR="00453DC5" w:rsidRDefault="00453DC5" w:rsidP="00C045F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51442B">
        <w:rPr>
          <w:rFonts w:ascii="Arial Narrow" w:hAnsi="Arial Narrow"/>
        </w:rPr>
        <w:t>Dokumenty należy przedłożyć w wersji papierowej i dodatkowo w wersji elektronicznej na płycie</w:t>
      </w:r>
      <w:r w:rsidR="00252EF4" w:rsidRPr="0051442B">
        <w:rPr>
          <w:rFonts w:ascii="Arial Narrow" w:hAnsi="Arial Narrow"/>
        </w:rPr>
        <w:t xml:space="preserve"> CD</w:t>
      </w:r>
      <w:r w:rsidR="00947692" w:rsidRPr="0051442B">
        <w:rPr>
          <w:rFonts w:ascii="Arial Narrow" w:hAnsi="Arial Narrow"/>
        </w:rPr>
        <w:t xml:space="preserve"> w formacie </w:t>
      </w:r>
      <w:proofErr w:type="spellStart"/>
      <w:r w:rsidR="00947692" w:rsidRPr="0051442B">
        <w:rPr>
          <w:rFonts w:ascii="Arial Narrow" w:hAnsi="Arial Narrow"/>
        </w:rPr>
        <w:t>dwg</w:t>
      </w:r>
      <w:proofErr w:type="spellEnd"/>
      <w:r w:rsidR="00947692" w:rsidRPr="0051442B">
        <w:rPr>
          <w:rFonts w:ascii="Arial Narrow" w:hAnsi="Arial Narrow"/>
        </w:rPr>
        <w:t xml:space="preserve">. i doc., </w:t>
      </w:r>
      <w:proofErr w:type="spellStart"/>
      <w:r w:rsidR="00947692" w:rsidRPr="0051442B">
        <w:rPr>
          <w:rFonts w:ascii="Arial Narrow" w:hAnsi="Arial Narrow"/>
        </w:rPr>
        <w:t>dxf</w:t>
      </w:r>
      <w:proofErr w:type="spellEnd"/>
      <w:r w:rsidR="00947692" w:rsidRPr="0051442B">
        <w:rPr>
          <w:rFonts w:ascii="Arial Narrow" w:hAnsi="Arial Narrow"/>
        </w:rPr>
        <w:t>, pdf.</w:t>
      </w:r>
      <w:r w:rsidRPr="0051442B">
        <w:rPr>
          <w:rFonts w:ascii="Arial Narrow" w:hAnsi="Arial Narrow"/>
        </w:rPr>
        <w:t xml:space="preserve"> Dokumenty przedłożone w wersji elektronicznej wykorzystane będą w </w:t>
      </w:r>
      <w:r w:rsidR="00252EF4" w:rsidRPr="0051442B">
        <w:rPr>
          <w:rFonts w:ascii="Arial Narrow" w:hAnsi="Arial Narrow"/>
        </w:rPr>
        <w:t>postępowaniu o udzielenie zamówienia publicznego</w:t>
      </w:r>
      <w:r w:rsidRPr="0051442B">
        <w:rPr>
          <w:rFonts w:ascii="Arial Narrow" w:hAnsi="Arial Narrow"/>
        </w:rPr>
        <w:t xml:space="preserve"> i publikowane na stronie internetowej zamawiającego.</w:t>
      </w:r>
    </w:p>
    <w:p w:rsidR="00453DC5" w:rsidRDefault="00453DC5" w:rsidP="00C045F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51442B">
        <w:rPr>
          <w:rFonts w:ascii="Arial Narrow" w:hAnsi="Arial Narrow"/>
        </w:rPr>
        <w:t xml:space="preserve">Zakres rzeczowy zamówienia obejmuje wykonanie wszystkich niezbędnych opracowań i uzgodnień wynikających z przepisów m.in. Prawa budowlanego koniecznych do uzyskania pozwolenia na budowę. </w:t>
      </w:r>
    </w:p>
    <w:p w:rsidR="00453DC5" w:rsidRDefault="00453DC5" w:rsidP="00C045F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51442B">
        <w:rPr>
          <w:rFonts w:ascii="Arial Narrow" w:hAnsi="Arial Narrow"/>
        </w:rPr>
        <w:t>Wykonawca ponosi wszelkie koszty z tego tytułu bez dodatkowego wynagrodzenia w ramach złożonej oferty.</w:t>
      </w:r>
    </w:p>
    <w:p w:rsidR="00453DC5" w:rsidRPr="0051442B" w:rsidRDefault="00453DC5" w:rsidP="00C045F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51442B">
        <w:rPr>
          <w:rFonts w:ascii="Arial Narrow" w:hAnsi="Arial Narrow"/>
        </w:rPr>
        <w:t>Dokumentacja techniczna będzie elementem opisu przedmiotu zamówienia, będzie stanowić podstawę do wszczęcia przez Zamawiającego postępowania o udzielenie zamówienia publicznego na wykonanie robót budowlanych w zakresie wskazanym w dokumentacji technicznej.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17613B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 4</w:t>
      </w:r>
    </w:p>
    <w:p w:rsidR="00453DC5" w:rsidRDefault="00453DC5" w:rsidP="00C045F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17613B">
        <w:rPr>
          <w:rFonts w:ascii="Arial Narrow" w:hAnsi="Arial Narrow"/>
        </w:rPr>
        <w:t>Przedmiot umo</w:t>
      </w:r>
      <w:r w:rsidR="00FE1941">
        <w:rPr>
          <w:rFonts w:ascii="Arial Narrow" w:hAnsi="Arial Narrow"/>
        </w:rPr>
        <w:t>wy będzie zrealizowany do dnia 3</w:t>
      </w:r>
      <w:r w:rsidR="00F178C1">
        <w:rPr>
          <w:rFonts w:ascii="Arial Narrow" w:hAnsi="Arial Narrow"/>
        </w:rPr>
        <w:t>1.05</w:t>
      </w:r>
      <w:r w:rsidRPr="0017613B">
        <w:rPr>
          <w:rFonts w:ascii="Arial Narrow" w:hAnsi="Arial Narrow"/>
        </w:rPr>
        <w:t>.202</w:t>
      </w:r>
      <w:r w:rsidR="00F178C1">
        <w:rPr>
          <w:rFonts w:ascii="Arial Narrow" w:hAnsi="Arial Narrow"/>
        </w:rPr>
        <w:t>3</w:t>
      </w:r>
      <w:r w:rsidRPr="0017613B">
        <w:rPr>
          <w:rFonts w:ascii="Arial Narrow" w:hAnsi="Arial Narrow"/>
        </w:rPr>
        <w:t xml:space="preserve"> r.</w:t>
      </w:r>
    </w:p>
    <w:p w:rsidR="00453DC5" w:rsidRDefault="00453DC5" w:rsidP="00C045F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CE563A">
        <w:rPr>
          <w:rFonts w:ascii="Arial Narrow" w:hAnsi="Arial Narrow"/>
        </w:rPr>
        <w:t xml:space="preserve">Za termin zakończenia realizacji zamówienia uznaje się </w:t>
      </w:r>
      <w:r w:rsidR="008B4C47">
        <w:rPr>
          <w:rFonts w:ascii="Arial Narrow" w:hAnsi="Arial Narrow"/>
        </w:rPr>
        <w:t>złożenie wniosku o pozwolenie na budowę lub zgłoszenie budowy do Starostwa Powiatowego w Mielcu.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FE1941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 5</w:t>
      </w:r>
    </w:p>
    <w:p w:rsidR="00453DC5" w:rsidRDefault="00453DC5" w:rsidP="00C045F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 xml:space="preserve">Wykonawca zobowiązuje się do wykonania przedmiotu niniejszej umowy zgodnie z ofertą przedstawioną Zamawiającemu, umową, zasadami współczesnej wiedzy technicznej, obowiązującymi w tym zakresie przepisami, polskimi normami i normatywami. </w:t>
      </w:r>
    </w:p>
    <w:p w:rsidR="00453DC5" w:rsidRDefault="00453DC5" w:rsidP="00C045F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>Wykonawca jest zobowiązany do uzgodnienia z Zamawiającym wszelkich rozwiązań projektowych w tym materiałowych i technologicznych. Zamawiający zastrzega sobie prawo oceny, korekty i akceptacji proponowanych rozwiązań w trakcie prowadzonych prac projektowych , w przypadku dokonania zmian projektu czy jego części przez Zamawiającego, Wykonawca nie ponosi odpowiedzialności z w/w wymogami.</w:t>
      </w:r>
    </w:p>
    <w:p w:rsidR="00453DC5" w:rsidRDefault="00453DC5" w:rsidP="00C045F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ab/>
        <w:t xml:space="preserve">Ponadto w projekcie budowlanym, przedmiarach, kosztorysach – dokumentach opisujących przedmiot zamówienia zgodnie z </w:t>
      </w:r>
      <w:r w:rsidR="00FE1941" w:rsidRPr="00E96EE6">
        <w:rPr>
          <w:rFonts w:ascii="Arial Narrow" w:hAnsi="Arial Narrow"/>
        </w:rPr>
        <w:t>ustawą</w:t>
      </w:r>
      <w:r w:rsidRPr="00E96EE6">
        <w:rPr>
          <w:rFonts w:ascii="Arial Narrow" w:hAnsi="Arial Narrow"/>
        </w:rPr>
        <w:t xml:space="preserve"> z d</w:t>
      </w:r>
      <w:r w:rsidR="00FE1941" w:rsidRPr="00E96EE6">
        <w:rPr>
          <w:rFonts w:ascii="Arial Narrow" w:hAnsi="Arial Narrow"/>
        </w:rPr>
        <w:t>nia 11 września 2019</w:t>
      </w:r>
      <w:r w:rsidRPr="00E96EE6">
        <w:rPr>
          <w:rFonts w:ascii="Arial Narrow" w:hAnsi="Arial Narrow"/>
        </w:rPr>
        <w:t xml:space="preserve"> r. - Prawo zamówień publicznych należy opisywać w sposób jednoznaczny i wyczerpujący, za pomocą dostatecznie dokładnych i zrozumiałych określeń, uwzględniając wszystkie wymagania i okoliczności mogące mieć wpływ na sporządzenie oferty.</w:t>
      </w:r>
    </w:p>
    <w:p w:rsidR="00453DC5" w:rsidRDefault="00453DC5" w:rsidP="00C045F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 xml:space="preserve">Przedmiotu zamówienia nie można opisywać w sposób, który mógłby utrudniać uczciwą konkurencję.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"lub równoważny". </w:t>
      </w:r>
      <w:r w:rsidRPr="00E96EE6">
        <w:rPr>
          <w:rFonts w:ascii="Arial Narrow" w:hAnsi="Arial Narrow"/>
        </w:rPr>
        <w:lastRenderedPageBreak/>
        <w:t>Wykonawca w takiej sytuacji doprecyzuje zakres dopuszczalnej równoważności zgodnie z ustawa Prawo zamówień publicznych.</w:t>
      </w:r>
    </w:p>
    <w:p w:rsidR="00453DC5" w:rsidRDefault="00453DC5" w:rsidP="00C045F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 xml:space="preserve">Wykonawca przekaże Zamawiającemu wykonaną dokumentację projektową, stanowiącą przedmiot umowy, w formie i </w:t>
      </w:r>
      <w:r w:rsidR="00FE1941" w:rsidRPr="00E96EE6">
        <w:rPr>
          <w:rFonts w:ascii="Arial Narrow" w:hAnsi="Arial Narrow"/>
        </w:rPr>
        <w:t>ilościach wskazanych w umowie</w:t>
      </w:r>
      <w:r w:rsidRPr="00E96EE6">
        <w:rPr>
          <w:rFonts w:ascii="Arial Narrow" w:hAnsi="Arial Narrow"/>
        </w:rPr>
        <w:t>.</w:t>
      </w:r>
    </w:p>
    <w:p w:rsidR="00453DC5" w:rsidRPr="00E96EE6" w:rsidRDefault="00453DC5" w:rsidP="00C045F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 xml:space="preserve">Dokumentację stanowiącą przedmiot umowy, zgłoszoną do odbioru, Wykonawca zaopatrzy w wykaz opracowań oraz pisemne oświadczenie, że dokumentacja jest wykonana zgodnie z umową, obowiązującymi przepisami </w:t>
      </w:r>
      <w:proofErr w:type="spellStart"/>
      <w:r w:rsidRPr="00E96EE6">
        <w:rPr>
          <w:rFonts w:ascii="Arial Narrow" w:hAnsi="Arial Narrow"/>
        </w:rPr>
        <w:t>techniczno</w:t>
      </w:r>
      <w:proofErr w:type="spellEnd"/>
      <w:r w:rsidRPr="00E96EE6">
        <w:rPr>
          <w:rFonts w:ascii="Arial Narrow" w:hAnsi="Arial Narrow"/>
        </w:rPr>
        <w:t xml:space="preserve"> - budowlanymi w stanie zupełnym (kompletna z punktu widzenia celu, któremu ma służyć). Wykaz opracowań i pisemne oświadczenie stanowić będzie integralną część przedmiotu umowy. 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FE1941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§6</w:t>
      </w:r>
    </w:p>
    <w:p w:rsidR="00453DC5" w:rsidRDefault="00453DC5" w:rsidP="00C045F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Wykonawca udziela Zamawiającemu gwarancji jakości na przedmiot niniejszej umowy na okres 60 miesięcy.</w:t>
      </w:r>
    </w:p>
    <w:p w:rsidR="00453DC5" w:rsidRDefault="00453DC5" w:rsidP="00C045F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 xml:space="preserve">Bieg terminów gwarancji jakości rozpoczyna się od dnia protokolarnego odbioru całości dokumentacji. </w:t>
      </w:r>
    </w:p>
    <w:p w:rsidR="00453DC5" w:rsidRDefault="00453DC5" w:rsidP="00C045F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>Podpisanie protokołów odbiorów robót nie oznacza potwierdzenia braku wad fizycznych i prawnych dokumentacji projektowej.</w:t>
      </w:r>
    </w:p>
    <w:p w:rsidR="00453DC5" w:rsidRDefault="00453DC5" w:rsidP="00C045F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 xml:space="preserve">Dochodzenie roszczeń z tytułu gwarancji nie wyłącza uprawnień Zamawiającego do dochodzenia roszczeń w ramach rękojmi. </w:t>
      </w:r>
    </w:p>
    <w:p w:rsidR="00453DC5" w:rsidRDefault="00453DC5" w:rsidP="00C045F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>Niezależnie od uprawnień z tytułu gwarancji i rękojmi, Zamawiający może żądać od Wykonawcy naprawienia szkody na zasadach ogólnych.</w:t>
      </w:r>
    </w:p>
    <w:p w:rsidR="00453DC5" w:rsidRPr="00E96EE6" w:rsidRDefault="00453DC5" w:rsidP="00C045F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 xml:space="preserve">Wykonawca ponosi odpowiedzialność za szkody wynikłe z wadliwie wykonanej dokumentacji. Odpowiada również za wady budowy wynikłe ze zrealizowania ich na podstawie wadliwego. 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FE1941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§7</w:t>
      </w:r>
    </w:p>
    <w:p w:rsidR="00453DC5" w:rsidRDefault="00453DC5" w:rsidP="00C045F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Do obowiązków Wykonawcy dodatkowo należy :</w:t>
      </w:r>
    </w:p>
    <w:p w:rsidR="00453DC5" w:rsidRDefault="00453DC5" w:rsidP="00C045F1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>Wykonywanie dokumentacji z starannością wynikającą z profesjonalnego charakteru działalności,</w:t>
      </w:r>
    </w:p>
    <w:p w:rsidR="00453DC5" w:rsidRDefault="00453DC5" w:rsidP="00C045F1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>Uzgodnienie z Zamawiającym zastosowanych rozwiązań oraz materiałów,</w:t>
      </w:r>
    </w:p>
    <w:p w:rsidR="00453DC5" w:rsidRDefault="00453DC5" w:rsidP="00C045F1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>Usuwanie stwierdzonych wad, braków lub uchybień w dokumentacji w terminie wyznaczonym przez Zamawiającego, jednak nie później niż w terminie 7 dni od daty zgłoszenia, bez dodatkowego wynagrodzenia.</w:t>
      </w:r>
    </w:p>
    <w:p w:rsidR="00453DC5" w:rsidRPr="00E96EE6" w:rsidRDefault="00453DC5" w:rsidP="00C045F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>Wykonawca oświadcza, że :</w:t>
      </w:r>
    </w:p>
    <w:p w:rsidR="00453DC5" w:rsidRDefault="00453DC5" w:rsidP="00C045F1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 xml:space="preserve">Otrzymał od Zamawiającego wszelkie niezbędne dane służące do profesjonalnej oceny wszelkich okoliczności i ewentualnych </w:t>
      </w:r>
      <w:proofErr w:type="spellStart"/>
      <w:r w:rsidRPr="00FE1941">
        <w:rPr>
          <w:rFonts w:ascii="Arial Narrow" w:hAnsi="Arial Narrow"/>
        </w:rPr>
        <w:t>ryzyk</w:t>
      </w:r>
      <w:proofErr w:type="spellEnd"/>
      <w:r w:rsidRPr="00FE1941">
        <w:rPr>
          <w:rFonts w:ascii="Arial Narrow" w:hAnsi="Arial Narrow"/>
        </w:rPr>
        <w:t>, związanych z realizacją przedmiotu umowy,</w:t>
      </w:r>
    </w:p>
    <w:p w:rsidR="00453DC5" w:rsidRDefault="00453DC5" w:rsidP="00C045F1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>Nie zgłasza żadnych zastrzeżeń oraz przyjmuje do wykonania przedmiot umowy za umówione wynagrodzenie,</w:t>
      </w:r>
    </w:p>
    <w:p w:rsidR="00453DC5" w:rsidRPr="00E96EE6" w:rsidRDefault="00453DC5" w:rsidP="00C045F1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>Zapoznał się z wszystkimi dokumentami, wymaganiami, warunkami i potwierdza, że przekazane informacje, dane i dokumenty są wystarczające do wykonania przedmiotu umowy.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FE1941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lastRenderedPageBreak/>
        <w:t>§ 8</w:t>
      </w:r>
    </w:p>
    <w:p w:rsidR="00453DC5" w:rsidRDefault="00453DC5" w:rsidP="00C045F1">
      <w:pPr>
        <w:pStyle w:val="Bezodstpw"/>
        <w:numPr>
          <w:ilvl w:val="1"/>
          <w:numId w:val="3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Miejscem odbioru wykonanych pra</w:t>
      </w:r>
      <w:r w:rsidR="00E96EE6">
        <w:rPr>
          <w:rFonts w:ascii="Arial Narrow" w:hAnsi="Arial Narrow"/>
        </w:rPr>
        <w:t xml:space="preserve">c projektowych będzie siedziba </w:t>
      </w:r>
      <w:r w:rsidRPr="00FE1941">
        <w:rPr>
          <w:rFonts w:ascii="Arial Narrow" w:hAnsi="Arial Narrow"/>
        </w:rPr>
        <w:t xml:space="preserve">Zamawiającego. </w:t>
      </w:r>
    </w:p>
    <w:p w:rsidR="00453DC5" w:rsidRDefault="00453DC5" w:rsidP="00C045F1">
      <w:pPr>
        <w:pStyle w:val="Bezodstpw"/>
        <w:numPr>
          <w:ilvl w:val="1"/>
          <w:numId w:val="3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>Dokumentem potwierdzającym przyjęcie przez Zamawiającego wykonanego</w:t>
      </w:r>
      <w:r w:rsidR="00E96EE6">
        <w:rPr>
          <w:rFonts w:ascii="Arial Narrow" w:hAnsi="Arial Narrow"/>
        </w:rPr>
        <w:t xml:space="preserve"> przedmiotu umowy jest protokół </w:t>
      </w:r>
      <w:r w:rsidRPr="00E96EE6">
        <w:rPr>
          <w:rFonts w:ascii="Arial Narrow" w:hAnsi="Arial Narrow"/>
        </w:rPr>
        <w:t xml:space="preserve">zdawczo-odbiorczy podpisany przez obie strony umowy. </w:t>
      </w:r>
    </w:p>
    <w:p w:rsidR="00453DC5" w:rsidRDefault="00453DC5" w:rsidP="00C045F1">
      <w:pPr>
        <w:pStyle w:val="Bezodstpw"/>
        <w:numPr>
          <w:ilvl w:val="1"/>
          <w:numId w:val="3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 xml:space="preserve">Protokół, o którym mowa wyżej, stanowi podstawę do zafakturowania wynagrodzenia umownego za przekazany Zamawiającemu przedmiot umowy. </w:t>
      </w:r>
    </w:p>
    <w:p w:rsidR="00E96EE6" w:rsidRDefault="00E96EE6" w:rsidP="00E96EE6">
      <w:pPr>
        <w:pStyle w:val="Bezodstpw"/>
        <w:spacing w:line="360" w:lineRule="auto"/>
        <w:jc w:val="both"/>
        <w:rPr>
          <w:rFonts w:ascii="Arial Narrow" w:hAnsi="Arial Narrow"/>
        </w:rPr>
      </w:pPr>
    </w:p>
    <w:p w:rsidR="00E96EE6" w:rsidRPr="00E96EE6" w:rsidRDefault="00E96EE6" w:rsidP="00E96EE6">
      <w:pPr>
        <w:pStyle w:val="Bezodstpw"/>
        <w:spacing w:line="360" w:lineRule="auto"/>
        <w:jc w:val="both"/>
        <w:rPr>
          <w:rFonts w:ascii="Arial Narrow" w:hAnsi="Arial Narrow"/>
        </w:rPr>
      </w:pPr>
    </w:p>
    <w:p w:rsidR="00453DC5" w:rsidRPr="00453DC5" w:rsidRDefault="00453DC5" w:rsidP="00FE1941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 9</w:t>
      </w:r>
    </w:p>
    <w:p w:rsidR="00453DC5" w:rsidRDefault="00453DC5" w:rsidP="00C045F1">
      <w:pPr>
        <w:pStyle w:val="Bezodstpw"/>
        <w:numPr>
          <w:ilvl w:val="2"/>
          <w:numId w:val="3"/>
        </w:numPr>
        <w:tabs>
          <w:tab w:val="clear" w:pos="2160"/>
        </w:tabs>
        <w:spacing w:line="360" w:lineRule="auto"/>
        <w:ind w:left="851" w:hanging="284"/>
        <w:jc w:val="both"/>
        <w:rPr>
          <w:rFonts w:ascii="Arial Narrow" w:hAnsi="Arial Narrow"/>
        </w:rPr>
      </w:pPr>
      <w:r w:rsidRPr="00FE1941">
        <w:rPr>
          <w:rFonts w:ascii="Arial Narrow" w:hAnsi="Arial Narrow"/>
        </w:rPr>
        <w:t>Za wykonanie przedmiotu zamówienia Zamawiający zapłaci Wykonawcy wynagrodzenie ryczałtowe. Zamawiający dopuszcza fakturowanie częściowe za wykonanie przedmiotu umowy w następujących etapach:</w:t>
      </w:r>
    </w:p>
    <w:p w:rsidR="00453DC5" w:rsidRDefault="00FE1941" w:rsidP="00C045F1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 xml:space="preserve">I etap – za </w:t>
      </w:r>
      <w:r w:rsidR="00453DC5" w:rsidRPr="00E96EE6">
        <w:rPr>
          <w:rFonts w:ascii="Arial Narrow" w:hAnsi="Arial Narrow"/>
        </w:rPr>
        <w:t xml:space="preserve">wykonanie koncepcji zaakceptowanej </w:t>
      </w:r>
      <w:r w:rsidR="00E96EE6" w:rsidRPr="00E96EE6">
        <w:rPr>
          <w:rFonts w:ascii="Arial Narrow" w:hAnsi="Arial Narrow"/>
        </w:rPr>
        <w:t>przez Zamawiającego w terminie 45</w:t>
      </w:r>
      <w:r w:rsidR="00453DC5" w:rsidRPr="00E96EE6">
        <w:rPr>
          <w:rFonts w:ascii="Arial Narrow" w:hAnsi="Arial Narrow"/>
        </w:rPr>
        <w:t xml:space="preserve"> dni od dnia podpisania umowy - w wysokości 25% wynagrodzenia umownego.</w:t>
      </w:r>
    </w:p>
    <w:p w:rsidR="00453DC5" w:rsidRDefault="00453DC5" w:rsidP="00C045F1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>II etap – opracowanie wszystkich dokumentów niezbędnych w celu uzyskania decyzji po</w:t>
      </w:r>
      <w:r w:rsidR="00E96EE6" w:rsidRPr="00E96EE6">
        <w:rPr>
          <w:rFonts w:ascii="Arial Narrow" w:hAnsi="Arial Narrow"/>
        </w:rPr>
        <w:t>zwolenia na budowę w wysokości 75</w:t>
      </w:r>
      <w:r w:rsidRPr="00E96EE6">
        <w:rPr>
          <w:rFonts w:ascii="Arial Narrow" w:hAnsi="Arial Narrow"/>
        </w:rPr>
        <w:t>% wynagro</w:t>
      </w:r>
      <w:r w:rsidR="00E96EE6" w:rsidRPr="00E96EE6">
        <w:rPr>
          <w:rFonts w:ascii="Arial Narrow" w:hAnsi="Arial Narrow"/>
        </w:rPr>
        <w:t>dzenia umownego – do 3</w:t>
      </w:r>
      <w:r w:rsidR="00F178C1">
        <w:rPr>
          <w:rFonts w:ascii="Arial Narrow" w:hAnsi="Arial Narrow"/>
        </w:rPr>
        <w:t>1.05</w:t>
      </w:r>
      <w:r w:rsidRPr="00E96EE6">
        <w:rPr>
          <w:rFonts w:ascii="Arial Narrow" w:hAnsi="Arial Narrow"/>
        </w:rPr>
        <w:t>.202</w:t>
      </w:r>
      <w:r w:rsidR="00F178C1">
        <w:rPr>
          <w:rFonts w:ascii="Arial Narrow" w:hAnsi="Arial Narrow"/>
        </w:rPr>
        <w:t>3</w:t>
      </w:r>
      <w:bookmarkStart w:id="0" w:name="_GoBack"/>
      <w:bookmarkEnd w:id="0"/>
      <w:r w:rsidRPr="00E96EE6">
        <w:rPr>
          <w:rFonts w:ascii="Arial Narrow" w:hAnsi="Arial Narrow"/>
        </w:rPr>
        <w:t>r. – złożenie wniosku o pozwolenie na budowę,</w:t>
      </w:r>
    </w:p>
    <w:p w:rsidR="00453DC5" w:rsidRDefault="00453DC5" w:rsidP="00C045F1">
      <w:pPr>
        <w:pStyle w:val="Bezodstpw"/>
        <w:numPr>
          <w:ilvl w:val="2"/>
          <w:numId w:val="3"/>
        </w:numPr>
        <w:tabs>
          <w:tab w:val="clear" w:pos="2160"/>
        </w:tabs>
        <w:spacing w:line="360" w:lineRule="auto"/>
        <w:ind w:left="851" w:hanging="284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ab/>
        <w:t>Wartość umowy wynosi: ………. zł netto ( słownie: ………………… ) plus należny podatek VAT 23% w wysokości ……………. zł tj. zł brutto ( słownie: …………………..). Łączne wynagrodzenie brutto wynosi …………. zł (słownie: ………………………….)</w:t>
      </w:r>
    </w:p>
    <w:p w:rsidR="00453DC5" w:rsidRDefault="00453DC5" w:rsidP="00C045F1">
      <w:pPr>
        <w:pStyle w:val="Bezodstpw"/>
        <w:numPr>
          <w:ilvl w:val="2"/>
          <w:numId w:val="3"/>
        </w:numPr>
        <w:tabs>
          <w:tab w:val="clear" w:pos="2160"/>
        </w:tabs>
        <w:spacing w:line="360" w:lineRule="auto"/>
        <w:ind w:left="851" w:hanging="284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>Wynagrodzenie wskazane w ust. 2 niniejszego paragrafu obejmuje wszelkie koszty m.in. opłaty związane z realizacją przedmiotu umowy.</w:t>
      </w:r>
    </w:p>
    <w:p w:rsidR="00453DC5" w:rsidRDefault="00453DC5" w:rsidP="00C045F1">
      <w:pPr>
        <w:pStyle w:val="Bezodstpw"/>
        <w:numPr>
          <w:ilvl w:val="2"/>
          <w:numId w:val="3"/>
        </w:numPr>
        <w:tabs>
          <w:tab w:val="clear" w:pos="2160"/>
        </w:tabs>
        <w:spacing w:line="360" w:lineRule="auto"/>
        <w:ind w:left="851" w:hanging="284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>Wynagrodzenie będzie wypłacane przelewem rachunek bankowy Wykonawcy: ……………………… w terminie do 14 dni od daty dostarczenia do siedziby Zamawiającego faktury wraz z protokołem odbioru, o których mowa w §8.</w:t>
      </w:r>
    </w:p>
    <w:p w:rsidR="00453DC5" w:rsidRDefault="00453DC5" w:rsidP="00C045F1">
      <w:pPr>
        <w:pStyle w:val="Bezodstpw"/>
        <w:numPr>
          <w:ilvl w:val="2"/>
          <w:numId w:val="3"/>
        </w:numPr>
        <w:tabs>
          <w:tab w:val="clear" w:pos="2160"/>
        </w:tabs>
        <w:spacing w:line="360" w:lineRule="auto"/>
        <w:ind w:left="851" w:hanging="284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453DC5" w:rsidRDefault="00453DC5" w:rsidP="00C045F1">
      <w:pPr>
        <w:pStyle w:val="Bezodstpw"/>
        <w:numPr>
          <w:ilvl w:val="2"/>
          <w:numId w:val="3"/>
        </w:numPr>
        <w:tabs>
          <w:tab w:val="clear" w:pos="2160"/>
        </w:tabs>
        <w:spacing w:line="360" w:lineRule="auto"/>
        <w:ind w:left="851" w:hanging="284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>Wykonawca oświadcza, że rachunek bankowy wskazany w umowie:</w:t>
      </w:r>
    </w:p>
    <w:p w:rsidR="00E96EE6" w:rsidRDefault="00E96EE6" w:rsidP="00C045F1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Pr="00E96EE6">
        <w:rPr>
          <w:rFonts w:ascii="Arial Narrow" w:hAnsi="Arial Narrow"/>
        </w:rPr>
        <w:t>est rachunkiem umożliwiający dokonanie płatności w ramach mechanizmu podzielonej płatności, o którym mowa powyżej,</w:t>
      </w:r>
    </w:p>
    <w:p w:rsidR="00E96EE6" w:rsidRPr="00E96EE6" w:rsidRDefault="00E96EE6" w:rsidP="00C045F1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Pr="00E96EE6">
        <w:rPr>
          <w:rFonts w:ascii="Arial Narrow" w:hAnsi="Arial Narrow"/>
        </w:rPr>
        <w:t>est rachunkiem znajdującym się w elektronicznym wykazie pomiotów prowadzonym od 1 września 2019 r. przez Szefa Krajowej Administracji Skarbowej, o której mowa w ustawie o podatku od towarów i usług.</w:t>
      </w:r>
    </w:p>
    <w:p w:rsidR="00453DC5" w:rsidRPr="00E96EE6" w:rsidRDefault="00453DC5" w:rsidP="00C045F1">
      <w:pPr>
        <w:pStyle w:val="Bezodstpw"/>
        <w:numPr>
          <w:ilvl w:val="2"/>
          <w:numId w:val="3"/>
        </w:numPr>
        <w:tabs>
          <w:tab w:val="clear" w:pos="2160"/>
        </w:tabs>
        <w:spacing w:line="360" w:lineRule="auto"/>
        <w:ind w:left="851" w:hanging="284"/>
        <w:jc w:val="both"/>
        <w:rPr>
          <w:rFonts w:ascii="Arial Narrow" w:hAnsi="Arial Narrow"/>
        </w:rPr>
      </w:pPr>
      <w:r w:rsidRPr="00E96EE6">
        <w:rPr>
          <w:rFonts w:ascii="Arial Narrow" w:hAnsi="Arial Narrow"/>
        </w:rPr>
        <w:t xml:space="preserve">W przypadku gdy rachunek bankowy Wykonawcy nie spełnia warunków określonych w ust. 6 opóźnienie w dokonaniu płatności w terminie określonym w umowie, powstałe wskutek braku możliwości realizacji przez Zamawiającego płatności wynagrodzenia z zachowaniem mechanizmu podzielonej płatności bądź dokonania </w:t>
      </w:r>
      <w:r w:rsidRPr="00E96EE6">
        <w:rPr>
          <w:rFonts w:ascii="Arial Narrow" w:hAnsi="Arial Narrow"/>
        </w:rPr>
        <w:lastRenderedPageBreak/>
        <w:t>płatności na rachunek objęty wykazem, nie stanowi dla Wykonawcy podstawy do żądania od Zamawiającego jakichkolwiek odsetek / odszkodowań lub innych roszczeń z tytułu dokonania nieterminowej płatności.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B67D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§10</w:t>
      </w:r>
    </w:p>
    <w:p w:rsidR="00453DC5" w:rsidRDefault="00453DC5" w:rsidP="00C045F1">
      <w:pPr>
        <w:pStyle w:val="Bezodstpw"/>
        <w:numPr>
          <w:ilvl w:val="3"/>
          <w:numId w:val="3"/>
        </w:numPr>
        <w:tabs>
          <w:tab w:val="clear" w:pos="2880"/>
        </w:tabs>
        <w:spacing w:line="360" w:lineRule="auto"/>
        <w:ind w:left="851" w:hanging="284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Zamawiający zapłaci Wykonawcy karę umowną w razie odstąpienia od umowy przez Wykonawcę wskutek okoliczności, za które odp</w:t>
      </w:r>
      <w:r w:rsidR="00320AF7">
        <w:rPr>
          <w:rFonts w:ascii="Arial Narrow" w:hAnsi="Arial Narrow"/>
        </w:rPr>
        <w:t>owiada Zamawiający w wysokości 2</w:t>
      </w:r>
      <w:r w:rsidRPr="00B67D9F">
        <w:rPr>
          <w:rFonts w:ascii="Arial Narrow" w:hAnsi="Arial Narrow"/>
        </w:rPr>
        <w:t>0% wynagrodzenia umownego za prace, od których wykonania Wykonawca odstąpił.</w:t>
      </w:r>
    </w:p>
    <w:p w:rsidR="00453DC5" w:rsidRDefault="00453DC5" w:rsidP="00C045F1">
      <w:pPr>
        <w:pStyle w:val="Bezodstpw"/>
        <w:numPr>
          <w:ilvl w:val="3"/>
          <w:numId w:val="3"/>
        </w:numPr>
        <w:tabs>
          <w:tab w:val="clear" w:pos="2880"/>
        </w:tabs>
        <w:spacing w:line="360" w:lineRule="auto"/>
        <w:ind w:left="851" w:hanging="284"/>
        <w:jc w:val="both"/>
        <w:rPr>
          <w:rFonts w:ascii="Arial Narrow" w:hAnsi="Arial Narrow"/>
        </w:rPr>
      </w:pPr>
      <w:r w:rsidRPr="00320AF7">
        <w:rPr>
          <w:rFonts w:ascii="Arial Narrow" w:hAnsi="Arial Narrow"/>
        </w:rPr>
        <w:t>Zamawiającemu, poza przypadkami określonymi w kodeksie cywilnym, przysługuje prawdo od odstąpienia od umowy w następujących przypadkach :</w:t>
      </w:r>
    </w:p>
    <w:p w:rsidR="00320AF7" w:rsidRDefault="00320AF7" w:rsidP="00C045F1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20AF7">
        <w:rPr>
          <w:rFonts w:ascii="Arial Narrow" w:hAnsi="Arial Narrow"/>
        </w:rPr>
        <w:t>Wykonawca bez uzasadnionych przyczyn nie rozpoczął wykonywania dokumentacji projektowej i nie podjął prac pomimo dodatkowego wezwania Zamawiającego przez okres 7 dni od daty dodatkowego wezwania;</w:t>
      </w:r>
    </w:p>
    <w:p w:rsidR="00320AF7" w:rsidRDefault="00320AF7" w:rsidP="00C045F1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20AF7">
        <w:rPr>
          <w:rFonts w:ascii="Arial Narrow" w:hAnsi="Arial Narrow"/>
        </w:rPr>
        <w:t>Wykonawca przerwał wykonywanie dokumentacji projektowej i jej nie wykonuje przez okres 14 dni, chyba, że przerwa uzasadniona jest na podstawie postanowień niniejszej umowy;</w:t>
      </w:r>
    </w:p>
    <w:p w:rsidR="00320AF7" w:rsidRDefault="00320AF7" w:rsidP="00C045F1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20AF7">
        <w:rPr>
          <w:rFonts w:ascii="Arial Narrow" w:hAnsi="Arial Narrow"/>
        </w:rPr>
        <w:t>stwierdzone zostanie wykonywanie przez Wykonawcę dokumentacji projektowej rażąco niezgodnie z umową, ogólnie obowiązującymi przepisami technicznymi;</w:t>
      </w:r>
    </w:p>
    <w:p w:rsidR="00320AF7" w:rsidRDefault="00320AF7" w:rsidP="00C045F1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20AF7">
        <w:rPr>
          <w:rFonts w:ascii="Arial Narrow" w:hAnsi="Arial Narrow"/>
        </w:rPr>
        <w:t xml:space="preserve">Wykonawca nie wykonuje dokumentacji projektowej w sposób zgodny z umową lub ogólnie obowiązującymi przepisami technicznymi pomimo dodatkowego wezwania ze strony Zamawiającego i upływu wyznaczonego w wezwaniu terminu dla Wykonawcy nie krótszego niż 7 dni, </w:t>
      </w:r>
    </w:p>
    <w:p w:rsidR="00320AF7" w:rsidRPr="00320AF7" w:rsidRDefault="00320AF7" w:rsidP="00C045F1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Arial Narrow" w:hAnsi="Arial Narrow"/>
        </w:rPr>
      </w:pPr>
      <w:r w:rsidRPr="00320AF7">
        <w:rPr>
          <w:rFonts w:ascii="Arial Narrow" w:hAnsi="Arial Narrow"/>
        </w:rPr>
        <w:t>opóźnienie w wykonaniu przedmiotu umowy przez Wykonawcę przekroczy 14 dni w stosunku do terminów umownych</w:t>
      </w:r>
    </w:p>
    <w:p w:rsidR="00453DC5" w:rsidRDefault="00453DC5" w:rsidP="00C045F1">
      <w:pPr>
        <w:pStyle w:val="Bezodstpw"/>
        <w:numPr>
          <w:ilvl w:val="3"/>
          <w:numId w:val="3"/>
        </w:numPr>
        <w:tabs>
          <w:tab w:val="clear" w:pos="2880"/>
        </w:tabs>
        <w:spacing w:line="360" w:lineRule="auto"/>
        <w:ind w:left="851" w:hanging="284"/>
        <w:jc w:val="both"/>
        <w:rPr>
          <w:rFonts w:ascii="Arial Narrow" w:hAnsi="Arial Narrow"/>
        </w:rPr>
      </w:pPr>
      <w:r w:rsidRPr="00320AF7">
        <w:rPr>
          <w:rFonts w:ascii="Arial Narrow" w:hAnsi="Arial Narrow"/>
        </w:rPr>
        <w:tab/>
        <w:t>Odstąpienie od umowy winno nastąpić w formie pisemnej pod rygorem nieważności i powinno zawierać uzasadnienie.</w:t>
      </w:r>
    </w:p>
    <w:p w:rsidR="00453DC5" w:rsidRDefault="00453DC5" w:rsidP="00C045F1">
      <w:pPr>
        <w:pStyle w:val="Bezodstpw"/>
        <w:numPr>
          <w:ilvl w:val="3"/>
          <w:numId w:val="3"/>
        </w:numPr>
        <w:tabs>
          <w:tab w:val="clear" w:pos="2880"/>
        </w:tabs>
        <w:spacing w:line="360" w:lineRule="auto"/>
        <w:ind w:left="851" w:hanging="284"/>
        <w:jc w:val="both"/>
        <w:rPr>
          <w:rFonts w:ascii="Arial Narrow" w:hAnsi="Arial Narrow"/>
        </w:rPr>
      </w:pPr>
      <w:r w:rsidRPr="00320AF7">
        <w:rPr>
          <w:rFonts w:ascii="Arial Narrow" w:hAnsi="Arial Narrow"/>
        </w:rPr>
        <w:t>Odstąpienie może nastąpić w terminie 60 dni licząc od dnia powzięcia informacji o przyczynach uzasadniających odstąpienie.</w:t>
      </w:r>
    </w:p>
    <w:p w:rsidR="00453DC5" w:rsidRDefault="00453DC5" w:rsidP="00C045F1">
      <w:pPr>
        <w:pStyle w:val="Bezodstpw"/>
        <w:numPr>
          <w:ilvl w:val="3"/>
          <w:numId w:val="3"/>
        </w:numPr>
        <w:tabs>
          <w:tab w:val="clear" w:pos="2880"/>
        </w:tabs>
        <w:spacing w:line="360" w:lineRule="auto"/>
        <w:ind w:left="851" w:hanging="284"/>
        <w:jc w:val="both"/>
        <w:rPr>
          <w:rFonts w:ascii="Arial Narrow" w:hAnsi="Arial Narrow"/>
        </w:rPr>
      </w:pPr>
      <w:r w:rsidRPr="00320AF7">
        <w:rPr>
          <w:rFonts w:ascii="Arial Narrow" w:hAnsi="Arial Narrow"/>
        </w:rPr>
        <w:t>Wykonawca zapłaci Zamawiającemu karę umowną w razie:</w:t>
      </w:r>
    </w:p>
    <w:p w:rsidR="00320AF7" w:rsidRDefault="00320AF7" w:rsidP="00C045F1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 w:rsidRPr="00320AF7">
        <w:rPr>
          <w:rFonts w:ascii="Arial Narrow" w:hAnsi="Arial Narrow"/>
        </w:rPr>
        <w:t>odstąpienia od umowy przez Zamawiającego wskutek okoliczności, za które odp</w:t>
      </w:r>
      <w:r>
        <w:rPr>
          <w:rFonts w:ascii="Arial Narrow" w:hAnsi="Arial Narrow"/>
        </w:rPr>
        <w:t>owiada Wykonawca - w wysokości 2</w:t>
      </w:r>
      <w:r w:rsidRPr="00320AF7">
        <w:rPr>
          <w:rFonts w:ascii="Arial Narrow" w:hAnsi="Arial Narrow"/>
        </w:rPr>
        <w:t>0% wynagrodzenia umownego za prace, od których wykonania Zamawiający odstąpił,</w:t>
      </w:r>
    </w:p>
    <w:p w:rsidR="00320AF7" w:rsidRDefault="00320AF7" w:rsidP="00C045F1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 w:rsidRPr="00320AF7">
        <w:rPr>
          <w:rFonts w:ascii="Arial Narrow" w:hAnsi="Arial Narrow"/>
        </w:rPr>
        <w:t>za zwłokę w podjęciu wykonywania obowiązków wynikających z niniejszej u</w:t>
      </w:r>
      <w:r>
        <w:rPr>
          <w:rFonts w:ascii="Arial Narrow" w:hAnsi="Arial Narrow"/>
        </w:rPr>
        <w:t>mowy - karę umowną w wysokości 5</w:t>
      </w:r>
      <w:r w:rsidRPr="00320AF7">
        <w:rPr>
          <w:rFonts w:ascii="Arial Narrow" w:hAnsi="Arial Narrow"/>
        </w:rPr>
        <w:t>% wynagrodzenia umownego za każdy dzień zwłoki;</w:t>
      </w:r>
    </w:p>
    <w:p w:rsidR="00320AF7" w:rsidRPr="00320AF7" w:rsidRDefault="00320AF7" w:rsidP="00C045F1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Arial Narrow" w:hAnsi="Arial Narrow"/>
        </w:rPr>
      </w:pPr>
      <w:r w:rsidRPr="00320AF7">
        <w:rPr>
          <w:rFonts w:ascii="Arial Narrow" w:hAnsi="Arial Narrow"/>
        </w:rPr>
        <w:t xml:space="preserve">za zwłokę w usunięciu wad, braków lub uchybień w dokumentacji w wysokości </w:t>
      </w:r>
      <w:r>
        <w:rPr>
          <w:rFonts w:ascii="Arial Narrow" w:hAnsi="Arial Narrow"/>
        </w:rPr>
        <w:t>2</w:t>
      </w:r>
      <w:r w:rsidRPr="00320AF7">
        <w:rPr>
          <w:rFonts w:ascii="Arial Narrow" w:hAnsi="Arial Narrow"/>
        </w:rPr>
        <w:t xml:space="preserve"> % ustalonego wynagrodzenia umownego za każdy dzień zwłoki w usunięciu poszczególnej wady, braku lub uchybienia w stosunku do terminów określonych w umowie.</w:t>
      </w:r>
    </w:p>
    <w:p w:rsidR="00453DC5" w:rsidRDefault="00453DC5" w:rsidP="00C045F1">
      <w:pPr>
        <w:pStyle w:val="Bezodstpw"/>
        <w:numPr>
          <w:ilvl w:val="3"/>
          <w:numId w:val="3"/>
        </w:numPr>
        <w:tabs>
          <w:tab w:val="clear" w:pos="2880"/>
        </w:tabs>
        <w:spacing w:line="360" w:lineRule="auto"/>
        <w:ind w:left="851" w:hanging="284"/>
        <w:jc w:val="both"/>
        <w:rPr>
          <w:rFonts w:ascii="Arial Narrow" w:hAnsi="Arial Narrow"/>
        </w:rPr>
      </w:pPr>
      <w:r w:rsidRPr="00320AF7">
        <w:rPr>
          <w:rFonts w:ascii="Arial Narrow" w:hAnsi="Arial Narrow"/>
        </w:rPr>
        <w:t>Niezależnie od kar umownych strony mogą dochodzić odszkodowania uzupełniającego na zasadach ogólnych, w przypadku gdy szkoda przekracza wysokość kar umownych, do wysokości rzeczywiście poniesionej szkody.</w:t>
      </w:r>
    </w:p>
    <w:p w:rsidR="00453DC5" w:rsidRPr="00320AF7" w:rsidRDefault="00453DC5" w:rsidP="00C045F1">
      <w:pPr>
        <w:pStyle w:val="Bezodstpw"/>
        <w:numPr>
          <w:ilvl w:val="3"/>
          <w:numId w:val="3"/>
        </w:numPr>
        <w:tabs>
          <w:tab w:val="clear" w:pos="2880"/>
        </w:tabs>
        <w:spacing w:line="360" w:lineRule="auto"/>
        <w:ind w:left="851" w:hanging="284"/>
        <w:jc w:val="both"/>
        <w:rPr>
          <w:rFonts w:ascii="Arial Narrow" w:hAnsi="Arial Narrow"/>
        </w:rPr>
      </w:pPr>
      <w:r w:rsidRPr="00320AF7">
        <w:rPr>
          <w:rFonts w:ascii="Arial Narrow" w:hAnsi="Arial Narrow"/>
        </w:rPr>
        <w:t>Za opóźnienia w zapłacie wynagrodzenia umownego Wykonawcy przysługują odsetki ustawowe.</w:t>
      </w:r>
    </w:p>
    <w:p w:rsidR="0054568A" w:rsidRPr="00453DC5" w:rsidRDefault="0054568A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B67D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§11</w:t>
      </w:r>
    </w:p>
    <w:p w:rsidR="00453DC5" w:rsidRDefault="00453DC5" w:rsidP="00C045F1">
      <w:pPr>
        <w:pStyle w:val="Bezodstpw"/>
        <w:numPr>
          <w:ilvl w:val="4"/>
          <w:numId w:val="3"/>
        </w:numPr>
        <w:tabs>
          <w:tab w:val="clear" w:pos="3600"/>
          <w:tab w:val="num" w:pos="567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W ramach wynagrodzenia umownego o którym mowa w § 9 ust. 2 umowy Wykonawca przenosi na Zamawiającego majątkowe prawa autorskie do wszelkich opracowań stanowiących przedmiot prawa autorskiego powstałych w wykonaniu lub w związku z wykonywaniem Przedmiotu Umowy.</w:t>
      </w:r>
    </w:p>
    <w:p w:rsidR="00453DC5" w:rsidRDefault="00453DC5" w:rsidP="00C045F1">
      <w:pPr>
        <w:pStyle w:val="Bezodstpw"/>
        <w:numPr>
          <w:ilvl w:val="4"/>
          <w:numId w:val="3"/>
        </w:numPr>
        <w:tabs>
          <w:tab w:val="clear" w:pos="3600"/>
          <w:tab w:val="num" w:pos="567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7514C0">
        <w:rPr>
          <w:rFonts w:ascii="Arial Narrow" w:hAnsi="Arial Narrow"/>
        </w:rPr>
        <w:t>Przeniesienie majątkowych praw autorskich, o którym mowa w ust. 1 następuje z chwilą przekazania opracowania Zamawiającemu, bez ograniczeń co do terytorium, czasu lub liczby egzemplarzy, na polach eksploatacji obejmujących: przetwarzanie, utrwalanie, zwielokrotnianie dowolną techniką, wprowadzanie do obrotu, wprowadzanie do pamięci komputera, wprowadzenie do sieci komputerowej, publiczne wykonywanie albo publiczne odtwarzanie, wystawianie, wykorzystywanie w materiałach wydawniczych, w tym promocyjnych, informacyjnych i szkoleniowych, korzystanie z opracowań w całości lub z części oraz ich łączenie informacyjnych innymi dziełami, opracowywanie poprzez dodanie różnych elementów, uaktualnienie, modyfikację, tłumaczenie na różne języki, zmiany wielkości i treści całości lub ich części, publikację i rozpowszechnianie w całości lub w części.</w:t>
      </w:r>
    </w:p>
    <w:p w:rsidR="00453DC5" w:rsidRPr="00D77E20" w:rsidRDefault="00453DC5" w:rsidP="00C045F1">
      <w:pPr>
        <w:pStyle w:val="Bezodstpw"/>
        <w:numPr>
          <w:ilvl w:val="4"/>
          <w:numId w:val="3"/>
        </w:numPr>
        <w:tabs>
          <w:tab w:val="clear" w:pos="3600"/>
          <w:tab w:val="num" w:pos="567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7514C0">
        <w:rPr>
          <w:rFonts w:ascii="Arial Narrow" w:hAnsi="Arial Narrow"/>
        </w:rPr>
        <w:t xml:space="preserve">W ramach wynagrodzenia o którym mowa w § 9 ust. 2 umowy Wykonawca zezwala Zamawiającemu na wykonywanie praw zależnych, o których mowa w art. 2 ustawy z dnia 4 lutego 1994 r. o prawie autorskim i prawach </w:t>
      </w:r>
      <w:r w:rsidRPr="00D77E20">
        <w:rPr>
          <w:rFonts w:ascii="Arial Narrow" w:hAnsi="Arial Narrow"/>
        </w:rPr>
        <w:t xml:space="preserve">pokrewnych </w:t>
      </w:r>
      <w:r w:rsidR="00D77E20" w:rsidRPr="00D77E20">
        <w:rPr>
          <w:rFonts w:ascii="Arial Narrow" w:hAnsi="Arial Narrow" w:cs="Arial"/>
          <w:shd w:val="clear" w:color="auto" w:fill="FFFFFF"/>
        </w:rPr>
        <w:t>(</w:t>
      </w:r>
      <w:proofErr w:type="spellStart"/>
      <w:r w:rsidR="00D77E20" w:rsidRPr="00D77E20">
        <w:rPr>
          <w:rFonts w:ascii="Arial Narrow" w:hAnsi="Arial Narrow" w:cs="Arial"/>
          <w:shd w:val="clear" w:color="auto" w:fill="FFFFFF"/>
        </w:rPr>
        <w:t>t.j</w:t>
      </w:r>
      <w:proofErr w:type="spellEnd"/>
      <w:r w:rsidR="00D77E20" w:rsidRPr="00D77E20">
        <w:rPr>
          <w:rFonts w:ascii="Arial Narrow" w:hAnsi="Arial Narrow" w:cs="Arial"/>
          <w:shd w:val="clear" w:color="auto" w:fill="FFFFFF"/>
        </w:rPr>
        <w:t>. Dz. U. z 2021 r. poz. 1062).</w:t>
      </w:r>
    </w:p>
    <w:p w:rsidR="00453DC5" w:rsidRDefault="00453DC5" w:rsidP="00C045F1">
      <w:pPr>
        <w:pStyle w:val="Bezodstpw"/>
        <w:numPr>
          <w:ilvl w:val="4"/>
          <w:numId w:val="3"/>
        </w:numPr>
        <w:tabs>
          <w:tab w:val="clear" w:pos="3600"/>
          <w:tab w:val="num" w:pos="567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D77E20">
        <w:rPr>
          <w:rFonts w:ascii="Arial Narrow" w:hAnsi="Arial Narrow"/>
        </w:rPr>
        <w:t>Wykonawca udziela Zamawiającemu nieodwołalnej zgody na dokonywanie przez Zamawiającego dowolnych zmian w przedmiotach, do których Zamawiający nabył majątkowe prawa autorskie na podstawie niniejszej umowy.</w:t>
      </w:r>
    </w:p>
    <w:p w:rsidR="00453DC5" w:rsidRDefault="00453DC5" w:rsidP="00C045F1">
      <w:pPr>
        <w:pStyle w:val="Bezodstpw"/>
        <w:numPr>
          <w:ilvl w:val="4"/>
          <w:numId w:val="3"/>
        </w:numPr>
        <w:tabs>
          <w:tab w:val="clear" w:pos="3600"/>
          <w:tab w:val="num" w:pos="567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D77E20">
        <w:rPr>
          <w:rFonts w:ascii="Arial Narrow" w:hAnsi="Arial Narrow"/>
        </w:rPr>
        <w:t>Z chwilą przekazania Zamawiającemu przedmiotu zamówienia, Zamawiający nabywa własność wszystkich egzemplarzy nośników, na których opracowanie zostało utrwalone.</w:t>
      </w:r>
    </w:p>
    <w:p w:rsidR="00453DC5" w:rsidRDefault="00453DC5" w:rsidP="00C045F1">
      <w:pPr>
        <w:pStyle w:val="Bezodstpw"/>
        <w:numPr>
          <w:ilvl w:val="4"/>
          <w:numId w:val="3"/>
        </w:numPr>
        <w:tabs>
          <w:tab w:val="clear" w:pos="3600"/>
          <w:tab w:val="num" w:pos="567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D77E20">
        <w:rPr>
          <w:rFonts w:ascii="Arial Narrow" w:hAnsi="Arial Narrow"/>
        </w:rPr>
        <w:t>Wykonawca zobowiązuje się, że wykonując przedmiot umowy nie naruszy praw majątkowych osób trzecich i przekaże Zamawiającemu opracowania w stanie wolnym od obciążeń prawami osób trzecich.</w:t>
      </w:r>
    </w:p>
    <w:p w:rsidR="00453DC5" w:rsidRDefault="00453DC5" w:rsidP="00C045F1">
      <w:pPr>
        <w:pStyle w:val="Bezodstpw"/>
        <w:numPr>
          <w:ilvl w:val="4"/>
          <w:numId w:val="3"/>
        </w:numPr>
        <w:tabs>
          <w:tab w:val="clear" w:pos="3600"/>
          <w:tab w:val="num" w:pos="567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D77E20">
        <w:rPr>
          <w:rFonts w:ascii="Arial Narrow" w:hAnsi="Arial Narrow"/>
        </w:rPr>
        <w:t>Wykonawca jest odpowiedzialny względem Zamawiającego za wszelkie wady prawne, a w szczególności za ewentualne roszczenia osób trzecich wynikające z naruszenia praw własności intelektualnej, w tym za nieprzestrzeganie przepisów ustawy, o której mowa w ust. 3., w związku z wykonywaniem przedmiotu umowy.</w:t>
      </w:r>
    </w:p>
    <w:p w:rsidR="00453DC5" w:rsidRDefault="00453DC5" w:rsidP="00C045F1">
      <w:pPr>
        <w:pStyle w:val="Bezodstpw"/>
        <w:numPr>
          <w:ilvl w:val="4"/>
          <w:numId w:val="3"/>
        </w:numPr>
        <w:tabs>
          <w:tab w:val="clear" w:pos="3600"/>
          <w:tab w:val="num" w:pos="567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D77E20">
        <w:rPr>
          <w:rFonts w:ascii="Arial Narrow" w:hAnsi="Arial Narrow"/>
        </w:rPr>
        <w:t>Zamawiający w ramach przeniesionych na niego Praw autorskich, ma prawo także do:</w:t>
      </w:r>
    </w:p>
    <w:p w:rsidR="00453DC5" w:rsidRDefault="00453DC5" w:rsidP="00C045F1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D77E20">
        <w:rPr>
          <w:rFonts w:ascii="Arial Narrow" w:hAnsi="Arial Narrow"/>
        </w:rPr>
        <w:t>korzystania z przedmiotu umowy, w całości lub z jego fragmentów (według uznania Zamawiającego),</w:t>
      </w:r>
    </w:p>
    <w:p w:rsidR="00453DC5" w:rsidRPr="00D77E20" w:rsidRDefault="00453DC5" w:rsidP="00C045F1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D77E20">
        <w:rPr>
          <w:rFonts w:ascii="Arial Narrow" w:hAnsi="Arial Narrow"/>
        </w:rPr>
        <w:t>dokonywania zmian, przeróbek i adaptacji przedmiotu umowy.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B67D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§12</w:t>
      </w:r>
    </w:p>
    <w:p w:rsidR="00453DC5" w:rsidRDefault="00453DC5" w:rsidP="00C045F1">
      <w:pPr>
        <w:pStyle w:val="Bezodstpw"/>
        <w:numPr>
          <w:ilvl w:val="5"/>
          <w:numId w:val="3"/>
        </w:numPr>
        <w:tabs>
          <w:tab w:val="clear" w:pos="432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 xml:space="preserve">Zmiana istotnych postanowień niniejszej umowy może nastąpić wyłącznie w przypadkach przewidzianych postanowieniami niniejszej umowy, za zgodą obu Stron wyrażoną na piśmie w formie aneksu do umowy, pod rygorem nieważności takiej zmiany. </w:t>
      </w:r>
    </w:p>
    <w:p w:rsidR="00453DC5" w:rsidRDefault="00453DC5" w:rsidP="00C045F1">
      <w:pPr>
        <w:pStyle w:val="Bezodstpw"/>
        <w:numPr>
          <w:ilvl w:val="5"/>
          <w:numId w:val="3"/>
        </w:numPr>
        <w:tabs>
          <w:tab w:val="clear" w:pos="432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486163">
        <w:rPr>
          <w:rFonts w:ascii="Arial Narrow" w:hAnsi="Arial Narrow"/>
        </w:rPr>
        <w:t>Zamawiający dopuszcza w szczególności zmianę postanowień niniejszej umowy w zakresie:</w:t>
      </w:r>
    </w:p>
    <w:p w:rsidR="00486163" w:rsidRDefault="00486163" w:rsidP="00C045F1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 Narrow" w:hAnsi="Arial Narrow"/>
        </w:rPr>
      </w:pPr>
      <w:r w:rsidRPr="00486163">
        <w:rPr>
          <w:rFonts w:ascii="Arial Narrow" w:hAnsi="Arial Narrow"/>
        </w:rPr>
        <w:lastRenderedPageBreak/>
        <w:t>przedmiotu zamówienia i obniżenia ceny w przypadku, ograniczenia zakresu inwestycji, o którym mowa w § 1 proporcjonalnie do wartości zaniechanych robót będących przedmiotem niniejszej umowy,</w:t>
      </w:r>
    </w:p>
    <w:p w:rsidR="00486163" w:rsidRPr="00486163" w:rsidRDefault="00486163" w:rsidP="00C045F1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 Narrow" w:hAnsi="Arial Narrow"/>
        </w:rPr>
      </w:pPr>
      <w:r w:rsidRPr="00486163">
        <w:rPr>
          <w:rFonts w:ascii="Arial Narrow" w:hAnsi="Arial Narrow"/>
        </w:rPr>
        <w:t>terminu wykonania przedmiotu zamówienia, o którym mowa w § 4.</w:t>
      </w:r>
    </w:p>
    <w:p w:rsidR="00453DC5" w:rsidRDefault="00453DC5" w:rsidP="00C045F1">
      <w:pPr>
        <w:pStyle w:val="Bezodstpw"/>
        <w:numPr>
          <w:ilvl w:val="5"/>
          <w:numId w:val="3"/>
        </w:numPr>
        <w:tabs>
          <w:tab w:val="clear" w:pos="432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486163">
        <w:rPr>
          <w:rFonts w:ascii="Arial Narrow" w:hAnsi="Arial Narrow"/>
        </w:rPr>
        <w:t>Zamawiający przewiduje możliwość zmiany umowy, w przypadku gdy nastąpi zmiana powszechnie obowiązujących przepisów prawa w zakresie mającym wpływ na realizację przedmiotu umowy.</w:t>
      </w:r>
    </w:p>
    <w:p w:rsidR="00453DC5" w:rsidRDefault="00453DC5" w:rsidP="00C045F1">
      <w:pPr>
        <w:pStyle w:val="Bezodstpw"/>
        <w:numPr>
          <w:ilvl w:val="5"/>
          <w:numId w:val="3"/>
        </w:numPr>
        <w:tabs>
          <w:tab w:val="clear" w:pos="432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486163">
        <w:rPr>
          <w:rFonts w:ascii="Arial Narrow" w:hAnsi="Arial Narrow"/>
        </w:rPr>
        <w:t>Zamawiający przewiduje możliwość zmiany umowy, w przypadku gdy konieczność wprowadzenia zmian będzie następstwem zmian wytycznych lub zaleceń Instytucji, która przyznała środki na sfinansowanie umowy na roboty rozbiórkowe/budowlane.</w:t>
      </w:r>
    </w:p>
    <w:p w:rsidR="00453DC5" w:rsidRDefault="00453DC5" w:rsidP="00C045F1">
      <w:pPr>
        <w:pStyle w:val="Bezodstpw"/>
        <w:numPr>
          <w:ilvl w:val="5"/>
          <w:numId w:val="3"/>
        </w:numPr>
        <w:tabs>
          <w:tab w:val="clear" w:pos="432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486163">
        <w:rPr>
          <w:rFonts w:ascii="Arial Narrow" w:hAnsi="Arial Narrow"/>
        </w:rPr>
        <w:t>Zamawiający przewiduje możliwość zmiany umowy poprzez obniżenie wysokości wynagrodzenia w przypadku zmniejszenia zakresu przedmiotu zamówienia.</w:t>
      </w:r>
    </w:p>
    <w:p w:rsidR="00453DC5" w:rsidRDefault="00453DC5" w:rsidP="00C045F1">
      <w:pPr>
        <w:pStyle w:val="Bezodstpw"/>
        <w:numPr>
          <w:ilvl w:val="5"/>
          <w:numId w:val="3"/>
        </w:numPr>
        <w:tabs>
          <w:tab w:val="clear" w:pos="432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486163">
        <w:rPr>
          <w:rFonts w:ascii="Arial Narrow" w:hAnsi="Arial Narrow"/>
        </w:rPr>
        <w:t>Zamawiający nie wyraża zgody na dokonywanie przez Wykonawcę cesji jakichkolwiek wierzytelności wynikających z niniejszej umowy na rzecz osób trzecich bez uprzedniego uzyskania zgody Zamawiającego.</w:t>
      </w:r>
    </w:p>
    <w:p w:rsidR="00453DC5" w:rsidRDefault="00453DC5" w:rsidP="00C045F1">
      <w:pPr>
        <w:pStyle w:val="Bezodstpw"/>
        <w:numPr>
          <w:ilvl w:val="5"/>
          <w:numId w:val="3"/>
        </w:numPr>
        <w:tabs>
          <w:tab w:val="clear" w:pos="432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486163">
        <w:rPr>
          <w:rFonts w:ascii="Arial Narrow" w:hAnsi="Arial Narrow"/>
        </w:rPr>
        <w:t>Wykonawca ponosi wyłączną odpowiedzialność wobec osób trzecich za szkody powstałe w związku ze sprawowaniem nadzoru inwestorskiego oraz za skutki swych działań i zaniechań związanych z realizacją świadczonej usługi na rzecz Zamawiającego.</w:t>
      </w:r>
    </w:p>
    <w:p w:rsidR="00453DC5" w:rsidRDefault="00453DC5" w:rsidP="00C045F1">
      <w:pPr>
        <w:pStyle w:val="Bezodstpw"/>
        <w:numPr>
          <w:ilvl w:val="5"/>
          <w:numId w:val="3"/>
        </w:numPr>
        <w:tabs>
          <w:tab w:val="clear" w:pos="432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486163">
        <w:rPr>
          <w:rFonts w:ascii="Arial Narrow" w:hAnsi="Arial Narrow"/>
        </w:rPr>
        <w:t>Wykonawca zobowiązany jest niezwłocznie poinformować Zamawiającego na piśmie o zmianie adresu swojej siedziby lub adresu dla dokonywania doręczeń. Przy braku takiej informacji wszelkie pisma i przesyłki wysłane na adres Wykonawcy wskazany w niniejszej umowie będzie uznawane za doręczone.</w:t>
      </w:r>
    </w:p>
    <w:p w:rsidR="00453DC5" w:rsidRPr="00486163" w:rsidRDefault="00453DC5" w:rsidP="00C045F1">
      <w:pPr>
        <w:pStyle w:val="Bezodstpw"/>
        <w:numPr>
          <w:ilvl w:val="5"/>
          <w:numId w:val="3"/>
        </w:numPr>
        <w:tabs>
          <w:tab w:val="clear" w:pos="432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486163">
        <w:rPr>
          <w:rFonts w:ascii="Arial Narrow" w:hAnsi="Arial Narrow"/>
        </w:rPr>
        <w:t>Właściwym do rozpoznania sporów wynikłych na tle realizacji niniejszej umowy jest sąd powszechny w Mielcu.</w:t>
      </w:r>
    </w:p>
    <w:p w:rsidR="00453DC5" w:rsidRPr="00453DC5" w:rsidRDefault="00453DC5" w:rsidP="00B67D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§13</w:t>
      </w:r>
    </w:p>
    <w:p w:rsidR="00453DC5" w:rsidRDefault="00453DC5" w:rsidP="00C045F1">
      <w:pPr>
        <w:pStyle w:val="Bezodstpw"/>
        <w:numPr>
          <w:ilvl w:val="6"/>
          <w:numId w:val="3"/>
        </w:numPr>
        <w:tabs>
          <w:tab w:val="clear" w:pos="5040"/>
          <w:tab w:val="num" w:pos="993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Strony będą współpracować w sprawach merytorycznych i formalnych, które wy</w:t>
      </w:r>
      <w:r w:rsidR="00486163">
        <w:rPr>
          <w:rFonts w:ascii="Arial Narrow" w:hAnsi="Arial Narrow"/>
        </w:rPr>
        <w:t xml:space="preserve">stąpią w trakcie realizacji </w:t>
      </w:r>
      <w:r w:rsidRPr="00B67D9F">
        <w:rPr>
          <w:rFonts w:ascii="Arial Narrow" w:hAnsi="Arial Narrow"/>
        </w:rPr>
        <w:t>zamówienia, w tym celu strony wyznaczają swoich przedstawicieli:</w:t>
      </w:r>
    </w:p>
    <w:p w:rsidR="00486163" w:rsidRDefault="00486163" w:rsidP="00C045F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486163">
        <w:rPr>
          <w:rFonts w:ascii="Arial Narrow" w:hAnsi="Arial Narrow"/>
        </w:rPr>
        <w:t>Ze strony Zamawiającego: ……….., tel. …………….., e-mail: ………………..</w:t>
      </w:r>
    </w:p>
    <w:p w:rsidR="00486163" w:rsidRPr="00486163" w:rsidRDefault="00486163" w:rsidP="00C045F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 Narrow" w:hAnsi="Arial Narrow"/>
        </w:rPr>
      </w:pPr>
      <w:r w:rsidRPr="00486163">
        <w:rPr>
          <w:rFonts w:ascii="Arial Narrow" w:hAnsi="Arial Narrow"/>
        </w:rPr>
        <w:t>Ze strony Wykonawcy: ……….., tel. …………….., e-mail: ………………..</w:t>
      </w:r>
    </w:p>
    <w:p w:rsidR="00453DC5" w:rsidRPr="00486163" w:rsidRDefault="00453DC5" w:rsidP="00C045F1">
      <w:pPr>
        <w:pStyle w:val="Bezodstpw"/>
        <w:numPr>
          <w:ilvl w:val="6"/>
          <w:numId w:val="3"/>
        </w:numPr>
        <w:tabs>
          <w:tab w:val="clear" w:pos="5040"/>
          <w:tab w:val="num" w:pos="993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486163">
        <w:rPr>
          <w:rFonts w:ascii="Arial Narrow" w:hAnsi="Arial Narrow"/>
        </w:rPr>
        <w:t>Zmiana osób wskazanych w ust. 1 następuje poprzez pisemne powiadomienie drugiej strony, nie później niż 3 dni przed dokonaniem zmiany i nie stanowi zmiany treści umowy.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B67D9F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§14</w:t>
      </w:r>
    </w:p>
    <w:p w:rsidR="00453DC5" w:rsidRDefault="00453DC5" w:rsidP="00C045F1">
      <w:pPr>
        <w:pStyle w:val="Bezodstpw"/>
        <w:numPr>
          <w:ilvl w:val="7"/>
          <w:numId w:val="3"/>
        </w:numPr>
        <w:tabs>
          <w:tab w:val="clear" w:pos="576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Wszelkie zmiany niniejszej umowy wymagają formy pisemnej w postaci aneksu do umowy pod rygorem nieważności chyba że umowa przewiduje inaczej.</w:t>
      </w:r>
    </w:p>
    <w:p w:rsidR="00453DC5" w:rsidRDefault="00453DC5" w:rsidP="00C045F1">
      <w:pPr>
        <w:pStyle w:val="Bezodstpw"/>
        <w:numPr>
          <w:ilvl w:val="7"/>
          <w:numId w:val="3"/>
        </w:numPr>
        <w:tabs>
          <w:tab w:val="clear" w:pos="576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BC641B">
        <w:rPr>
          <w:rFonts w:ascii="Arial Narrow" w:hAnsi="Arial Narrow"/>
        </w:rPr>
        <w:t>Wszelkie spory mogące wynikać w związku z realizacją niniejszej umowy będą rozstrzygane przez sąd powszechny właściwy dla siedziby Zamawiającego.</w:t>
      </w:r>
    </w:p>
    <w:p w:rsidR="00453DC5" w:rsidRDefault="00453DC5" w:rsidP="00C045F1">
      <w:pPr>
        <w:pStyle w:val="Bezodstpw"/>
        <w:numPr>
          <w:ilvl w:val="7"/>
          <w:numId w:val="3"/>
        </w:numPr>
        <w:tabs>
          <w:tab w:val="clear" w:pos="576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BC641B">
        <w:rPr>
          <w:rFonts w:ascii="Arial Narrow" w:hAnsi="Arial Narrow"/>
        </w:rPr>
        <w:t>W sprawach nieuregulowanych niniejszą umową mają zastosowanie powszechnie obowiązujące przepisy:</w:t>
      </w:r>
    </w:p>
    <w:p w:rsidR="00BC641B" w:rsidRDefault="00BC641B" w:rsidP="00C045F1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 xml:space="preserve">Ustawy z dnia 23 kwietnia 1964 r. Kodeks cywilny </w:t>
      </w:r>
      <w:r w:rsidR="005A1320" w:rsidRPr="005A1320">
        <w:rPr>
          <w:rFonts w:ascii="Arial Narrow" w:hAnsi="Arial Narrow"/>
        </w:rPr>
        <w:t xml:space="preserve"> (</w:t>
      </w:r>
      <w:proofErr w:type="spellStart"/>
      <w:r w:rsidR="005A1320" w:rsidRPr="005A1320">
        <w:rPr>
          <w:rFonts w:ascii="Arial Narrow" w:hAnsi="Arial Narrow"/>
        </w:rPr>
        <w:t>t.j</w:t>
      </w:r>
      <w:proofErr w:type="spellEnd"/>
      <w:r w:rsidR="005A1320" w:rsidRPr="005A1320">
        <w:rPr>
          <w:rFonts w:ascii="Arial Narrow" w:hAnsi="Arial Narrow"/>
        </w:rPr>
        <w:t>. Dz. U. z</w:t>
      </w:r>
      <w:r w:rsidR="005A1320">
        <w:rPr>
          <w:rFonts w:ascii="Arial Narrow" w:hAnsi="Arial Narrow"/>
        </w:rPr>
        <w:t xml:space="preserve"> 2020 r. poz. 1740 z </w:t>
      </w:r>
      <w:proofErr w:type="spellStart"/>
      <w:r w:rsidR="005A1320">
        <w:rPr>
          <w:rFonts w:ascii="Arial Narrow" w:hAnsi="Arial Narrow"/>
        </w:rPr>
        <w:t>późn</w:t>
      </w:r>
      <w:proofErr w:type="spellEnd"/>
      <w:r w:rsidR="005A1320">
        <w:rPr>
          <w:rFonts w:ascii="Arial Narrow" w:hAnsi="Arial Narrow"/>
        </w:rPr>
        <w:t>. zm.);</w:t>
      </w:r>
    </w:p>
    <w:p w:rsidR="00BC641B" w:rsidRPr="00BC641B" w:rsidRDefault="00BC641B" w:rsidP="00C045F1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Arial Narrow" w:hAnsi="Arial Narrow"/>
        </w:rPr>
      </w:pPr>
      <w:r w:rsidRPr="00BC641B">
        <w:rPr>
          <w:rFonts w:ascii="Arial Narrow" w:hAnsi="Arial Narrow"/>
        </w:rPr>
        <w:t xml:space="preserve">Ustawy z dnia 4 lutego 1994 r. o prawie autorskim i prawach pokrewnych </w:t>
      </w:r>
      <w:r w:rsidR="005A1320" w:rsidRPr="005A1320">
        <w:rPr>
          <w:rFonts w:ascii="Arial Narrow" w:hAnsi="Arial Narrow"/>
        </w:rPr>
        <w:t>(</w:t>
      </w:r>
      <w:proofErr w:type="spellStart"/>
      <w:r w:rsidR="005A1320" w:rsidRPr="005A1320">
        <w:rPr>
          <w:rFonts w:ascii="Arial Narrow" w:hAnsi="Arial Narrow"/>
        </w:rPr>
        <w:t>t</w:t>
      </w:r>
      <w:r w:rsidR="005A1320">
        <w:rPr>
          <w:rFonts w:ascii="Arial Narrow" w:hAnsi="Arial Narrow"/>
        </w:rPr>
        <w:t>.j</w:t>
      </w:r>
      <w:proofErr w:type="spellEnd"/>
      <w:r w:rsidR="005A1320">
        <w:rPr>
          <w:rFonts w:ascii="Arial Narrow" w:hAnsi="Arial Narrow"/>
        </w:rPr>
        <w:t>. Dz. U. z 2021 r. poz. 1062);</w:t>
      </w:r>
    </w:p>
    <w:p w:rsidR="00453DC5" w:rsidRPr="00BC641B" w:rsidRDefault="00453DC5" w:rsidP="00C045F1">
      <w:pPr>
        <w:pStyle w:val="Bezodstpw"/>
        <w:numPr>
          <w:ilvl w:val="7"/>
          <w:numId w:val="3"/>
        </w:numPr>
        <w:tabs>
          <w:tab w:val="clear" w:pos="576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BC641B">
        <w:rPr>
          <w:rFonts w:ascii="Arial Narrow" w:hAnsi="Arial Narrow"/>
        </w:rPr>
        <w:lastRenderedPageBreak/>
        <w:t>Umowa niniejsza została sporządzona w 3 jednobrzmiących egzemplarzach, 2 egzemplarze dla Zamawiającego i 1 egzemplarz dla Wykonawcy</w:t>
      </w:r>
    </w:p>
    <w:p w:rsidR="00B67D9F" w:rsidRDefault="00B67D9F" w:rsidP="00453DC5">
      <w:pPr>
        <w:pStyle w:val="Bezodstpw"/>
        <w:spacing w:line="360" w:lineRule="auto"/>
        <w:jc w:val="both"/>
        <w:rPr>
          <w:rFonts w:ascii="Arial Narrow" w:hAnsi="Arial Narrow"/>
        </w:rPr>
      </w:pPr>
    </w:p>
    <w:p w:rsidR="00B67D9F" w:rsidRPr="00032512" w:rsidRDefault="00B67D9F" w:rsidP="00032512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§15</w:t>
      </w:r>
    </w:p>
    <w:p w:rsidR="00B67D9F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B67D9F">
        <w:rPr>
          <w:rFonts w:ascii="Arial Narrow" w:hAnsi="Arial Narrow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B67D9F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>Zamawiający powierza Wykonawcy, w trybie art. 28 Rozporządzenia dane osobowe do przetwarzania, wyłącznie w celu wykonania przedmiotu niniejszej umowy.</w:t>
      </w:r>
    </w:p>
    <w:p w:rsidR="00B67D9F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>Wykonawca zobowiązuje się:</w:t>
      </w:r>
    </w:p>
    <w:p w:rsidR="0099598E" w:rsidRDefault="0099598E" w:rsidP="00C045F1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99598E" w:rsidRDefault="0099598E" w:rsidP="00C045F1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99598E" w:rsidRDefault="0099598E" w:rsidP="00C045F1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>dołożyć należytej staranności przy przetwarzaniu powierzonych danych osobowych,</w:t>
      </w:r>
    </w:p>
    <w:p w:rsidR="0099598E" w:rsidRDefault="0099598E" w:rsidP="00C045F1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>do nadania upoważnień do przetwarzania danych osobowych wszystkim osobom, które będą przetwarzały powierzone dane w celu realizacji niniejszej umowy,</w:t>
      </w:r>
    </w:p>
    <w:p w:rsidR="0099598E" w:rsidRPr="0099598E" w:rsidRDefault="0099598E" w:rsidP="00C045F1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B67D9F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B67D9F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B67D9F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>Wykonawca, po stwierdzeniu naruszenia ochrony danych osobowych bez zbędnej zwłoki zgłasza je administratorowi, nie później niż w ciągu 72 godzin od stwierdzenia naruszenia.</w:t>
      </w:r>
    </w:p>
    <w:p w:rsidR="00B67D9F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>Inspektorem Ochron</w:t>
      </w:r>
      <w:r w:rsidR="00032512" w:rsidRPr="0099598E">
        <w:rPr>
          <w:rFonts w:ascii="Arial Narrow" w:hAnsi="Arial Narrow"/>
        </w:rPr>
        <w:t xml:space="preserve">y Danych Osobowych jest: </w:t>
      </w:r>
      <w:hyperlink r:id="rId8" w:history="1">
        <w:r w:rsidR="00032512" w:rsidRPr="0099598E">
          <w:rPr>
            <w:rStyle w:val="Hipercze"/>
            <w:rFonts w:ascii="Arial Narrow" w:hAnsi="Arial Narrow"/>
          </w:rPr>
          <w:t>spiecuch@przeclaw.org</w:t>
        </w:r>
      </w:hyperlink>
      <w:r w:rsidR="00032512" w:rsidRPr="0099598E">
        <w:rPr>
          <w:rFonts w:ascii="Arial Narrow" w:hAnsi="Arial Narrow"/>
        </w:rPr>
        <w:t xml:space="preserve"> </w:t>
      </w:r>
    </w:p>
    <w:p w:rsidR="00B67D9F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B67D9F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lastRenderedPageBreak/>
        <w:t>Zamawiający realizować będzie prawo kontroli w godzinach pracy Wykonawcy informując o kontroli minimum 3 dni przed planowanym jej przeprowadzeniem.</w:t>
      </w:r>
    </w:p>
    <w:p w:rsidR="00B67D9F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 xml:space="preserve">Wykonawca zobowiązuje się do usunięcia uchybień stwierdzonych podczas kontroli w terminie nie dłuższym niż 7 dni </w:t>
      </w:r>
    </w:p>
    <w:p w:rsidR="00B67D9F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>Wykonawca udostępnia Zamawiającemu wszelkie informacje niezbędne do wykazania spełnienia obowiązków określonych w art. 28 Rozporządzenia.</w:t>
      </w:r>
    </w:p>
    <w:p w:rsidR="00B67D9F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B67D9F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 xml:space="preserve">Podwykonawca, winien spełniać te same gwarancje i obowiązki jakie zostały nałożone na Wykonawcę. </w:t>
      </w:r>
    </w:p>
    <w:p w:rsidR="00B67D9F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>Wykonawca ponosi pełną odpowiedzialność wobec Zamawiającego za działanie podwykonawcy w zakresie obowiązku ochrony danych.</w:t>
      </w:r>
    </w:p>
    <w:p w:rsidR="00B67D9F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B67D9F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B67D9F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453DC5" w:rsidRPr="0099598E" w:rsidRDefault="00B67D9F" w:rsidP="00C045F1">
      <w:pPr>
        <w:pStyle w:val="Bezodstpw"/>
        <w:numPr>
          <w:ilvl w:val="8"/>
          <w:numId w:val="3"/>
        </w:numPr>
        <w:tabs>
          <w:tab w:val="clear" w:pos="6480"/>
        </w:tabs>
        <w:spacing w:line="360" w:lineRule="auto"/>
        <w:ind w:left="993" w:hanging="426"/>
        <w:jc w:val="both"/>
        <w:rPr>
          <w:rFonts w:ascii="Arial Narrow" w:hAnsi="Arial Narrow"/>
        </w:rPr>
      </w:pPr>
      <w:r w:rsidRPr="0099598E">
        <w:rPr>
          <w:rFonts w:ascii="Arial Narrow" w:hAnsi="Arial Narrow"/>
        </w:rPr>
        <w:t>W sprawach nieuregulowanych niniejszym paragrafem, zastosowanie będą miały przepisy Kodeksu cywilnego oraz Rozporządzenia.</w:t>
      </w: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453DC5">
      <w:pPr>
        <w:pStyle w:val="Bezodstpw"/>
        <w:spacing w:line="360" w:lineRule="auto"/>
        <w:jc w:val="both"/>
        <w:rPr>
          <w:rFonts w:ascii="Arial Narrow" w:hAnsi="Arial Narrow"/>
          <w:b/>
        </w:rPr>
      </w:pPr>
    </w:p>
    <w:p w:rsidR="00453DC5" w:rsidRPr="00453DC5" w:rsidRDefault="00453DC5" w:rsidP="00032512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453DC5">
        <w:rPr>
          <w:rFonts w:ascii="Arial Narrow" w:hAnsi="Arial Narrow"/>
          <w:b/>
        </w:rPr>
        <w:t>Zamawiający</w:t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</w:r>
      <w:r w:rsidRPr="00453DC5">
        <w:rPr>
          <w:rFonts w:ascii="Arial Narrow" w:hAnsi="Arial Narrow"/>
          <w:b/>
        </w:rPr>
        <w:tab/>
        <w:t>Wykonawca</w:t>
      </w:r>
    </w:p>
    <w:p w:rsidR="00E74136" w:rsidRPr="00E60C9F" w:rsidRDefault="00E74136" w:rsidP="00E60C9F">
      <w:pPr>
        <w:pStyle w:val="Bezodstpw"/>
        <w:spacing w:line="360" w:lineRule="auto"/>
        <w:jc w:val="both"/>
        <w:rPr>
          <w:rFonts w:ascii="Arial Narrow" w:hAnsi="Arial Narrow"/>
        </w:rPr>
      </w:pPr>
    </w:p>
    <w:sectPr w:rsidR="00E74136" w:rsidRPr="00E60C9F" w:rsidSect="00954791">
      <w:headerReference w:type="default" r:id="rId9"/>
      <w:footerReference w:type="default" r:id="rId10"/>
      <w:pgSz w:w="11900" w:h="16840"/>
      <w:pgMar w:top="568" w:right="985" w:bottom="568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E7" w:rsidRDefault="00DA49E7" w:rsidP="00C64FF7">
      <w:pPr>
        <w:spacing w:after="0" w:line="240" w:lineRule="auto"/>
      </w:pPr>
      <w:r>
        <w:separator/>
      </w:r>
    </w:p>
  </w:endnote>
  <w:endnote w:type="continuationSeparator" w:id="0">
    <w:p w:rsidR="00DA49E7" w:rsidRDefault="00DA49E7" w:rsidP="00C6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433688"/>
      <w:docPartObj>
        <w:docPartGallery w:val="Page Numbers (Bottom of Page)"/>
        <w:docPartUnique/>
      </w:docPartObj>
    </w:sdtPr>
    <w:sdtEndPr/>
    <w:sdtContent>
      <w:p w:rsidR="00AD3EB9" w:rsidRDefault="00AD3E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8C1">
          <w:rPr>
            <w:noProof/>
          </w:rPr>
          <w:t>11</w:t>
        </w:r>
        <w:r>
          <w:fldChar w:fldCharType="end"/>
        </w:r>
      </w:p>
    </w:sdtContent>
  </w:sdt>
  <w:p w:rsidR="00AD3EB9" w:rsidRDefault="00AD3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E7" w:rsidRDefault="00DA49E7" w:rsidP="00C64FF7">
      <w:pPr>
        <w:spacing w:after="0" w:line="240" w:lineRule="auto"/>
      </w:pPr>
      <w:r>
        <w:separator/>
      </w:r>
    </w:p>
  </w:footnote>
  <w:footnote w:type="continuationSeparator" w:id="0">
    <w:p w:rsidR="00DA49E7" w:rsidRDefault="00DA49E7" w:rsidP="00C6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E9" w:rsidRDefault="009F77E9">
    <w:pPr>
      <w:pStyle w:val="Nagwek"/>
      <w:tabs>
        <w:tab w:val="clear" w:pos="4536"/>
        <w:tab w:val="clear" w:pos="9072"/>
        <w:tab w:val="left" w:pos="1620"/>
        <w:tab w:val="left" w:pos="2970"/>
      </w:tabs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461C7D"/>
    <w:multiLevelType w:val="hybridMultilevel"/>
    <w:tmpl w:val="6EB8298C"/>
    <w:lvl w:ilvl="0" w:tplc="6226CA3C">
      <w:start w:val="1"/>
      <w:numFmt w:val="lowerLetter"/>
      <w:lvlText w:val="%1)"/>
      <w:lvlJc w:val="left"/>
      <w:pPr>
        <w:ind w:left="1429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51479B"/>
    <w:multiLevelType w:val="hybridMultilevel"/>
    <w:tmpl w:val="A91039A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8C21C4A"/>
    <w:multiLevelType w:val="hybridMultilevel"/>
    <w:tmpl w:val="F2C639B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913461C"/>
    <w:multiLevelType w:val="hybridMultilevel"/>
    <w:tmpl w:val="C14C35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B2554F"/>
    <w:multiLevelType w:val="hybridMultilevel"/>
    <w:tmpl w:val="FB4A0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65498"/>
    <w:multiLevelType w:val="multilevel"/>
    <w:tmpl w:val="ACD61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B2CA9"/>
    <w:multiLevelType w:val="hybridMultilevel"/>
    <w:tmpl w:val="2DDA8D8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12951FF"/>
    <w:multiLevelType w:val="hybridMultilevel"/>
    <w:tmpl w:val="F602717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0FA337E"/>
    <w:multiLevelType w:val="hybridMultilevel"/>
    <w:tmpl w:val="3C609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7831"/>
    <w:multiLevelType w:val="hybridMultilevel"/>
    <w:tmpl w:val="882A4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563A7"/>
    <w:multiLevelType w:val="hybridMultilevel"/>
    <w:tmpl w:val="7E4E0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247C31"/>
    <w:multiLevelType w:val="hybridMultilevel"/>
    <w:tmpl w:val="7C543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B1F13"/>
    <w:multiLevelType w:val="hybridMultilevel"/>
    <w:tmpl w:val="A8AA3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D655F6"/>
    <w:multiLevelType w:val="hybridMultilevel"/>
    <w:tmpl w:val="2D161E0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575C3C6A"/>
    <w:multiLevelType w:val="multilevel"/>
    <w:tmpl w:val="A6D6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0F25C7"/>
    <w:multiLevelType w:val="hybridMultilevel"/>
    <w:tmpl w:val="12327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20BE0"/>
    <w:multiLevelType w:val="hybridMultilevel"/>
    <w:tmpl w:val="43240C6A"/>
    <w:lvl w:ilvl="0" w:tplc="B7E6720E">
      <w:start w:val="1"/>
      <w:numFmt w:val="decimal"/>
      <w:lvlText w:val="%1)"/>
      <w:lvlJc w:val="left"/>
      <w:pPr>
        <w:ind w:left="14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6E772742"/>
    <w:multiLevelType w:val="hybridMultilevel"/>
    <w:tmpl w:val="A82E8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D49A7"/>
    <w:multiLevelType w:val="hybridMultilevel"/>
    <w:tmpl w:val="B53EAAF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F33514D"/>
    <w:multiLevelType w:val="hybridMultilevel"/>
    <w:tmpl w:val="727A4B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5AD2"/>
    <w:multiLevelType w:val="hybridMultilevel"/>
    <w:tmpl w:val="D176487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73FB4740"/>
    <w:multiLevelType w:val="hybridMultilevel"/>
    <w:tmpl w:val="51A6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75AF5"/>
    <w:multiLevelType w:val="hybridMultilevel"/>
    <w:tmpl w:val="494406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627115"/>
    <w:multiLevelType w:val="hybridMultilevel"/>
    <w:tmpl w:val="E2DEEB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A836F2"/>
    <w:multiLevelType w:val="hybridMultilevel"/>
    <w:tmpl w:val="6694C10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8"/>
  </w:num>
  <w:num w:numId="2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5"/>
  </w:num>
  <w:num w:numId="8">
    <w:abstractNumId w:val="12"/>
  </w:num>
  <w:num w:numId="9">
    <w:abstractNumId w:val="22"/>
  </w:num>
  <w:num w:numId="10">
    <w:abstractNumId w:val="11"/>
  </w:num>
  <w:num w:numId="11">
    <w:abstractNumId w:val="13"/>
  </w:num>
  <w:num w:numId="12">
    <w:abstractNumId w:val="3"/>
  </w:num>
  <w:num w:numId="13">
    <w:abstractNumId w:val="19"/>
  </w:num>
  <w:num w:numId="14">
    <w:abstractNumId w:val="8"/>
  </w:num>
  <w:num w:numId="15">
    <w:abstractNumId w:val="7"/>
  </w:num>
  <w:num w:numId="16">
    <w:abstractNumId w:val="25"/>
  </w:num>
  <w:num w:numId="17">
    <w:abstractNumId w:val="14"/>
  </w:num>
  <w:num w:numId="18">
    <w:abstractNumId w:val="21"/>
  </w:num>
  <w:num w:numId="19">
    <w:abstractNumId w:val="24"/>
  </w:num>
  <w:num w:numId="20">
    <w:abstractNumId w:val="2"/>
  </w:num>
  <w:num w:numId="21">
    <w:abstractNumId w:val="17"/>
  </w:num>
  <w:num w:numId="22">
    <w:abstractNumId w:val="1"/>
  </w:num>
  <w:num w:numId="23">
    <w:abstractNumId w:val="23"/>
  </w:num>
  <w:num w:numId="24">
    <w:abstractNumId w:val="20"/>
  </w:num>
  <w:num w:numId="2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54"/>
    <w:rsid w:val="000015AF"/>
    <w:rsid w:val="000058C1"/>
    <w:rsid w:val="000106E8"/>
    <w:rsid w:val="00025D95"/>
    <w:rsid w:val="00032512"/>
    <w:rsid w:val="00033644"/>
    <w:rsid w:val="00036F92"/>
    <w:rsid w:val="00052B31"/>
    <w:rsid w:val="00075ED2"/>
    <w:rsid w:val="000814D4"/>
    <w:rsid w:val="000833AE"/>
    <w:rsid w:val="000860F2"/>
    <w:rsid w:val="00092E2B"/>
    <w:rsid w:val="00093677"/>
    <w:rsid w:val="000A5691"/>
    <w:rsid w:val="000B4CBF"/>
    <w:rsid w:val="000C0EDA"/>
    <w:rsid w:val="000E03BA"/>
    <w:rsid w:val="000E0E79"/>
    <w:rsid w:val="000E3CC2"/>
    <w:rsid w:val="000F04C0"/>
    <w:rsid w:val="000F0EC5"/>
    <w:rsid w:val="000F1BD4"/>
    <w:rsid w:val="000F2A0C"/>
    <w:rsid w:val="00116F06"/>
    <w:rsid w:val="00131788"/>
    <w:rsid w:val="0014226F"/>
    <w:rsid w:val="0014576C"/>
    <w:rsid w:val="00146576"/>
    <w:rsid w:val="00151229"/>
    <w:rsid w:val="00152D64"/>
    <w:rsid w:val="001578BA"/>
    <w:rsid w:val="00162B15"/>
    <w:rsid w:val="00164ABE"/>
    <w:rsid w:val="00173E15"/>
    <w:rsid w:val="0017613B"/>
    <w:rsid w:val="0017713C"/>
    <w:rsid w:val="001778E5"/>
    <w:rsid w:val="001808FF"/>
    <w:rsid w:val="001821AD"/>
    <w:rsid w:val="001908D5"/>
    <w:rsid w:val="00194126"/>
    <w:rsid w:val="00197BC1"/>
    <w:rsid w:val="001A2CB6"/>
    <w:rsid w:val="001A3FFA"/>
    <w:rsid w:val="001B087D"/>
    <w:rsid w:val="001B3C04"/>
    <w:rsid w:val="001D2565"/>
    <w:rsid w:val="001D7777"/>
    <w:rsid w:val="001E7D28"/>
    <w:rsid w:val="00204459"/>
    <w:rsid w:val="00210B45"/>
    <w:rsid w:val="0022036A"/>
    <w:rsid w:val="00223027"/>
    <w:rsid w:val="00223242"/>
    <w:rsid w:val="002330FA"/>
    <w:rsid w:val="002428CB"/>
    <w:rsid w:val="00243E1B"/>
    <w:rsid w:val="00250238"/>
    <w:rsid w:val="00252A3B"/>
    <w:rsid w:val="00252EF4"/>
    <w:rsid w:val="002A11A7"/>
    <w:rsid w:val="002C5D29"/>
    <w:rsid w:val="002C7EC4"/>
    <w:rsid w:val="002D432B"/>
    <w:rsid w:val="002D536F"/>
    <w:rsid w:val="002D6409"/>
    <w:rsid w:val="002E6239"/>
    <w:rsid w:val="00307C6D"/>
    <w:rsid w:val="00311DB2"/>
    <w:rsid w:val="00313DF9"/>
    <w:rsid w:val="0031666A"/>
    <w:rsid w:val="00320AF7"/>
    <w:rsid w:val="00320EAC"/>
    <w:rsid w:val="0032179F"/>
    <w:rsid w:val="003313BB"/>
    <w:rsid w:val="003354E3"/>
    <w:rsid w:val="0034747B"/>
    <w:rsid w:val="00373CDB"/>
    <w:rsid w:val="00377024"/>
    <w:rsid w:val="0038145A"/>
    <w:rsid w:val="00390C50"/>
    <w:rsid w:val="003A6ACA"/>
    <w:rsid w:val="003B4695"/>
    <w:rsid w:val="003C4ACC"/>
    <w:rsid w:val="003C4ED1"/>
    <w:rsid w:val="003D62F7"/>
    <w:rsid w:val="003E2513"/>
    <w:rsid w:val="003E5A39"/>
    <w:rsid w:val="003E68E7"/>
    <w:rsid w:val="003E7FC1"/>
    <w:rsid w:val="00405B16"/>
    <w:rsid w:val="00426E23"/>
    <w:rsid w:val="00444E46"/>
    <w:rsid w:val="0045032F"/>
    <w:rsid w:val="00453DC5"/>
    <w:rsid w:val="0048307F"/>
    <w:rsid w:val="00484964"/>
    <w:rsid w:val="00486163"/>
    <w:rsid w:val="004874E7"/>
    <w:rsid w:val="0049371C"/>
    <w:rsid w:val="0049509C"/>
    <w:rsid w:val="0049748C"/>
    <w:rsid w:val="004A2125"/>
    <w:rsid w:val="004A38B4"/>
    <w:rsid w:val="004C0F45"/>
    <w:rsid w:val="004C0FC7"/>
    <w:rsid w:val="004C209E"/>
    <w:rsid w:val="004C2BA6"/>
    <w:rsid w:val="004C6B77"/>
    <w:rsid w:val="004E2D3C"/>
    <w:rsid w:val="004E70DE"/>
    <w:rsid w:val="004F6EF3"/>
    <w:rsid w:val="005039A8"/>
    <w:rsid w:val="005142B2"/>
    <w:rsid w:val="0051442B"/>
    <w:rsid w:val="00522317"/>
    <w:rsid w:val="00526805"/>
    <w:rsid w:val="005372A8"/>
    <w:rsid w:val="00543B59"/>
    <w:rsid w:val="0054568A"/>
    <w:rsid w:val="00552484"/>
    <w:rsid w:val="00552B05"/>
    <w:rsid w:val="00554426"/>
    <w:rsid w:val="00557E00"/>
    <w:rsid w:val="005646DE"/>
    <w:rsid w:val="00564B37"/>
    <w:rsid w:val="005814BC"/>
    <w:rsid w:val="005956EF"/>
    <w:rsid w:val="005A0CFE"/>
    <w:rsid w:val="005A1320"/>
    <w:rsid w:val="005A3B37"/>
    <w:rsid w:val="005A7AD4"/>
    <w:rsid w:val="005A7F65"/>
    <w:rsid w:val="005B67E7"/>
    <w:rsid w:val="005C2A42"/>
    <w:rsid w:val="005D197C"/>
    <w:rsid w:val="005F2A70"/>
    <w:rsid w:val="00602A4A"/>
    <w:rsid w:val="00614F64"/>
    <w:rsid w:val="00616BF8"/>
    <w:rsid w:val="00621650"/>
    <w:rsid w:val="00624655"/>
    <w:rsid w:val="00644060"/>
    <w:rsid w:val="00651F3F"/>
    <w:rsid w:val="0066619F"/>
    <w:rsid w:val="006673F4"/>
    <w:rsid w:val="0067508B"/>
    <w:rsid w:val="006820E2"/>
    <w:rsid w:val="00683023"/>
    <w:rsid w:val="00693936"/>
    <w:rsid w:val="006B48FD"/>
    <w:rsid w:val="006C2586"/>
    <w:rsid w:val="006C4BD5"/>
    <w:rsid w:val="006D1881"/>
    <w:rsid w:val="006E5707"/>
    <w:rsid w:val="006E5D57"/>
    <w:rsid w:val="006E6F02"/>
    <w:rsid w:val="007070E1"/>
    <w:rsid w:val="0071301E"/>
    <w:rsid w:val="007329A9"/>
    <w:rsid w:val="00733C26"/>
    <w:rsid w:val="00743AF1"/>
    <w:rsid w:val="007514C0"/>
    <w:rsid w:val="00757862"/>
    <w:rsid w:val="00762113"/>
    <w:rsid w:val="00782280"/>
    <w:rsid w:val="007841AC"/>
    <w:rsid w:val="00795683"/>
    <w:rsid w:val="007C1DE6"/>
    <w:rsid w:val="007E68BA"/>
    <w:rsid w:val="00800391"/>
    <w:rsid w:val="008058EA"/>
    <w:rsid w:val="00812390"/>
    <w:rsid w:val="00817864"/>
    <w:rsid w:val="00824058"/>
    <w:rsid w:val="00825D31"/>
    <w:rsid w:val="00833E4A"/>
    <w:rsid w:val="00865B16"/>
    <w:rsid w:val="00892CC9"/>
    <w:rsid w:val="00893A5D"/>
    <w:rsid w:val="00896D9F"/>
    <w:rsid w:val="008A4665"/>
    <w:rsid w:val="008B0E01"/>
    <w:rsid w:val="008B2E30"/>
    <w:rsid w:val="008B4C47"/>
    <w:rsid w:val="008C1ABB"/>
    <w:rsid w:val="008E39B5"/>
    <w:rsid w:val="00912FA2"/>
    <w:rsid w:val="00920BC7"/>
    <w:rsid w:val="00932608"/>
    <w:rsid w:val="00932945"/>
    <w:rsid w:val="0094146B"/>
    <w:rsid w:val="00942198"/>
    <w:rsid w:val="009425C6"/>
    <w:rsid w:val="00947692"/>
    <w:rsid w:val="00954791"/>
    <w:rsid w:val="00963129"/>
    <w:rsid w:val="0099126B"/>
    <w:rsid w:val="0099598E"/>
    <w:rsid w:val="009A0E75"/>
    <w:rsid w:val="009B6AC6"/>
    <w:rsid w:val="009C2224"/>
    <w:rsid w:val="009C517F"/>
    <w:rsid w:val="009D2137"/>
    <w:rsid w:val="009D4ECD"/>
    <w:rsid w:val="009D7035"/>
    <w:rsid w:val="009E46D9"/>
    <w:rsid w:val="009F0B0A"/>
    <w:rsid w:val="009F554E"/>
    <w:rsid w:val="009F77E9"/>
    <w:rsid w:val="00A0127C"/>
    <w:rsid w:val="00A122AD"/>
    <w:rsid w:val="00A1672F"/>
    <w:rsid w:val="00A25DD6"/>
    <w:rsid w:val="00A30408"/>
    <w:rsid w:val="00A426B1"/>
    <w:rsid w:val="00A47D96"/>
    <w:rsid w:val="00A603D7"/>
    <w:rsid w:val="00A750B7"/>
    <w:rsid w:val="00A80360"/>
    <w:rsid w:val="00AA1D2A"/>
    <w:rsid w:val="00AB04F9"/>
    <w:rsid w:val="00AB1EC9"/>
    <w:rsid w:val="00AB7FD5"/>
    <w:rsid w:val="00AD3EB9"/>
    <w:rsid w:val="00AD671E"/>
    <w:rsid w:val="00AE17E1"/>
    <w:rsid w:val="00B02C8B"/>
    <w:rsid w:val="00B0628E"/>
    <w:rsid w:val="00B4531B"/>
    <w:rsid w:val="00B52C57"/>
    <w:rsid w:val="00B54B45"/>
    <w:rsid w:val="00B636B0"/>
    <w:rsid w:val="00B67D9F"/>
    <w:rsid w:val="00B73A78"/>
    <w:rsid w:val="00B97938"/>
    <w:rsid w:val="00BB3D96"/>
    <w:rsid w:val="00BC641B"/>
    <w:rsid w:val="00BE0AB9"/>
    <w:rsid w:val="00BE547B"/>
    <w:rsid w:val="00C045F1"/>
    <w:rsid w:val="00C04C7E"/>
    <w:rsid w:val="00C1166C"/>
    <w:rsid w:val="00C3330E"/>
    <w:rsid w:val="00C37B3A"/>
    <w:rsid w:val="00C5277E"/>
    <w:rsid w:val="00C57605"/>
    <w:rsid w:val="00C64FF7"/>
    <w:rsid w:val="00C66B07"/>
    <w:rsid w:val="00C936F3"/>
    <w:rsid w:val="00C96FA8"/>
    <w:rsid w:val="00CA34AF"/>
    <w:rsid w:val="00CA4837"/>
    <w:rsid w:val="00CA4EB7"/>
    <w:rsid w:val="00CA51B3"/>
    <w:rsid w:val="00CA786E"/>
    <w:rsid w:val="00CC6F89"/>
    <w:rsid w:val="00CD6905"/>
    <w:rsid w:val="00CE563A"/>
    <w:rsid w:val="00CF2EBA"/>
    <w:rsid w:val="00CF3CD7"/>
    <w:rsid w:val="00D01241"/>
    <w:rsid w:val="00D02B18"/>
    <w:rsid w:val="00D0600E"/>
    <w:rsid w:val="00D141E6"/>
    <w:rsid w:val="00D23AFB"/>
    <w:rsid w:val="00D42640"/>
    <w:rsid w:val="00D62D4D"/>
    <w:rsid w:val="00D723FF"/>
    <w:rsid w:val="00D74AE4"/>
    <w:rsid w:val="00D76549"/>
    <w:rsid w:val="00D77E20"/>
    <w:rsid w:val="00D85BE2"/>
    <w:rsid w:val="00DA1783"/>
    <w:rsid w:val="00DA3352"/>
    <w:rsid w:val="00DA49E7"/>
    <w:rsid w:val="00DA7BB8"/>
    <w:rsid w:val="00DC7C13"/>
    <w:rsid w:val="00DF58A0"/>
    <w:rsid w:val="00E07759"/>
    <w:rsid w:val="00E115D1"/>
    <w:rsid w:val="00E31DF3"/>
    <w:rsid w:val="00E41206"/>
    <w:rsid w:val="00E436DC"/>
    <w:rsid w:val="00E468DF"/>
    <w:rsid w:val="00E477B6"/>
    <w:rsid w:val="00E50652"/>
    <w:rsid w:val="00E5106C"/>
    <w:rsid w:val="00E56704"/>
    <w:rsid w:val="00E60C9F"/>
    <w:rsid w:val="00E60F77"/>
    <w:rsid w:val="00E6736D"/>
    <w:rsid w:val="00E72707"/>
    <w:rsid w:val="00E73609"/>
    <w:rsid w:val="00E74136"/>
    <w:rsid w:val="00E77EE4"/>
    <w:rsid w:val="00E83423"/>
    <w:rsid w:val="00E876FC"/>
    <w:rsid w:val="00E966ED"/>
    <w:rsid w:val="00E96EE6"/>
    <w:rsid w:val="00E97322"/>
    <w:rsid w:val="00EC271D"/>
    <w:rsid w:val="00ED0BA1"/>
    <w:rsid w:val="00ED1E53"/>
    <w:rsid w:val="00ED3AE7"/>
    <w:rsid w:val="00EE4E54"/>
    <w:rsid w:val="00EF4211"/>
    <w:rsid w:val="00EF53C1"/>
    <w:rsid w:val="00F07F01"/>
    <w:rsid w:val="00F15A64"/>
    <w:rsid w:val="00F178C1"/>
    <w:rsid w:val="00F22772"/>
    <w:rsid w:val="00F301BB"/>
    <w:rsid w:val="00F36B58"/>
    <w:rsid w:val="00F43D9A"/>
    <w:rsid w:val="00F52BCA"/>
    <w:rsid w:val="00F64325"/>
    <w:rsid w:val="00F74026"/>
    <w:rsid w:val="00F830D8"/>
    <w:rsid w:val="00F83206"/>
    <w:rsid w:val="00F84DE7"/>
    <w:rsid w:val="00FA4449"/>
    <w:rsid w:val="00FA6F90"/>
    <w:rsid w:val="00FC3ADF"/>
    <w:rsid w:val="00FE1941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7E1522-BA1F-4E41-9D0F-6AABB15F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035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4136"/>
    <w:pPr>
      <w:keepNext/>
      <w:spacing w:after="0" w:line="240" w:lineRule="auto"/>
      <w:ind w:left="360" w:hanging="360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E74136"/>
    <w:rPr>
      <w:rFonts w:ascii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EE4E54"/>
    <w:rPr>
      <w:sz w:val="22"/>
      <w:szCs w:val="22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252A3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locked/>
    <w:rsid w:val="00252A3B"/>
    <w:rPr>
      <w:rFonts w:ascii="Times New Roman" w:hAnsi="Times New Roman" w:cs="Times New Roman"/>
      <w:sz w:val="20"/>
      <w:szCs w:val="20"/>
    </w:rPr>
  </w:style>
  <w:style w:type="paragraph" w:customStyle="1" w:styleId="Lista21">
    <w:name w:val="Lista 21"/>
    <w:basedOn w:val="Normalny"/>
    <w:rsid w:val="00E966E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4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FF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64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FF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B0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892CC9"/>
    <w:pPr>
      <w:spacing w:after="12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B3C04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B3C04"/>
    <w:rPr>
      <w:rFonts w:ascii="Times New Roman" w:hAnsi="Times New Roman"/>
      <w:sz w:val="22"/>
      <w:szCs w:val="24"/>
    </w:rPr>
  </w:style>
  <w:style w:type="paragraph" w:customStyle="1" w:styleId="Standard">
    <w:name w:val="Standard"/>
    <w:rsid w:val="00CA4E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Akapit z listą5,Kolorowa lista — akcent 11,T_SZ_List Paragraph,normalny tekst,Jasna lista — akcent 51"/>
    <w:basedOn w:val="Normalny"/>
    <w:link w:val="AkapitzlistZnak"/>
    <w:uiPriority w:val="99"/>
    <w:qFormat/>
    <w:rsid w:val="00CA4EB7"/>
    <w:pPr>
      <w:spacing w:after="0"/>
      <w:ind w:left="720"/>
      <w:contextualSpacing/>
    </w:pPr>
    <w:rPr>
      <w:rFonts w:eastAsia="Calibri" w:cs="Calibri"/>
      <w:color w:val="000000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Jasna lista — akcent 51 Znak"/>
    <w:link w:val="Akapitzlist"/>
    <w:uiPriority w:val="99"/>
    <w:qFormat/>
    <w:locked/>
    <w:rsid w:val="00CA4EB7"/>
    <w:rPr>
      <w:rFonts w:eastAsia="Calibri" w:cs="Calibri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93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A5691"/>
    <w:rPr>
      <w:color w:val="0000FF" w:themeColor="hyperlink"/>
      <w:u w:val="single"/>
    </w:rPr>
  </w:style>
  <w:style w:type="character" w:styleId="Odwoanieprzypisudolnego">
    <w:name w:val="footnote reference"/>
    <w:aliases w:val="Footnote Reference Number"/>
    <w:semiHidden/>
    <w:rsid w:val="007329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13BBB92-06E0-4157-9A5E-A4E0B905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4307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 Strzelczyk</cp:lastModifiedBy>
  <cp:revision>110</cp:revision>
  <cp:lastPrinted>2021-10-20T09:12:00Z</cp:lastPrinted>
  <dcterms:created xsi:type="dcterms:W3CDTF">2021-06-02T08:37:00Z</dcterms:created>
  <dcterms:modified xsi:type="dcterms:W3CDTF">2022-03-14T13:25:00Z</dcterms:modified>
</cp:coreProperties>
</file>