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0F0C9A">
        <w:rPr>
          <w:rFonts w:ascii="Arial Narrow" w:hAnsi="Arial Narrow" w:cs="Arial"/>
          <w:sz w:val="22"/>
          <w:szCs w:val="22"/>
        </w:rPr>
        <w:t>2</w:t>
      </w:r>
      <w:r w:rsidR="001249E7">
        <w:rPr>
          <w:rFonts w:ascii="Arial Narrow" w:hAnsi="Arial Narrow" w:cs="Arial"/>
          <w:sz w:val="22"/>
          <w:szCs w:val="22"/>
        </w:rPr>
        <w:t>9</w:t>
      </w:r>
      <w:r w:rsidR="000F0C9A">
        <w:rPr>
          <w:rFonts w:ascii="Arial Narrow" w:hAnsi="Arial Narrow" w:cs="Arial"/>
          <w:sz w:val="22"/>
          <w:szCs w:val="22"/>
        </w:rPr>
        <w:t>.2022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0F0C9A">
        <w:rPr>
          <w:rFonts w:ascii="Arial Narrow" w:hAnsi="Arial Narrow" w:cs="Arial"/>
          <w:sz w:val="22"/>
          <w:szCs w:val="22"/>
        </w:rPr>
        <w:t>2</w:t>
      </w:r>
      <w:r w:rsidR="001249E7">
        <w:rPr>
          <w:rFonts w:ascii="Arial Narrow" w:hAnsi="Arial Narrow" w:cs="Arial"/>
          <w:sz w:val="22"/>
          <w:szCs w:val="22"/>
        </w:rPr>
        <w:t>2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1249E7">
        <w:rPr>
          <w:rFonts w:ascii="Arial Narrow" w:hAnsi="Arial Narrow" w:cs="Arial"/>
          <w:sz w:val="22"/>
          <w:szCs w:val="22"/>
        </w:rPr>
        <w:t>3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0F0C9A">
        <w:rPr>
          <w:rFonts w:ascii="Arial Narrow" w:hAnsi="Arial Narrow" w:cs="Arial"/>
          <w:sz w:val="22"/>
          <w:szCs w:val="22"/>
        </w:rPr>
        <w:t>2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993019" w:rsidRPr="00495920" w:rsidRDefault="00993019" w:rsidP="0055299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993019" w:rsidRDefault="00993019" w:rsidP="00993019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>
        <w:rPr>
          <w:rFonts w:ascii="Arial Narrow" w:hAnsi="Arial Narrow" w:cs="Arial"/>
          <w:b/>
          <w:sz w:val="22"/>
          <w:szCs w:val="22"/>
        </w:rPr>
        <w:t>kwoty 130 000 zł</w:t>
      </w:r>
    </w:p>
    <w:p w:rsidR="00993019" w:rsidRDefault="00993019" w:rsidP="00993019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993019" w:rsidRDefault="00993019" w:rsidP="0028190A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7618" w:rsidRPr="0028190A" w:rsidRDefault="00BC0ACA" w:rsidP="0028190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B2427">
        <w:rPr>
          <w:rFonts w:ascii="Arial Narrow" w:hAnsi="Arial Narrow" w:cs="Arial"/>
          <w:sz w:val="22"/>
          <w:szCs w:val="22"/>
        </w:rPr>
        <w:t>składa</w:t>
      </w:r>
      <w:r w:rsidR="00247437" w:rsidRPr="00DB2427">
        <w:rPr>
          <w:rFonts w:ascii="Arial Narrow" w:hAnsi="Arial Narrow" w:cs="Arial"/>
          <w:sz w:val="22"/>
          <w:szCs w:val="22"/>
        </w:rPr>
        <w:t>m</w:t>
      </w:r>
      <w:r w:rsidRPr="00DB242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0F0C9A">
        <w:rPr>
          <w:rFonts w:ascii="Arial Narrow" w:hAnsi="Arial Narrow" w:cs="Arial"/>
          <w:b/>
          <w:sz w:val="22"/>
          <w:szCs w:val="22"/>
        </w:rPr>
        <w:t>2</w:t>
      </w:r>
      <w:r w:rsidR="001249E7">
        <w:rPr>
          <w:rFonts w:ascii="Arial Narrow" w:hAnsi="Arial Narrow" w:cs="Arial"/>
          <w:b/>
          <w:sz w:val="22"/>
          <w:szCs w:val="22"/>
        </w:rPr>
        <w:t>2</w:t>
      </w:r>
      <w:r w:rsidR="00333BCE" w:rsidRPr="00DB2427">
        <w:rPr>
          <w:rFonts w:ascii="Arial Narrow" w:hAnsi="Arial Narrow" w:cs="Arial"/>
          <w:b/>
          <w:sz w:val="22"/>
          <w:szCs w:val="22"/>
        </w:rPr>
        <w:t>.0</w:t>
      </w:r>
      <w:r w:rsidR="001249E7">
        <w:rPr>
          <w:rFonts w:ascii="Arial Narrow" w:hAnsi="Arial Narrow" w:cs="Arial"/>
          <w:b/>
          <w:sz w:val="22"/>
          <w:szCs w:val="22"/>
        </w:rPr>
        <w:t>3</w:t>
      </w:r>
      <w:bookmarkStart w:id="0" w:name="_GoBack"/>
      <w:bookmarkEnd w:id="0"/>
      <w:r w:rsidR="00333BCE" w:rsidRPr="00DB2427">
        <w:rPr>
          <w:rFonts w:ascii="Arial Narrow" w:hAnsi="Arial Narrow" w:cs="Arial"/>
          <w:b/>
          <w:sz w:val="22"/>
          <w:szCs w:val="22"/>
        </w:rPr>
        <w:t>.202</w:t>
      </w:r>
      <w:r w:rsidR="000F0C9A">
        <w:rPr>
          <w:rFonts w:ascii="Arial Narrow" w:hAnsi="Arial Narrow" w:cs="Arial"/>
          <w:b/>
          <w:sz w:val="22"/>
          <w:szCs w:val="22"/>
        </w:rPr>
        <w:t>2</w:t>
      </w:r>
      <w:r w:rsidRPr="00DB2427">
        <w:rPr>
          <w:rFonts w:ascii="Arial Narrow" w:hAnsi="Arial Narrow" w:cs="Arial"/>
          <w:b/>
          <w:sz w:val="22"/>
          <w:szCs w:val="22"/>
        </w:rPr>
        <w:t>r.</w:t>
      </w:r>
      <w:r w:rsidR="008669D8" w:rsidRPr="00DB2427">
        <w:rPr>
          <w:rFonts w:ascii="Arial Narrow" w:hAnsi="Arial Narrow" w:cs="Arial"/>
          <w:b/>
          <w:sz w:val="22"/>
          <w:szCs w:val="22"/>
        </w:rPr>
        <w:t xml:space="preserve"> </w:t>
      </w:r>
      <w:r w:rsidR="00333BCE" w:rsidRPr="00DB2427">
        <w:rPr>
          <w:rFonts w:ascii="Arial Narrow" w:hAnsi="Arial Narrow" w:cs="Arial"/>
          <w:b/>
          <w:sz w:val="22"/>
          <w:szCs w:val="22"/>
        </w:rPr>
        <w:br/>
      </w:r>
      <w:r w:rsidR="00154830" w:rsidRPr="00DB2427">
        <w:rPr>
          <w:rFonts w:ascii="Arial Narrow" w:hAnsi="Arial Narrow" w:cs="Arial"/>
          <w:sz w:val="22"/>
          <w:szCs w:val="22"/>
        </w:rPr>
        <w:t>w</w:t>
      </w:r>
      <w:r w:rsidRPr="00DB2427">
        <w:rPr>
          <w:rFonts w:ascii="Arial Narrow" w:hAnsi="Arial Narrow"/>
          <w:sz w:val="22"/>
          <w:szCs w:val="22"/>
        </w:rPr>
        <w:t xml:space="preserve"> sprawie </w:t>
      </w:r>
      <w:r w:rsidR="00DB2427" w:rsidRPr="00DB2427">
        <w:rPr>
          <w:rFonts w:ascii="Arial Narrow" w:hAnsi="Arial Narrow"/>
          <w:b/>
          <w:sz w:val="22"/>
          <w:szCs w:val="22"/>
        </w:rPr>
        <w:t>Remont cząstkowy nawierzchni bitumicznych dróg gminnych em</w:t>
      </w:r>
      <w:r w:rsidR="00DB2427">
        <w:rPr>
          <w:rFonts w:ascii="Arial Narrow" w:hAnsi="Arial Narrow"/>
          <w:b/>
          <w:sz w:val="22"/>
          <w:szCs w:val="22"/>
        </w:rPr>
        <w:t xml:space="preserve">ulsją i grysami przy użyciu </w:t>
      </w:r>
      <w:proofErr w:type="spellStart"/>
      <w:r w:rsidR="00DB2427">
        <w:rPr>
          <w:rFonts w:ascii="Arial Narrow" w:hAnsi="Arial Narrow"/>
          <w:b/>
          <w:sz w:val="22"/>
          <w:szCs w:val="22"/>
        </w:rPr>
        <w:t>rem</w:t>
      </w:r>
      <w:r w:rsidR="00DB2427" w:rsidRPr="00DB2427">
        <w:rPr>
          <w:rFonts w:ascii="Arial Narrow" w:hAnsi="Arial Narrow"/>
          <w:b/>
          <w:sz w:val="22"/>
          <w:szCs w:val="22"/>
        </w:rPr>
        <w:t>ontera</w:t>
      </w:r>
      <w:proofErr w:type="spellEnd"/>
      <w:r w:rsidR="00993019">
        <w:rPr>
          <w:rFonts w:ascii="Arial Narrow" w:hAnsi="Arial Narrow"/>
          <w:b/>
          <w:sz w:val="22"/>
          <w:szCs w:val="22"/>
        </w:rPr>
        <w:t xml:space="preserve"> drogowego w 202</w:t>
      </w:r>
      <w:r w:rsidR="000F0C9A">
        <w:rPr>
          <w:rFonts w:ascii="Arial Narrow" w:hAnsi="Arial Narrow"/>
          <w:b/>
          <w:sz w:val="22"/>
          <w:szCs w:val="22"/>
        </w:rPr>
        <w:t>2</w:t>
      </w:r>
      <w:r w:rsidR="00993019">
        <w:rPr>
          <w:rFonts w:ascii="Arial Narrow" w:hAnsi="Arial Narrow"/>
          <w:b/>
          <w:sz w:val="22"/>
          <w:szCs w:val="22"/>
        </w:rPr>
        <w:t>r.</w:t>
      </w:r>
      <w:r w:rsidR="00333BCE" w:rsidRPr="00DB2427">
        <w:rPr>
          <w:rFonts w:ascii="Arial Narrow" w:hAnsi="Arial Narrow"/>
          <w:b/>
          <w:sz w:val="22"/>
          <w:szCs w:val="22"/>
        </w:rPr>
        <w:t xml:space="preserve"> </w:t>
      </w:r>
      <w:r w:rsidR="00A413CC" w:rsidRPr="00DB2427">
        <w:rPr>
          <w:rFonts w:ascii="Arial Narrow" w:hAnsi="Arial Narrow"/>
          <w:sz w:val="22"/>
          <w:szCs w:val="22"/>
        </w:rPr>
        <w:t xml:space="preserve">o wartości poniżej </w:t>
      </w:r>
      <w:r w:rsidR="00993019">
        <w:rPr>
          <w:rFonts w:ascii="Arial Narrow" w:hAnsi="Arial Narrow"/>
          <w:sz w:val="22"/>
          <w:szCs w:val="22"/>
        </w:rPr>
        <w:t>1</w:t>
      </w:r>
      <w:r w:rsidR="00A413CC" w:rsidRPr="00DB2427">
        <w:rPr>
          <w:rFonts w:ascii="Arial Narrow" w:hAnsi="Arial Narrow"/>
          <w:sz w:val="22"/>
          <w:szCs w:val="22"/>
        </w:rPr>
        <w:t xml:space="preserve">30 000 </w:t>
      </w:r>
      <w:r w:rsidR="00993019">
        <w:rPr>
          <w:rFonts w:ascii="Arial Narrow" w:hAnsi="Arial Narrow"/>
          <w:sz w:val="22"/>
          <w:szCs w:val="22"/>
        </w:rPr>
        <w:t xml:space="preserve">zł. </w:t>
      </w:r>
      <w:r w:rsidR="00A413CC" w:rsidRPr="00DB2427">
        <w:rPr>
          <w:rFonts w:ascii="Arial Narrow" w:hAnsi="Arial Narrow"/>
          <w:sz w:val="22"/>
          <w:szCs w:val="22"/>
        </w:rPr>
        <w:t xml:space="preserve"> </w:t>
      </w:r>
    </w:p>
    <w:p w:rsidR="00993019" w:rsidRDefault="00993019" w:rsidP="0028190A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DB2427" w:rsidRPr="0028190A" w:rsidRDefault="004C094C" w:rsidP="0028190A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111"/>
        <w:gridCol w:w="1105"/>
        <w:gridCol w:w="1701"/>
        <w:gridCol w:w="1559"/>
      </w:tblGrid>
      <w:tr w:rsidR="00DB2427" w:rsidRPr="00DB2427" w:rsidTr="00DB2427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 w:rsidRPr="00DB2427">
              <w:rPr>
                <w:rFonts w:ascii="Arial Narrow" w:eastAsia="Calibri" w:hAnsi="Arial Narrow"/>
                <w:lang w:eastAsia="ar-SA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 w:rsidRPr="00DB2427">
              <w:rPr>
                <w:rFonts w:ascii="Arial Narrow" w:eastAsia="Calibri" w:hAnsi="Arial Narrow"/>
                <w:lang w:eastAsia="ar-SA"/>
              </w:rPr>
              <w:t>Zakres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 w:rsidRPr="00DB2427">
              <w:rPr>
                <w:rFonts w:ascii="Arial Narrow" w:eastAsia="Calibri" w:hAnsi="Arial Narrow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C</w:t>
            </w:r>
            <w:r w:rsidRPr="00DB2427">
              <w:rPr>
                <w:rFonts w:ascii="Arial Narrow" w:eastAsia="Calibri" w:hAnsi="Arial Narrow"/>
                <w:lang w:eastAsia="ar-SA"/>
              </w:rPr>
              <w:t>ena</w:t>
            </w:r>
          </w:p>
          <w:p w:rsidR="00DB2427" w:rsidRPr="00DB2427" w:rsidRDefault="00DB2427" w:rsidP="00DB2427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j</w:t>
            </w:r>
            <w:r w:rsidRPr="00DB2427">
              <w:rPr>
                <w:rFonts w:ascii="Arial Narrow" w:eastAsia="Calibri" w:hAnsi="Arial Narrow"/>
                <w:lang w:eastAsia="ar-SA"/>
              </w:rPr>
              <w:t>ednostkowa</w:t>
            </w:r>
            <w:r>
              <w:rPr>
                <w:rFonts w:ascii="Arial Narrow" w:eastAsia="Calibri" w:hAnsi="Arial Narrow"/>
                <w:lang w:eastAsia="ar-SA"/>
              </w:rPr>
              <w:t xml:space="preserve"> </w:t>
            </w:r>
            <w:r>
              <w:rPr>
                <w:rFonts w:ascii="Arial Narrow" w:eastAsia="Calibri" w:hAnsi="Arial Narrow"/>
                <w:lang w:eastAsia="ar-SA"/>
              </w:rPr>
              <w:br/>
              <w:t>w zł – za 1t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 xml:space="preserve">Wartość netto </w:t>
            </w:r>
            <w:r>
              <w:rPr>
                <w:rFonts w:ascii="Arial Narrow" w:eastAsia="Calibri" w:hAnsi="Arial Narrow"/>
                <w:lang w:eastAsia="ar-SA"/>
              </w:rPr>
              <w:br/>
              <w:t>w zł</w:t>
            </w:r>
          </w:p>
        </w:tc>
      </w:tr>
      <w:tr w:rsidR="00DB2427" w:rsidRPr="00DB2427" w:rsidTr="0028190A">
        <w:trPr>
          <w:trHeight w:val="6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DB2427">
            <w:pPr>
              <w:spacing w:after="200"/>
              <w:jc w:val="both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 xml:space="preserve">Remont cząstkowy nawierzchni bitumicznych dróg gminnych </w:t>
            </w:r>
            <w:r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emulsją i grysami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0F0C9A" w:rsidP="000F0C9A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50</w:t>
            </w:r>
            <w:r w:rsidR="00DB2427"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 xml:space="preserve"> 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</w:p>
        </w:tc>
      </w:tr>
      <w:tr w:rsidR="00DB2427" w:rsidRPr="00DB2427" w:rsidTr="002D6FC2">
        <w:trPr>
          <w:trHeight w:val="244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tabs>
                <w:tab w:val="center" w:pos="4017"/>
                <w:tab w:val="left" w:pos="6045"/>
              </w:tabs>
              <w:spacing w:after="200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ab/>
              <w:t xml:space="preserve">Podatek VAT </w:t>
            </w: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</w:p>
        </w:tc>
      </w:tr>
      <w:tr w:rsidR="00DB2427" w:rsidRPr="00DB2427" w:rsidTr="002D6FC2">
        <w:trPr>
          <w:trHeight w:val="299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Łączna wartość w kwocie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b/>
                <w:sz w:val="22"/>
                <w:szCs w:val="24"/>
                <w:lang w:eastAsia="ar-SA"/>
              </w:rPr>
            </w:pPr>
          </w:p>
        </w:tc>
      </w:tr>
    </w:tbl>
    <w:p w:rsidR="0028190A" w:rsidRDefault="0028190A" w:rsidP="004C094C">
      <w:pPr>
        <w:rPr>
          <w:rFonts w:ascii="Arial Narrow" w:hAnsi="Arial Narrow" w:cs="Arial"/>
        </w:rPr>
      </w:pPr>
    </w:p>
    <w:p w:rsidR="00993019" w:rsidRDefault="00993019" w:rsidP="004C094C">
      <w:pPr>
        <w:rPr>
          <w:rFonts w:ascii="Arial Narrow" w:hAnsi="Arial Narrow" w:cs="Arial"/>
        </w:rPr>
      </w:pPr>
    </w:p>
    <w:p w:rsidR="00993019" w:rsidRDefault="00993019" w:rsidP="004C094C">
      <w:pPr>
        <w:rPr>
          <w:rFonts w:ascii="Arial Narrow" w:hAnsi="Arial Narrow" w:cs="Arial"/>
        </w:rPr>
      </w:pPr>
    </w:p>
    <w:p w:rsidR="00993019" w:rsidRDefault="00993019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lastRenderedPageBreak/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B97618" w:rsidRDefault="00B97618" w:rsidP="00F9356F">
      <w:pPr>
        <w:pStyle w:val="P4"/>
        <w:rPr>
          <w:rFonts w:ascii="Arial Narrow" w:hAnsi="Arial Narrow" w:cs="Arial"/>
          <w:b/>
        </w:rPr>
      </w:pPr>
    </w:p>
    <w:p w:rsidR="00BC0ACA" w:rsidRPr="00DB2427" w:rsidRDefault="00BC0ACA" w:rsidP="00DB2427">
      <w:pPr>
        <w:jc w:val="both"/>
        <w:rPr>
          <w:rFonts w:ascii="Arial Narrow" w:hAnsi="Arial Narrow" w:cs="Arial"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0F0C9A">
        <w:rPr>
          <w:rFonts w:ascii="Arial Narrow" w:hAnsi="Arial Narrow" w:cs="Arial"/>
          <w:b/>
          <w:sz w:val="22"/>
          <w:szCs w:val="22"/>
        </w:rPr>
        <w:t>do 31</w:t>
      </w:r>
      <w:r w:rsidR="00DB2427">
        <w:rPr>
          <w:rFonts w:ascii="Arial Narrow" w:hAnsi="Arial Narrow" w:cs="Arial"/>
          <w:b/>
          <w:sz w:val="22"/>
          <w:szCs w:val="22"/>
        </w:rPr>
        <w:t>.10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0F0C9A">
        <w:rPr>
          <w:rFonts w:ascii="Arial Narrow" w:hAnsi="Arial Narrow" w:cs="Arial"/>
          <w:b/>
          <w:sz w:val="22"/>
          <w:szCs w:val="22"/>
        </w:rPr>
        <w:t>2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  <w:r w:rsidR="00DB2427">
        <w:rPr>
          <w:rFonts w:ascii="Arial Narrow" w:hAnsi="Arial Narrow" w:cs="Arial"/>
          <w:b/>
          <w:sz w:val="22"/>
          <w:szCs w:val="22"/>
        </w:rPr>
        <w:t xml:space="preserve"> </w:t>
      </w:r>
      <w:r w:rsidR="00DB2427">
        <w:rPr>
          <w:rFonts w:ascii="Arial Narrow" w:hAnsi="Arial Narrow" w:cs="Arial"/>
          <w:sz w:val="22"/>
          <w:szCs w:val="22"/>
        </w:rPr>
        <w:t>w zależności od rzeczywistych potrzeb Zamawiającego w maksymalnie 2 etapach.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993019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993019" w:rsidRPr="004A6FC5" w:rsidRDefault="00993019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Oświadczamy, że zapoznaliśmy się ze wzorem umowy.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0F0C9A">
      <w:pPr>
        <w:tabs>
          <w:tab w:val="num" w:pos="426"/>
        </w:tabs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110978">
        <w:rPr>
          <w:rFonts w:ascii="Arial Narrow" w:hAnsi="Arial Narrow" w:cs="Arial"/>
          <w:shd w:val="clear" w:color="auto" w:fill="FFFFFF"/>
        </w:rPr>
      </w:r>
      <w:r w:rsidR="00110978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110978">
        <w:rPr>
          <w:rFonts w:ascii="Arial Narrow" w:hAnsi="Arial Narrow" w:cs="Arial"/>
          <w:shd w:val="clear" w:color="auto" w:fill="FFFFFF"/>
        </w:rPr>
      </w:r>
      <w:r w:rsidR="00110978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5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6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DB2427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lastRenderedPageBreak/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110978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78" w:rsidRDefault="00110978" w:rsidP="006E4DF9">
      <w:r>
        <w:separator/>
      </w:r>
    </w:p>
  </w:endnote>
  <w:endnote w:type="continuationSeparator" w:id="0">
    <w:p w:rsidR="00110978" w:rsidRDefault="00110978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78" w:rsidRDefault="00110978" w:rsidP="006E4DF9">
      <w:r>
        <w:separator/>
      </w:r>
    </w:p>
  </w:footnote>
  <w:footnote w:type="continuationSeparator" w:id="0">
    <w:p w:rsidR="00110978" w:rsidRDefault="00110978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5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6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86D4F"/>
    <w:rsid w:val="000E06B5"/>
    <w:rsid w:val="000F0C9A"/>
    <w:rsid w:val="00110978"/>
    <w:rsid w:val="001249E7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350BC"/>
    <w:rsid w:val="00247437"/>
    <w:rsid w:val="002808D7"/>
    <w:rsid w:val="0028190A"/>
    <w:rsid w:val="002917E3"/>
    <w:rsid w:val="00295349"/>
    <w:rsid w:val="002A5481"/>
    <w:rsid w:val="002B3459"/>
    <w:rsid w:val="002D4433"/>
    <w:rsid w:val="00333BCE"/>
    <w:rsid w:val="003668DA"/>
    <w:rsid w:val="0037340C"/>
    <w:rsid w:val="00386895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31A66"/>
    <w:rsid w:val="005B74F0"/>
    <w:rsid w:val="005E24E7"/>
    <w:rsid w:val="005F2268"/>
    <w:rsid w:val="00623A9A"/>
    <w:rsid w:val="00635CCE"/>
    <w:rsid w:val="00641FC7"/>
    <w:rsid w:val="00642E0F"/>
    <w:rsid w:val="006813D1"/>
    <w:rsid w:val="006D1862"/>
    <w:rsid w:val="006D6F08"/>
    <w:rsid w:val="006E230E"/>
    <w:rsid w:val="006E4DF9"/>
    <w:rsid w:val="00711296"/>
    <w:rsid w:val="00742274"/>
    <w:rsid w:val="00753E5A"/>
    <w:rsid w:val="00773150"/>
    <w:rsid w:val="00775A18"/>
    <w:rsid w:val="00783CE9"/>
    <w:rsid w:val="007E70AE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93019"/>
    <w:rsid w:val="009A08D7"/>
    <w:rsid w:val="009D58D2"/>
    <w:rsid w:val="00A413CC"/>
    <w:rsid w:val="00A474DC"/>
    <w:rsid w:val="00A718F2"/>
    <w:rsid w:val="00AD73D6"/>
    <w:rsid w:val="00B05FDC"/>
    <w:rsid w:val="00B97618"/>
    <w:rsid w:val="00BA5CC3"/>
    <w:rsid w:val="00BC0ACA"/>
    <w:rsid w:val="00BF0942"/>
    <w:rsid w:val="00C14E87"/>
    <w:rsid w:val="00C211A4"/>
    <w:rsid w:val="00CB0840"/>
    <w:rsid w:val="00D32986"/>
    <w:rsid w:val="00D4714D"/>
    <w:rsid w:val="00D5082F"/>
    <w:rsid w:val="00D75851"/>
    <w:rsid w:val="00DA1D3E"/>
    <w:rsid w:val="00DB2427"/>
    <w:rsid w:val="00DB5D35"/>
    <w:rsid w:val="00DE7C1B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DB242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F4A5-1E6D-482A-85FF-EEF7398D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60</cp:revision>
  <cp:lastPrinted>2019-12-23T08:29:00Z</cp:lastPrinted>
  <dcterms:created xsi:type="dcterms:W3CDTF">2019-05-27T10:51:00Z</dcterms:created>
  <dcterms:modified xsi:type="dcterms:W3CDTF">2022-03-22T07:50:00Z</dcterms:modified>
</cp:coreProperties>
</file>