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78" w:rsidRDefault="001C6A78" w:rsidP="001C6A78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 PRZECŁAWIA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OGŁASZA NABÓR NA WOLNE STANOWISKO URZĘDNICZE </w:t>
      </w:r>
      <w:r>
        <w:rPr>
          <w:rFonts w:ascii="Times New Roman" w:hAnsi="Times New Roman"/>
          <w:b/>
          <w:bCs/>
          <w:sz w:val="28"/>
          <w:szCs w:val="28"/>
        </w:rPr>
        <w:br/>
        <w:t>w Wydziale Infrastruktury i Rozwoju Urzędu Miejskiego w Przecławiu</w:t>
      </w:r>
    </w:p>
    <w:p w:rsidR="001C6A78" w:rsidRDefault="001C6A78" w:rsidP="001C6A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niezbędne wobec kandydata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1C6A78" w:rsidRDefault="001C6A78" w:rsidP="001C6A78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>posiadanie obywatelstwa polskiego lub obywatelstwa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1C6A78" w:rsidRDefault="001C6A78" w:rsidP="001C6A78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 xml:space="preserve">wykształcenie wyższe </w:t>
      </w:r>
      <w:r w:rsidR="00D21B28">
        <w:t>techniczne</w:t>
      </w:r>
      <w:r w:rsidR="00DD7DB2">
        <w:t xml:space="preserve"> o kierunku geodezja</w:t>
      </w:r>
      <w:r>
        <w:t>,</w:t>
      </w:r>
    </w:p>
    <w:p w:rsidR="001C6A78" w:rsidRDefault="001C6A78" w:rsidP="001C6A78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 xml:space="preserve">co najmniej 5-letni staż pracy, w tym minimum </w:t>
      </w:r>
      <w:r w:rsidR="00153FC6">
        <w:t>1</w:t>
      </w:r>
      <w:r>
        <w:t xml:space="preserve"> </w:t>
      </w:r>
      <w:r w:rsidR="00153FC6">
        <w:t>rok</w:t>
      </w:r>
      <w:r>
        <w:t xml:space="preserve"> udokumentowanego doświadczenia </w:t>
      </w:r>
      <w:r>
        <w:br/>
        <w:t xml:space="preserve">w pracy </w:t>
      </w:r>
      <w:r w:rsidR="00153FC6">
        <w:t>na stanowisku administracyjnym</w:t>
      </w:r>
      <w:r w:rsidR="00DD7DB2">
        <w:t xml:space="preserve"> w urzędach administracji rządowej</w:t>
      </w:r>
      <w:r w:rsidR="00F71F29">
        <w:t xml:space="preserve"> lub organach samorządu terytorialnego</w:t>
      </w:r>
      <w:r>
        <w:t>,</w:t>
      </w:r>
    </w:p>
    <w:p w:rsidR="001C6A78" w:rsidRPr="00153FC6" w:rsidRDefault="001C6A78" w:rsidP="001C6A7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FC6">
        <w:rPr>
          <w:rFonts w:ascii="Times New Roman" w:hAnsi="Times New Roman"/>
          <w:color w:val="000000"/>
          <w:sz w:val="24"/>
          <w:szCs w:val="24"/>
        </w:rPr>
        <w:t xml:space="preserve">4) brak prawomocnego skazania za umyślne przestępstwo ścigane z oskarżenia </w:t>
      </w:r>
      <w:r w:rsidR="00153FC6">
        <w:rPr>
          <w:rFonts w:ascii="Times New Roman" w:hAnsi="Times New Roman"/>
          <w:color w:val="000000"/>
          <w:sz w:val="24"/>
          <w:szCs w:val="24"/>
        </w:rPr>
        <w:t xml:space="preserve">publicznego </w:t>
      </w:r>
      <w:r w:rsidR="00153FC6">
        <w:rPr>
          <w:rFonts w:ascii="Times New Roman" w:hAnsi="Times New Roman"/>
          <w:color w:val="000000"/>
          <w:sz w:val="24"/>
          <w:szCs w:val="24"/>
        </w:rPr>
        <w:br/>
        <w:t xml:space="preserve">     lub </w:t>
      </w:r>
      <w:r w:rsidRPr="00153FC6">
        <w:rPr>
          <w:rFonts w:ascii="Times New Roman" w:hAnsi="Times New Roman"/>
          <w:color w:val="000000"/>
          <w:sz w:val="24"/>
          <w:szCs w:val="24"/>
        </w:rPr>
        <w:t>za umyślne przestępstwo skarbowe,</w:t>
      </w:r>
    </w:p>
    <w:p w:rsidR="001C6A78" w:rsidRPr="00153FC6" w:rsidRDefault="001C6A78" w:rsidP="001C6A78">
      <w:pPr>
        <w:pStyle w:val="NormalnyWeb1"/>
        <w:spacing w:before="0" w:after="0"/>
        <w:jc w:val="both"/>
        <w:rPr>
          <w:color w:val="000000"/>
          <w:lang w:eastAsia="pl-PL"/>
        </w:rPr>
      </w:pPr>
      <w:r w:rsidRPr="00153FC6">
        <w:rPr>
          <w:color w:val="000000"/>
          <w:lang w:eastAsia="pl-PL"/>
        </w:rPr>
        <w:t>5) posiadanie stanu zdrowia pozwalającego na zatrudnienie na określonym stanowisku,</w:t>
      </w:r>
      <w:r w:rsidRPr="00153FC6">
        <w:rPr>
          <w:color w:val="000000"/>
          <w:lang w:eastAsia="pl-PL"/>
        </w:rPr>
        <w:br/>
        <w:t>6)  nieposzlakowana opinia,</w:t>
      </w:r>
      <w:r w:rsidRPr="00153FC6">
        <w:rPr>
          <w:color w:val="000000"/>
          <w:lang w:eastAsia="pl-PL"/>
        </w:rPr>
        <w:tab/>
      </w:r>
    </w:p>
    <w:p w:rsidR="001C6A78" w:rsidRPr="00153FC6" w:rsidRDefault="001C6A78" w:rsidP="001C6A78">
      <w:pPr>
        <w:pStyle w:val="NormalnyWeb1"/>
        <w:tabs>
          <w:tab w:val="left" w:pos="284"/>
        </w:tabs>
        <w:spacing w:before="0" w:after="0"/>
        <w:jc w:val="both"/>
      </w:pPr>
      <w:r w:rsidRPr="00153FC6">
        <w:rPr>
          <w:color w:val="000000"/>
          <w:lang w:eastAsia="pl-PL"/>
        </w:rPr>
        <w:t xml:space="preserve">7) </w:t>
      </w:r>
      <w:r w:rsidRPr="00153FC6">
        <w:rPr>
          <w:color w:val="000000"/>
        </w:rPr>
        <w:t xml:space="preserve">złożenie pełnego kompletu dokumentów, przygotowanych zgodnie z wymogami </w:t>
      </w:r>
      <w:r w:rsidRPr="00153FC6">
        <w:rPr>
          <w:color w:val="000000"/>
        </w:rPr>
        <w:br/>
        <w:t xml:space="preserve">     wskazanymi w punkcie 6. niniejszego ogłoszenia.</w:t>
      </w:r>
    </w:p>
    <w:p w:rsidR="001C6A78" w:rsidRDefault="001C6A78" w:rsidP="001C6A78">
      <w:pPr>
        <w:pStyle w:val="NormalnyWeb1"/>
        <w:spacing w:before="0" w:after="0"/>
        <w:ind w:left="284"/>
        <w:jc w:val="both"/>
        <w:rPr>
          <w:sz w:val="16"/>
          <w:szCs w:val="16"/>
        </w:rPr>
      </w:pPr>
    </w:p>
    <w:p w:rsidR="001C6A78" w:rsidRDefault="001C6A78" w:rsidP="001C6A78">
      <w:pPr>
        <w:pStyle w:val="NormalnyWeb1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Wymagania dodatkowe :</w:t>
      </w:r>
    </w:p>
    <w:p w:rsidR="001C6A78" w:rsidRDefault="003F3FE4" w:rsidP="004307B5">
      <w:pPr>
        <w:pStyle w:val="NormalnyWeb1"/>
        <w:tabs>
          <w:tab w:val="left" w:pos="142"/>
        </w:tabs>
        <w:spacing w:before="0" w:after="0" w:line="276" w:lineRule="auto"/>
        <w:jc w:val="both"/>
      </w:pPr>
      <w:r>
        <w:rPr>
          <w:kern w:val="0"/>
          <w:lang w:eastAsia="pl-PL"/>
        </w:rPr>
        <w:t xml:space="preserve">1) </w:t>
      </w:r>
      <w:r w:rsidR="001C6A78">
        <w:rPr>
          <w:kern w:val="0"/>
          <w:lang w:eastAsia="pl-PL"/>
        </w:rPr>
        <w:t>doświadczeni</w:t>
      </w:r>
      <w:r w:rsidR="00153FC6">
        <w:rPr>
          <w:kern w:val="0"/>
          <w:lang w:eastAsia="pl-PL"/>
        </w:rPr>
        <w:t>e</w:t>
      </w:r>
      <w:r w:rsidR="001C6A78">
        <w:rPr>
          <w:kern w:val="0"/>
          <w:lang w:eastAsia="pl-PL"/>
        </w:rPr>
        <w:t xml:space="preserve"> zawodowe związane z prow</w:t>
      </w:r>
      <w:r>
        <w:rPr>
          <w:kern w:val="0"/>
          <w:lang w:eastAsia="pl-PL"/>
        </w:rPr>
        <w:t xml:space="preserve">adzeniem spraw objętych </w:t>
      </w:r>
      <w:r w:rsidR="001C6A78">
        <w:rPr>
          <w:kern w:val="0"/>
          <w:lang w:eastAsia="pl-PL"/>
        </w:rPr>
        <w:t xml:space="preserve">zakresem zadań </w:t>
      </w:r>
      <w:r>
        <w:rPr>
          <w:kern w:val="0"/>
          <w:lang w:eastAsia="pl-PL"/>
        </w:rPr>
        <w:br/>
        <w:t xml:space="preserve">      </w:t>
      </w:r>
      <w:r w:rsidR="001C6A78">
        <w:rPr>
          <w:kern w:val="0"/>
          <w:lang w:eastAsia="pl-PL"/>
        </w:rPr>
        <w:t xml:space="preserve">na stanowisku, na </w:t>
      </w:r>
      <w:r w:rsidR="00153FC6">
        <w:rPr>
          <w:kern w:val="0"/>
          <w:lang w:eastAsia="pl-PL"/>
        </w:rPr>
        <w:t>które prowadzony jest nabór, m. in.</w:t>
      </w:r>
      <w:r>
        <w:rPr>
          <w:kern w:val="0"/>
          <w:lang w:eastAsia="pl-PL"/>
        </w:rPr>
        <w:t xml:space="preserve"> wiedza z zakresu </w:t>
      </w:r>
      <w:r w:rsidR="00DD7DB2">
        <w:rPr>
          <w:kern w:val="0"/>
          <w:lang w:eastAsia="pl-PL"/>
        </w:rPr>
        <w:t xml:space="preserve">gospodarki </w:t>
      </w:r>
      <w:r>
        <w:rPr>
          <w:kern w:val="0"/>
          <w:lang w:eastAsia="pl-PL"/>
        </w:rPr>
        <w:br/>
        <w:t xml:space="preserve">     </w:t>
      </w:r>
      <w:r w:rsidR="00DD7DB2">
        <w:rPr>
          <w:kern w:val="0"/>
          <w:lang w:eastAsia="pl-PL"/>
        </w:rPr>
        <w:t>gruntami</w:t>
      </w:r>
      <w:r w:rsidR="001C6A78">
        <w:rPr>
          <w:kern w:val="0"/>
          <w:lang w:eastAsia="pl-PL"/>
        </w:rPr>
        <w:t>,</w:t>
      </w:r>
      <w:r w:rsidR="001C6A78">
        <w:rPr>
          <w:kern w:val="0"/>
          <w:lang w:eastAsia="pl-PL"/>
        </w:rPr>
        <w:tab/>
      </w:r>
    </w:p>
    <w:p w:rsidR="001C6A78" w:rsidRDefault="001C6A78" w:rsidP="00655A83">
      <w:pPr>
        <w:widowControl w:val="0"/>
        <w:shd w:val="clear" w:color="auto" w:fill="FFFFFF"/>
        <w:tabs>
          <w:tab w:val="left" w:pos="142"/>
        </w:tabs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umiejętność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właściwej interpretacji i stosowania przepisów prawa,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br/>
      </w:r>
      <w:r>
        <w:rPr>
          <w:rFonts w:ascii="Times New Roman" w:hAnsi="Times New Roman"/>
          <w:sz w:val="24"/>
          <w:szCs w:val="24"/>
        </w:rPr>
        <w:t xml:space="preserve">3) </w:t>
      </w:r>
      <w:r w:rsidR="00CF31E3">
        <w:rPr>
          <w:rFonts w:ascii="Times New Roman" w:hAnsi="Times New Roman"/>
          <w:sz w:val="24"/>
          <w:szCs w:val="24"/>
        </w:rPr>
        <w:t xml:space="preserve">biegła znajomość </w:t>
      </w:r>
      <w:r>
        <w:rPr>
          <w:rFonts w:ascii="Times New Roman" w:hAnsi="Times New Roman"/>
          <w:sz w:val="24"/>
          <w:szCs w:val="24"/>
        </w:rPr>
        <w:t>obsług</w:t>
      </w:r>
      <w:r w:rsidR="00CF31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komputera, </w:t>
      </w:r>
      <w:r w:rsidR="00794911">
        <w:rPr>
          <w:rFonts w:ascii="Times New Roman" w:hAnsi="Times New Roman"/>
          <w:sz w:val="24"/>
          <w:szCs w:val="24"/>
        </w:rPr>
        <w:t>korzystania z podstawowych urządzeń</w:t>
      </w:r>
      <w:r w:rsidR="00CF31E3">
        <w:rPr>
          <w:rFonts w:ascii="Times New Roman" w:hAnsi="Times New Roman"/>
          <w:sz w:val="24"/>
          <w:szCs w:val="24"/>
        </w:rPr>
        <w:t xml:space="preserve"> biurowych, </w:t>
      </w:r>
      <w:r w:rsidR="00CF31E3">
        <w:rPr>
          <w:rFonts w:ascii="Times New Roman" w:hAnsi="Times New Roman"/>
          <w:sz w:val="24"/>
          <w:szCs w:val="24"/>
        </w:rPr>
        <w:br/>
        <w:t xml:space="preserve">     w tym znajomość programów komputerowych, m. in. pakietu MS Office, </w:t>
      </w:r>
      <w:r w:rsidR="00D3722A">
        <w:rPr>
          <w:rFonts w:ascii="Times New Roman" w:hAnsi="Times New Roman"/>
          <w:sz w:val="24"/>
          <w:szCs w:val="24"/>
        </w:rPr>
        <w:t>GEOPORTAL</w:t>
      </w:r>
      <w:r w:rsidR="00794911">
        <w:rPr>
          <w:rFonts w:ascii="Times New Roman" w:hAnsi="Times New Roman"/>
          <w:sz w:val="24"/>
          <w:szCs w:val="24"/>
        </w:rPr>
        <w:t>,</w:t>
      </w:r>
    </w:p>
    <w:p w:rsidR="00407D6E" w:rsidRDefault="001C6A78" w:rsidP="001C6A78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4)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umiejętność sporządzania 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 xml:space="preserve">decyzji administracyjnych, </w:t>
      </w:r>
      <w:r w:rsidR="000113A9">
        <w:rPr>
          <w:rFonts w:ascii="Times New Roman" w:eastAsia="Calibri" w:hAnsi="Times New Roman"/>
          <w:sz w:val="24"/>
          <w:szCs w:val="24"/>
          <w:lang w:eastAsia="en-US"/>
        </w:rPr>
        <w:t xml:space="preserve">postanowień, 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 xml:space="preserve">pism urzędowych, </w:t>
      </w:r>
      <w:r w:rsidR="000113A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formułowania uzasadnień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i a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 xml:space="preserve">rgumentowania zajmowanego stanowiska w przedmiotowej </w:t>
      </w:r>
      <w:r w:rsidR="000113A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>sprawie,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407D6E" w:rsidRDefault="00153FC6" w:rsidP="001C6A78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1C6A78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407D6E">
        <w:rPr>
          <w:rFonts w:ascii="Times New Roman" w:eastAsia="Calibri" w:hAnsi="Times New Roman"/>
          <w:sz w:val="24"/>
          <w:szCs w:val="24"/>
          <w:lang w:eastAsia="en-US"/>
        </w:rPr>
        <w:t>prawo jazdy kat. B,</w:t>
      </w:r>
    </w:p>
    <w:p w:rsidR="001C6A78" w:rsidRDefault="00407D6E" w:rsidP="001C6A78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6) </w:t>
      </w:r>
      <w:r w:rsidR="001C6A78">
        <w:rPr>
          <w:rFonts w:ascii="Times New Roman" w:hAnsi="Times New Roman"/>
          <w:kern w:val="2"/>
          <w:sz w:val="24"/>
          <w:szCs w:val="24"/>
          <w:lang w:eastAsia="ar-SA"/>
        </w:rPr>
        <w:t>rzetelność, dokładność, systematyczność, terminowość,</w:t>
      </w:r>
    </w:p>
    <w:p w:rsidR="001C6A78" w:rsidRDefault="00407D6E" w:rsidP="001C6A78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7</w:t>
      </w:r>
      <w:r w:rsidR="001C6A78">
        <w:rPr>
          <w:rFonts w:ascii="Times New Roman" w:hAnsi="Times New Roman"/>
          <w:kern w:val="2"/>
          <w:sz w:val="24"/>
          <w:szCs w:val="24"/>
          <w:lang w:eastAsia="ar-SA"/>
        </w:rPr>
        <w:t xml:space="preserve">) umiejętność samodzielnej organizacji pracy i pracy w zespole, </w:t>
      </w:r>
    </w:p>
    <w:p w:rsidR="001C6A78" w:rsidRDefault="00153FC6" w:rsidP="001C6A78">
      <w:pPr>
        <w:widowControl w:val="0"/>
        <w:shd w:val="clear" w:color="auto" w:fill="FFFFFF"/>
        <w:suppressAutoHyphens/>
        <w:spacing w:after="0"/>
        <w:ind w:hanging="142"/>
        <w:jc w:val="both"/>
        <w:textAlignment w:val="top"/>
        <w:rPr>
          <w:rFonts w:ascii="Times New Roman" w:eastAsia="Calibri" w:hAnsi="Times New Roman"/>
          <w:color w:val="FF0000"/>
          <w:sz w:val="16"/>
          <w:szCs w:val="16"/>
          <w:lang w:eastAsia="en-US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1C6A7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407D6E">
        <w:rPr>
          <w:rFonts w:ascii="Times New Roman" w:hAnsi="Times New Roman"/>
          <w:kern w:val="2"/>
          <w:sz w:val="24"/>
          <w:szCs w:val="24"/>
          <w:lang w:eastAsia="ar-SA"/>
        </w:rPr>
        <w:t>8</w:t>
      </w:r>
      <w:r w:rsidR="001C6A78">
        <w:rPr>
          <w:rFonts w:ascii="Times New Roman" w:hAnsi="Times New Roman"/>
          <w:kern w:val="2"/>
          <w:sz w:val="24"/>
          <w:szCs w:val="24"/>
          <w:lang w:eastAsia="ar-SA"/>
        </w:rPr>
        <w:t>) umiejętność logicznego i analitycznego myślenia</w:t>
      </w:r>
      <w:r w:rsidR="003F3FE4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1C6A78">
        <w:rPr>
          <w:rFonts w:ascii="Times New Roman" w:hAnsi="Times New Roman"/>
          <w:bCs/>
          <w:kern w:val="2"/>
          <w:sz w:val="24"/>
          <w:szCs w:val="24"/>
          <w:lang w:eastAsia="ar-SA"/>
        </w:rPr>
        <w:tab/>
      </w:r>
      <w:r w:rsidR="001C6A78">
        <w:rPr>
          <w:rFonts w:ascii="Times New Roman" w:hAnsi="Times New Roman"/>
          <w:bCs/>
          <w:kern w:val="2"/>
          <w:sz w:val="24"/>
          <w:szCs w:val="24"/>
          <w:lang w:eastAsia="ar-SA"/>
        </w:rPr>
        <w:br/>
      </w:r>
    </w:p>
    <w:p w:rsidR="00625B57" w:rsidRPr="00F35A2E" w:rsidRDefault="001C6A78" w:rsidP="00F35A2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Ogólny zakres wykonywanych zadań na stanowisku: </w:t>
      </w:r>
    </w:p>
    <w:p w:rsidR="00F35A2E" w:rsidRPr="00F35A2E" w:rsidRDefault="00F35A2E" w:rsidP="00F35A2E">
      <w:pPr>
        <w:pStyle w:val="Akapitzlist"/>
        <w:numPr>
          <w:ilvl w:val="0"/>
          <w:numId w:val="15"/>
        </w:numPr>
        <w:spacing w:after="160"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35A2E">
        <w:rPr>
          <w:rFonts w:ascii="Times New Roman" w:hAnsi="Times New Roman"/>
          <w:sz w:val="24"/>
          <w:szCs w:val="24"/>
        </w:rPr>
        <w:t>rowadzenie spraw związanych z wydawaniem decyzji administracyjnych o warunkach zabudowy i zagospodarowania terenu oraz decyzji o ustaleniu lokalizacji celu publicznego, stosownie do wymagań ustawy o planowaniu i zagospodarowaniu przestrzennym</w:t>
      </w:r>
      <w:r w:rsidR="00DD7DB2">
        <w:rPr>
          <w:rFonts w:ascii="Times New Roman" w:hAnsi="Times New Roman"/>
          <w:sz w:val="24"/>
          <w:szCs w:val="24"/>
        </w:rPr>
        <w:t>;</w:t>
      </w:r>
    </w:p>
    <w:p w:rsidR="00F35A2E" w:rsidRPr="00F35A2E" w:rsidRDefault="00DD7DB2" w:rsidP="00F35A2E">
      <w:pPr>
        <w:pStyle w:val="Akapitzlist"/>
        <w:numPr>
          <w:ilvl w:val="0"/>
          <w:numId w:val="15"/>
        </w:numPr>
        <w:spacing w:after="160"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5A2E" w:rsidRPr="00F35A2E">
        <w:rPr>
          <w:rFonts w:ascii="Times New Roman" w:hAnsi="Times New Roman"/>
          <w:sz w:val="24"/>
          <w:szCs w:val="24"/>
        </w:rPr>
        <w:t>rzeprowadzanie procedur związanych z opracowywaniem projektów studium uwarunkowań i kierunków zagospodarowania przestrzennego oraz jego zmian</w:t>
      </w:r>
      <w:r>
        <w:rPr>
          <w:rFonts w:ascii="Times New Roman" w:hAnsi="Times New Roman"/>
          <w:sz w:val="24"/>
          <w:szCs w:val="24"/>
        </w:rPr>
        <w:t>;</w:t>
      </w:r>
    </w:p>
    <w:p w:rsidR="00F35A2E" w:rsidRPr="00F35A2E" w:rsidRDefault="00DD7DB2" w:rsidP="00F35A2E">
      <w:pPr>
        <w:pStyle w:val="Akapitzlist"/>
        <w:numPr>
          <w:ilvl w:val="0"/>
          <w:numId w:val="15"/>
        </w:numPr>
        <w:spacing w:after="160"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5A2E" w:rsidRPr="00F35A2E">
        <w:rPr>
          <w:rFonts w:ascii="Times New Roman" w:hAnsi="Times New Roman"/>
          <w:sz w:val="24"/>
          <w:szCs w:val="24"/>
        </w:rPr>
        <w:t>rzeprowadzanie procedur związanych ze sporządzaniem projektów miejscowych planów zagospodarowania przestrzennego oraz jego zmian</w:t>
      </w:r>
      <w:r>
        <w:rPr>
          <w:rFonts w:ascii="Times New Roman" w:hAnsi="Times New Roman"/>
          <w:sz w:val="24"/>
          <w:szCs w:val="24"/>
        </w:rPr>
        <w:t>;</w:t>
      </w:r>
    </w:p>
    <w:p w:rsidR="00F35A2E" w:rsidRPr="00F35A2E" w:rsidRDefault="00DD7DB2" w:rsidP="00F35A2E">
      <w:pPr>
        <w:pStyle w:val="Akapitzlist"/>
        <w:numPr>
          <w:ilvl w:val="0"/>
          <w:numId w:val="15"/>
        </w:numPr>
        <w:spacing w:after="160"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5A2E" w:rsidRPr="00F35A2E">
        <w:rPr>
          <w:rFonts w:ascii="Times New Roman" w:hAnsi="Times New Roman"/>
          <w:sz w:val="24"/>
          <w:szCs w:val="24"/>
        </w:rPr>
        <w:t>rowadzenie spraw związanych z wydawaniem wypisów i wyrysów z miejscowych planów zagospodarowania przestrzennego oraz studium uwarunkowań i kierunków zagospodarowania przestrzennego</w:t>
      </w:r>
      <w:r>
        <w:rPr>
          <w:rFonts w:ascii="Times New Roman" w:hAnsi="Times New Roman"/>
          <w:sz w:val="24"/>
          <w:szCs w:val="24"/>
        </w:rPr>
        <w:t>;</w:t>
      </w:r>
    </w:p>
    <w:p w:rsidR="00F35A2E" w:rsidRPr="00F35A2E" w:rsidRDefault="00DD7DB2" w:rsidP="00F35A2E">
      <w:pPr>
        <w:pStyle w:val="Akapitzlist"/>
        <w:numPr>
          <w:ilvl w:val="0"/>
          <w:numId w:val="15"/>
        </w:numPr>
        <w:spacing w:after="160"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5A2E" w:rsidRPr="00F35A2E">
        <w:rPr>
          <w:rFonts w:ascii="Times New Roman" w:hAnsi="Times New Roman"/>
          <w:sz w:val="24"/>
          <w:szCs w:val="24"/>
        </w:rPr>
        <w:t>rowadzenie spraw związanych z wydawaniem zaświadczeń o przeznaczeniu nieruchomości w miejscowym planie zagospodarowania przestrzennego</w:t>
      </w:r>
      <w:r>
        <w:rPr>
          <w:rFonts w:ascii="Times New Roman" w:hAnsi="Times New Roman"/>
          <w:sz w:val="24"/>
          <w:szCs w:val="24"/>
        </w:rPr>
        <w:t>;</w:t>
      </w:r>
    </w:p>
    <w:p w:rsidR="00F35A2E" w:rsidRPr="00F35A2E" w:rsidRDefault="00DD7DB2" w:rsidP="00F35A2E">
      <w:pPr>
        <w:pStyle w:val="Akapitzlist"/>
        <w:numPr>
          <w:ilvl w:val="0"/>
          <w:numId w:val="15"/>
        </w:numPr>
        <w:spacing w:after="160"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F35A2E" w:rsidRPr="00F35A2E">
        <w:rPr>
          <w:rFonts w:ascii="Times New Roman" w:hAnsi="Times New Roman"/>
          <w:sz w:val="24"/>
          <w:szCs w:val="24"/>
        </w:rPr>
        <w:t>rzygotowanie części merytorycznej zapytań ofertowych w celu wyłonienia wykonawców projektów miejscowych planów zagospodarowania przestrzennego oraz studium uwarunkowań i kierunków zagospodarowania przestrzennego</w:t>
      </w:r>
      <w:r>
        <w:rPr>
          <w:rFonts w:ascii="Times New Roman" w:hAnsi="Times New Roman"/>
          <w:sz w:val="24"/>
          <w:szCs w:val="24"/>
        </w:rPr>
        <w:t>;</w:t>
      </w:r>
    </w:p>
    <w:p w:rsidR="00F35A2E" w:rsidRPr="00F35A2E" w:rsidRDefault="00DD7DB2" w:rsidP="00F35A2E">
      <w:pPr>
        <w:pStyle w:val="Akapitzlist"/>
        <w:numPr>
          <w:ilvl w:val="0"/>
          <w:numId w:val="15"/>
        </w:numPr>
        <w:spacing w:after="160"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5A2E" w:rsidRPr="00F35A2E">
        <w:rPr>
          <w:rFonts w:ascii="Times New Roman" w:hAnsi="Times New Roman"/>
          <w:sz w:val="24"/>
          <w:szCs w:val="24"/>
        </w:rPr>
        <w:t xml:space="preserve">rowadzenie spraw związanych </w:t>
      </w:r>
      <w:r w:rsidR="00586A8A">
        <w:rPr>
          <w:rFonts w:ascii="Times New Roman" w:hAnsi="Times New Roman"/>
          <w:sz w:val="24"/>
          <w:szCs w:val="24"/>
        </w:rPr>
        <w:t xml:space="preserve">z </w:t>
      </w:r>
      <w:r w:rsidR="00F35A2E" w:rsidRPr="00F35A2E">
        <w:rPr>
          <w:rFonts w:ascii="Times New Roman" w:hAnsi="Times New Roman"/>
          <w:sz w:val="24"/>
          <w:szCs w:val="24"/>
        </w:rPr>
        <w:t>wydawaniem zaświadczeń o zgodności zamierzonego sposobu użytkowania obiektu budowlanego z ustaleniami miejscowego planu zagospodarowania przestrzennego</w:t>
      </w:r>
      <w:r>
        <w:rPr>
          <w:rFonts w:ascii="Times New Roman" w:hAnsi="Times New Roman"/>
          <w:sz w:val="24"/>
          <w:szCs w:val="24"/>
        </w:rPr>
        <w:t>;</w:t>
      </w:r>
    </w:p>
    <w:p w:rsidR="00DD7DB2" w:rsidRPr="00DD7DB2" w:rsidRDefault="00DD7DB2" w:rsidP="00DD7DB2">
      <w:pPr>
        <w:pStyle w:val="Akapitzlist"/>
        <w:numPr>
          <w:ilvl w:val="0"/>
          <w:numId w:val="15"/>
        </w:numPr>
        <w:spacing w:after="0"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DD7DB2">
        <w:rPr>
          <w:rFonts w:ascii="Times New Roman" w:hAnsi="Times New Roman"/>
          <w:sz w:val="24"/>
          <w:szCs w:val="24"/>
        </w:rPr>
        <w:t>obsługa klientów urzędu w zakresie</w:t>
      </w:r>
      <w:r w:rsidR="00586A8A">
        <w:rPr>
          <w:rFonts w:ascii="Times New Roman" w:hAnsi="Times New Roman"/>
          <w:sz w:val="24"/>
          <w:szCs w:val="24"/>
        </w:rPr>
        <w:t xml:space="preserve"> studium uwarunkowań i kierunków zagospodarowania przestrzennego oraz miejscowego planu zagospodarowania przestrzennego</w:t>
      </w:r>
      <w:r>
        <w:rPr>
          <w:rFonts w:ascii="Times New Roman" w:hAnsi="Times New Roman"/>
          <w:sz w:val="24"/>
          <w:szCs w:val="24"/>
        </w:rPr>
        <w:t>;</w:t>
      </w:r>
    </w:p>
    <w:p w:rsidR="00DD7DB2" w:rsidRPr="00DD7DB2" w:rsidRDefault="00DD7DB2" w:rsidP="00DD7DB2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DB2">
        <w:rPr>
          <w:rFonts w:ascii="Times New Roman" w:hAnsi="Times New Roman"/>
          <w:sz w:val="24"/>
          <w:szCs w:val="24"/>
        </w:rPr>
        <w:t>sporządzanie zestawień, wydruków, informacji oraz sprawozdań;</w:t>
      </w:r>
    </w:p>
    <w:p w:rsidR="00DD7DB2" w:rsidRPr="00DD7DB2" w:rsidRDefault="00DD7DB2" w:rsidP="00DD7DB2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DB2">
        <w:rPr>
          <w:rFonts w:ascii="Times New Roman" w:hAnsi="Times New Roman"/>
          <w:sz w:val="24"/>
          <w:szCs w:val="24"/>
        </w:rPr>
        <w:t xml:space="preserve">wykonywania prac pomocniczych w przygotowaniu dokumentacji </w:t>
      </w:r>
      <w:proofErr w:type="spellStart"/>
      <w:r w:rsidRPr="00DD7DB2">
        <w:rPr>
          <w:rFonts w:ascii="Times New Roman" w:hAnsi="Times New Roman"/>
          <w:sz w:val="24"/>
          <w:szCs w:val="24"/>
        </w:rPr>
        <w:t>WIiR</w:t>
      </w:r>
      <w:proofErr w:type="spellEnd"/>
      <w:r w:rsidRPr="00DD7DB2">
        <w:rPr>
          <w:rFonts w:ascii="Times New Roman" w:hAnsi="Times New Roman"/>
          <w:sz w:val="24"/>
          <w:szCs w:val="24"/>
        </w:rPr>
        <w:t xml:space="preserve"> przeznaczonej </w:t>
      </w:r>
      <w:r w:rsidRPr="00DD7DB2">
        <w:rPr>
          <w:rFonts w:ascii="Times New Roman" w:hAnsi="Times New Roman"/>
          <w:sz w:val="24"/>
          <w:szCs w:val="24"/>
        </w:rPr>
        <w:br/>
        <w:t xml:space="preserve">do archiwizacji  i składowania, w tym </w:t>
      </w:r>
      <w:r w:rsidRPr="00DD7DB2">
        <w:rPr>
          <w:rFonts w:ascii="Times New Roman" w:hAnsi="Times New Roman"/>
          <w:bCs/>
          <w:color w:val="000000"/>
          <w:sz w:val="24"/>
          <w:szCs w:val="24"/>
        </w:rPr>
        <w:t>sporządzanie rzeczowych wykazów akt</w:t>
      </w:r>
      <w:r w:rsidRPr="00DD7DB2">
        <w:rPr>
          <w:rFonts w:ascii="Times New Roman" w:hAnsi="Times New Roman"/>
          <w:sz w:val="24"/>
          <w:szCs w:val="24"/>
        </w:rPr>
        <w:t xml:space="preserve"> - zgodnie </w:t>
      </w:r>
      <w:r w:rsidRPr="00DD7DB2">
        <w:rPr>
          <w:rFonts w:ascii="Times New Roman" w:hAnsi="Times New Roman"/>
          <w:sz w:val="24"/>
          <w:szCs w:val="24"/>
        </w:rPr>
        <w:br/>
        <w:t>z instrukcją kancelaryjną i regulaminem archiwum zakładowego i zaleceniami pracownika archiwum zakładowego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D7DB2" w:rsidRPr="00211606" w:rsidRDefault="00DD7DB2" w:rsidP="00DD7DB2">
      <w:pPr>
        <w:pStyle w:val="Akapitzlist"/>
        <w:spacing w:after="0" w:line="0" w:lineRule="atLeast"/>
        <w:jc w:val="both"/>
      </w:pPr>
    </w:p>
    <w:p w:rsidR="001C6A78" w:rsidRDefault="001C6A78" w:rsidP="001C6A7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pracy: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stosunku pracy: </w:t>
      </w:r>
      <w:r w:rsidR="00586A8A">
        <w:rPr>
          <w:rFonts w:ascii="Times New Roman" w:hAnsi="Times New Roman"/>
          <w:sz w:val="24"/>
          <w:szCs w:val="24"/>
        </w:rPr>
        <w:t xml:space="preserve">czerwiec </w:t>
      </w:r>
      <w:r w:rsidR="00DD7DB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zatrudnienia: docelowo </w:t>
      </w:r>
      <w:r w:rsidR="00625B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umowa o pracę na czas nieokreślony;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czasu pracy: 1:1 etat, tj. średnio 8 godzin dziennie (średnio: 40 godz. tygodniowo), w godzinach pn. od 7.30 do 16.30; od wt. do czw. od 7.30 do 15.30, w pt. od 7.30 </w:t>
      </w:r>
      <w:r>
        <w:rPr>
          <w:rFonts w:ascii="Times New Roman" w:hAnsi="Times New Roman"/>
          <w:sz w:val="24"/>
          <w:szCs w:val="24"/>
        </w:rPr>
        <w:br/>
        <w:t>do 14.30;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Przecław, ul. Kiliński</w:t>
      </w:r>
      <w:r w:rsidR="003F3FE4">
        <w:rPr>
          <w:rFonts w:ascii="Times New Roman" w:hAnsi="Times New Roman"/>
          <w:sz w:val="24"/>
          <w:szCs w:val="24"/>
        </w:rPr>
        <w:t>ego 7 oraz teren Gminy Przecław;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 i współpracy ze wszystkimi komórkami urzędu, jednos</w:t>
      </w:r>
      <w:r w:rsidR="003F3FE4">
        <w:rPr>
          <w:rFonts w:ascii="Times New Roman" w:hAnsi="Times New Roman"/>
          <w:sz w:val="24"/>
          <w:szCs w:val="24"/>
        </w:rPr>
        <w:t>tkami organizacyjnymi gminy,</w:t>
      </w:r>
      <w:r>
        <w:rPr>
          <w:rFonts w:ascii="Times New Roman" w:hAnsi="Times New Roman"/>
          <w:sz w:val="24"/>
          <w:szCs w:val="24"/>
        </w:rPr>
        <w:t xml:space="preserve"> zewnęt</w:t>
      </w:r>
      <w:r w:rsidR="003F3FE4">
        <w:rPr>
          <w:rFonts w:ascii="Times New Roman" w:hAnsi="Times New Roman"/>
          <w:sz w:val="24"/>
          <w:szCs w:val="24"/>
        </w:rPr>
        <w:t>rznymi instytucjami publicznymi oraz kontaktu z interesantami;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stanowiska pracy: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praca w pomieszczeniu zlokalizowanym na </w:t>
      </w:r>
      <w:r w:rsidR="00277255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I piętrze w budynku nie posiadającym windy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>w pokoju wieloosobowym,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obowiązków pracowniczych na stanowisku urzędniczym dotyczy wykonywania czynności o charakterze administracyjno-biurowym,  przy czym wykonywanie obowiązków służbowych wymaga  pracy z wykorzystaniem zestawu 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>i programów specjalistycznych – w miarę potrzeb;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użytkuje monitor ekranowy ponad 4 godziny w trakcie zmiany roboczej,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 oraz poleceniami kierownika jednostki,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warunki zatrudnienia: kandydat wyłoniony w drodze naboru na stanowisko urzędnicze będzie zatrudniony na podstawie umowy o pracę </w:t>
      </w:r>
      <w:r w:rsidR="00987A6C">
        <w:rPr>
          <w:rFonts w:ascii="Times New Roman" w:hAnsi="Times New Roman"/>
          <w:color w:val="000000"/>
          <w:sz w:val="24"/>
          <w:szCs w:val="24"/>
        </w:rPr>
        <w:t xml:space="preserve">zawartej </w:t>
      </w:r>
      <w:r>
        <w:rPr>
          <w:rFonts w:ascii="Times New Roman" w:hAnsi="Times New Roman"/>
          <w:color w:val="000000"/>
          <w:sz w:val="24"/>
          <w:szCs w:val="24"/>
        </w:rPr>
        <w:t xml:space="preserve">na czas określony, </w:t>
      </w:r>
      <w:r w:rsidR="00987A6C">
        <w:rPr>
          <w:rFonts w:ascii="Times New Roman" w:hAnsi="Times New Roman"/>
          <w:color w:val="000000"/>
          <w:sz w:val="24"/>
          <w:szCs w:val="24"/>
        </w:rPr>
        <w:br/>
        <w:t xml:space="preserve">tj. </w:t>
      </w:r>
      <w:r>
        <w:rPr>
          <w:rFonts w:ascii="Times New Roman" w:hAnsi="Times New Roman"/>
          <w:color w:val="000000"/>
          <w:sz w:val="24"/>
          <w:szCs w:val="24"/>
        </w:rPr>
        <w:t>6 miesięcy, następnie, po uzyskaniu pozytywnej oceny pracy pracownik zostanie zatrudniony na dalszy okres.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pracownik podejmujący po raz pierwszy pracę na stanowisku urzędniczym, </w:t>
      </w:r>
      <w:r>
        <w:rPr>
          <w:rFonts w:ascii="Times New Roman" w:hAnsi="Times New Roman"/>
          <w:sz w:val="24"/>
          <w:szCs w:val="24"/>
        </w:rPr>
        <w:br/>
        <w:t xml:space="preserve">w rozumieniu przepisów art. 16 ust. 3 ustawy o pracownikach samorządowych, obowiązany jest odbyć służbę przygotowawczą, o której mowa w art. 19 ustawy </w:t>
      </w:r>
      <w:r>
        <w:rPr>
          <w:rFonts w:ascii="Times New Roman" w:hAnsi="Times New Roman"/>
          <w:sz w:val="24"/>
          <w:szCs w:val="24"/>
        </w:rPr>
        <w:br/>
        <w:t>o pracownikach samorządowych i zdać egzamin (</w:t>
      </w:r>
      <w:r>
        <w:rPr>
          <w:rFonts w:ascii="Times New Roman" w:hAnsi="Times New Roman"/>
          <w:color w:val="000000"/>
          <w:sz w:val="24"/>
          <w:szCs w:val="24"/>
        </w:rPr>
        <w:t xml:space="preserve">pozytywny wynik egzaminu </w:t>
      </w:r>
      <w:r>
        <w:rPr>
          <w:rFonts w:ascii="Times New Roman" w:hAnsi="Times New Roman"/>
          <w:color w:val="000000"/>
          <w:sz w:val="24"/>
          <w:szCs w:val="24"/>
        </w:rPr>
        <w:br/>
        <w:t>kończącego służbę przygotowawczą gwarantuje nawiązanie dalszego stosunku pracy).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1C6A78" w:rsidRDefault="001C6A78" w:rsidP="001C6A78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wskaźniku zatrudnienia osób niepełnosprawnych: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C6A78" w:rsidRDefault="001C6A78" w:rsidP="001C6A78">
      <w:pPr>
        <w:ind w:left="142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407D6E">
        <w:rPr>
          <w:rFonts w:ascii="Times New Roman" w:hAnsi="Times New Roman"/>
          <w:sz w:val="24"/>
          <w:szCs w:val="24"/>
        </w:rPr>
        <w:t xml:space="preserve">miesiącu poprzedzającym datę upublicznienia ogłoszenia </w:t>
      </w:r>
      <w:r>
        <w:rPr>
          <w:rFonts w:ascii="Times New Roman" w:hAnsi="Times New Roman"/>
          <w:sz w:val="24"/>
          <w:szCs w:val="24"/>
        </w:rPr>
        <w:t>wskaźnik zatrudnienia osób niepełnosprawnych w</w:t>
      </w:r>
      <w:r w:rsidR="00407D6E">
        <w:rPr>
          <w:rFonts w:ascii="Times New Roman" w:hAnsi="Times New Roman"/>
          <w:sz w:val="24"/>
          <w:szCs w:val="24"/>
        </w:rPr>
        <w:t xml:space="preserve"> jednostce</w:t>
      </w:r>
      <w:r>
        <w:rPr>
          <w:rFonts w:ascii="Times New Roman" w:hAnsi="Times New Roman"/>
          <w:sz w:val="24"/>
          <w:szCs w:val="24"/>
        </w:rPr>
        <w:t xml:space="preserve">, w rozumieniu przepisów o rehabilitacji zawodowej </w:t>
      </w:r>
      <w:r w:rsidR="00CF31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społecznej oraz zatrudnieniu osób niepełnosprawnych, </w:t>
      </w:r>
      <w:r w:rsidR="00407D6E">
        <w:rPr>
          <w:rFonts w:ascii="Times New Roman" w:hAnsi="Times New Roman"/>
          <w:sz w:val="24"/>
          <w:szCs w:val="24"/>
        </w:rPr>
        <w:t>wynosił po</w:t>
      </w:r>
      <w:r w:rsidR="00CF31E3">
        <w:rPr>
          <w:rFonts w:ascii="Times New Roman" w:hAnsi="Times New Roman"/>
          <w:sz w:val="24"/>
          <w:szCs w:val="24"/>
        </w:rPr>
        <w:t>wy</w:t>
      </w:r>
      <w:r w:rsidR="00F44ED4">
        <w:rPr>
          <w:rFonts w:ascii="Times New Roman" w:hAnsi="Times New Roman"/>
          <w:sz w:val="24"/>
          <w:szCs w:val="24"/>
        </w:rPr>
        <w:t>ż</w:t>
      </w:r>
      <w:r w:rsidR="00407D6E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6%.</w:t>
      </w:r>
    </w:p>
    <w:p w:rsidR="001C6A78" w:rsidRDefault="001C6A78" w:rsidP="001C6A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Kandydaci zobowiązani są do dostarczenia następujących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C6A78" w:rsidRDefault="001C6A78" w:rsidP="001C6A78">
      <w:pPr>
        <w:numPr>
          <w:ilvl w:val="2"/>
          <w:numId w:val="6"/>
        </w:numPr>
        <w:spacing w:line="240" w:lineRule="auto"/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 (odręcznie pisany) z załączonym CV,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 (zgodnie </w:t>
      </w:r>
      <w:r>
        <w:rPr>
          <w:rFonts w:ascii="Times New Roman" w:hAnsi="Times New Roman"/>
          <w:sz w:val="24"/>
          <w:szCs w:val="24"/>
        </w:rPr>
        <w:br/>
        <w:t>z Załącznikiem nr 1),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poświadczających posiadany staż pracy lub zaświadczenie od pracodawcy, 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dyplomów, certyfikatów, poświadczeń, zaświadczeń, uprawnień oraz innych dokumentów potwierdzających posiadane wykształcenie oraz przydatne </w:t>
      </w:r>
      <w:r>
        <w:rPr>
          <w:rFonts w:ascii="Times New Roman" w:hAnsi="Times New Roman"/>
          <w:sz w:val="24"/>
          <w:szCs w:val="24"/>
        </w:rPr>
        <w:br/>
        <w:t>na ww. stanowisku kwalifikacje</w:t>
      </w:r>
      <w:r w:rsidR="00CF31E3">
        <w:rPr>
          <w:rFonts w:ascii="Times New Roman" w:hAnsi="Times New Roman"/>
          <w:sz w:val="24"/>
          <w:szCs w:val="24"/>
        </w:rPr>
        <w:t xml:space="preserve"> i umiejętności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kandydatem jest osoba niepełnosprawna – kopia Orzeczenia Komisji Lekarskiej o stopniu niepełnosprawności,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(zgodnie z Załącznikiem nr 2) :</w:t>
      </w:r>
    </w:p>
    <w:p w:rsidR="001C6A78" w:rsidRDefault="001C6A78" w:rsidP="001C6A78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posiadaniu obywatelstwa polskiego (…);</w:t>
      </w:r>
    </w:p>
    <w:p w:rsidR="001C6A78" w:rsidRDefault="001C6A78" w:rsidP="001C6A78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karalności, </w:t>
      </w:r>
    </w:p>
    <w:p w:rsidR="001C6A78" w:rsidRDefault="001C6A78" w:rsidP="001C6A78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posiadaniu zdolności do czynności prawnych i korzystania z praw publicznych;</w:t>
      </w:r>
    </w:p>
    <w:p w:rsidR="001C6A78" w:rsidRDefault="001C6A78" w:rsidP="001C6A78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stanie zdrowia (po rozstrzygnięciu konkursu - potwierdzone przez lekarza medycyny pracy).</w:t>
      </w:r>
      <w:r>
        <w:rPr>
          <w:rFonts w:ascii="Times New Roman" w:hAnsi="Times New Roman"/>
          <w:sz w:val="24"/>
          <w:szCs w:val="24"/>
        </w:rPr>
        <w:tab/>
      </w:r>
    </w:p>
    <w:p w:rsidR="001C6A78" w:rsidRDefault="001C6A78" w:rsidP="001C6A78">
      <w:pPr>
        <w:pStyle w:val="Akapitzlist"/>
        <w:numPr>
          <w:ilvl w:val="2"/>
          <w:numId w:val="6"/>
        </w:numPr>
        <w:spacing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zgody na przetwarzanie danych osobowych (zgodnie z Załącznikiem nr 3).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1C6A78" w:rsidRDefault="001C6A78" w:rsidP="001C6A78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225" w:line="240" w:lineRule="auto"/>
        <w:jc w:val="both"/>
        <w:textAlignment w:val="top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Dodatkowe informacje:</w:t>
      </w:r>
      <w:r>
        <w:rPr>
          <w:rFonts w:ascii="Times New Roman" w:hAnsi="Times New Roman"/>
          <w:b/>
          <w:sz w:val="24"/>
          <w:szCs w:val="24"/>
        </w:rPr>
        <w:tab/>
      </w:r>
    </w:p>
    <w:p w:rsidR="001C6A78" w:rsidRDefault="001C6A78" w:rsidP="001C6A7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może otrzymać stosowne upoważnienia od Burmistrza Przecławia </w:t>
      </w:r>
      <w:r>
        <w:rPr>
          <w:rFonts w:ascii="Times New Roman" w:hAnsi="Times New Roman"/>
          <w:sz w:val="24"/>
          <w:szCs w:val="24"/>
        </w:rPr>
        <w:br/>
        <w:t xml:space="preserve">do wydawania decyzji administracyjnych, w związku z czym będzie zobowiązany </w:t>
      </w:r>
      <w:r>
        <w:rPr>
          <w:rFonts w:ascii="Times New Roman" w:hAnsi="Times New Roman"/>
          <w:sz w:val="24"/>
          <w:szCs w:val="24"/>
        </w:rPr>
        <w:br/>
        <w:t>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</w:p>
    <w:p w:rsidR="001C6A78" w:rsidRDefault="001C6A78" w:rsidP="001C6A7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 - klauzula informacyjna o przetwarzaniu danych osobowych kandydatów </w:t>
      </w:r>
      <w:r>
        <w:rPr>
          <w:rFonts w:ascii="Times New Roman" w:hAnsi="Times New Roman"/>
          <w:sz w:val="24"/>
          <w:szCs w:val="24"/>
        </w:rPr>
        <w:br/>
        <w:t xml:space="preserve">do zatrudnienia w Urzędzie Miejskim w Przecławiu dostępna jest na stronie internetowej BIP Urzędu Miejskiego w Przecławiu pod adresem: </w:t>
      </w:r>
      <w:r>
        <w:rPr>
          <w:rStyle w:val="Hipercze"/>
          <w:rFonts w:ascii="Times New Roman" w:hAnsi="Times New Roman"/>
          <w:sz w:val="24"/>
          <w:szCs w:val="24"/>
        </w:rPr>
        <w:t>http://przeclaw.nazwa.pl/bipgminaprzeclaw/klauzula-informacyjna-rodo/</w:t>
      </w:r>
    </w:p>
    <w:p w:rsidR="001C6A78" w:rsidRDefault="001C6A78" w:rsidP="001C6A7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C6A78" w:rsidRDefault="001C6A78" w:rsidP="00D33F77">
      <w:pPr>
        <w:pStyle w:val="NormalnyWeb"/>
        <w:spacing w:before="0" w:beforeAutospacing="0" w:after="0" w:afterAutospacing="0" w:line="276" w:lineRule="auto"/>
        <w:ind w:left="709"/>
        <w:jc w:val="both"/>
        <w:rPr>
          <w:sz w:val="16"/>
          <w:szCs w:val="16"/>
        </w:rPr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>
        <w:rPr>
          <w:b/>
        </w:rPr>
        <w:t xml:space="preserve">do </w:t>
      </w:r>
      <w:r w:rsidR="00586A8A">
        <w:rPr>
          <w:b/>
        </w:rPr>
        <w:t xml:space="preserve">04 maja </w:t>
      </w:r>
      <w:r w:rsidR="00277255">
        <w:rPr>
          <w:b/>
        </w:rPr>
        <w:t>2022</w:t>
      </w:r>
      <w:r>
        <w:rPr>
          <w:b/>
          <w:bCs/>
        </w:rPr>
        <w:t xml:space="preserve"> r. </w:t>
      </w:r>
      <w:r>
        <w:rPr>
          <w:bCs/>
        </w:rPr>
        <w:t>w godzinach pracy urzędu (decyduje data wpływu do Urzędu).</w:t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 w:rsidR="00D33F77">
        <w:rPr>
          <w:b/>
          <w:bCs/>
        </w:rPr>
        <w:t xml:space="preserve">: </w:t>
      </w:r>
      <w:r>
        <w:rPr>
          <w:b/>
          <w:bCs/>
        </w:rPr>
        <w:t xml:space="preserve">„Dotyczy naboru </w:t>
      </w:r>
      <w:r w:rsidR="00D33F77">
        <w:rPr>
          <w:b/>
          <w:bCs/>
        </w:rPr>
        <w:br/>
      </w:r>
      <w:r>
        <w:rPr>
          <w:b/>
          <w:bCs/>
        </w:rPr>
        <w:t>na stanowisko urzędnicze</w:t>
      </w:r>
      <w:r w:rsidR="00D33F77">
        <w:rPr>
          <w:b/>
          <w:bCs/>
        </w:rPr>
        <w:t xml:space="preserve"> w Wydziale Infrastruktury i Rozwoju</w:t>
      </w:r>
      <w:r>
        <w:rPr>
          <w:b/>
          <w:bCs/>
        </w:rPr>
        <w:t>”.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br/>
      </w:r>
    </w:p>
    <w:p w:rsidR="001C6A78" w:rsidRDefault="001C6A78" w:rsidP="001C6A78">
      <w:pPr>
        <w:pStyle w:val="NormalnyWeb"/>
        <w:spacing w:before="0" w:beforeAutospacing="0" w:after="0" w:afterAutospacing="0" w:line="276" w:lineRule="auto"/>
        <w:ind w:left="680" w:right="57"/>
        <w:jc w:val="both"/>
        <w:rPr>
          <w:color w:val="000000"/>
          <w:sz w:val="16"/>
          <w:szCs w:val="16"/>
        </w:rPr>
      </w:pPr>
      <w:r>
        <w:t>Oferty, które wpłyną po wyznaczonym terminie nie będą rozpatrywane.</w:t>
      </w:r>
      <w:r>
        <w:tab/>
      </w:r>
      <w:r>
        <w:br/>
      </w:r>
    </w:p>
    <w:p w:rsidR="001C6A78" w:rsidRDefault="001C6A78" w:rsidP="001C6A78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t xml:space="preserve">Nabór przeprowadzi Komisja Rekrutacyjna powołana przez Burmistrza Przecławia. </w:t>
      </w:r>
      <w:r>
        <w:br/>
        <w:t>Osoba do kontaktu:</w:t>
      </w:r>
      <w:r w:rsidR="00D33F77">
        <w:t xml:space="preserve"> Beata Augustyn</w:t>
      </w:r>
      <w:r>
        <w:t>, tel. 17 227 67 3</w:t>
      </w:r>
      <w:r w:rsidR="00D33F77">
        <w:t>9</w:t>
      </w:r>
      <w:r>
        <w:t xml:space="preserve"> (w godzinach pracy urzędu).</w:t>
      </w:r>
    </w:p>
    <w:p w:rsidR="00A3366C" w:rsidRDefault="00A3366C" w:rsidP="00586A8A">
      <w:pPr>
        <w:pStyle w:val="NormalnyWeb"/>
        <w:spacing w:before="0" w:beforeAutospacing="0" w:after="0" w:afterAutospacing="0" w:line="276" w:lineRule="auto"/>
        <w:ind w:right="57"/>
        <w:jc w:val="both"/>
      </w:pPr>
      <w:bookmarkStart w:id="0" w:name="_GoBack"/>
      <w:bookmarkEnd w:id="0"/>
    </w:p>
    <w:p w:rsidR="001C6A78" w:rsidRDefault="001C6A78" w:rsidP="00D33F77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t xml:space="preserve">        O terminie i miejscu  rozmowy kwalifikacyjnej oraz testów z posiadanej wiedzy, kandydaci spełniający wymogi formalne zostaną powiadomieni telefonicznie lub pisemnie.</w:t>
      </w:r>
      <w:r>
        <w:rPr>
          <w:color w:val="000000"/>
        </w:rPr>
        <w:br/>
        <w:t xml:space="preserve">        Oferty kandydatów niezakwalifikowanych do kolejnych etapów i niewskazanych </w:t>
      </w:r>
      <w:r>
        <w:rPr>
          <w:color w:val="000000"/>
        </w:rPr>
        <w:br/>
        <w:t>w protokole naboru można odebrać osobiście w terminie miesiąca od dnia ogłoszenia wyniku naboru. Po upływie ww. terminu zostaną one komisyjnie zniszczone.</w:t>
      </w:r>
      <w:r>
        <w:rPr>
          <w:color w:val="000000"/>
        </w:rPr>
        <w:tab/>
      </w:r>
    </w:p>
    <w:p w:rsidR="001C6A78" w:rsidRDefault="001C6A78" w:rsidP="001C6A78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lastRenderedPageBreak/>
        <w:t xml:space="preserve">         Informacja o wynikach naboru będzie umieszczona </w:t>
      </w:r>
      <w:r>
        <w:t>na stronie internetowej Biuletynu Informacji Publicznej Gminy Przecław, tj.: www.bipgminaprzeclaw.pl oraz na tablicy ogłoszeń UM w Przecławiu.</w:t>
      </w:r>
    </w:p>
    <w:p w:rsidR="001C6A78" w:rsidRDefault="001C6A78" w:rsidP="00D33F77">
      <w:pPr>
        <w:pStyle w:val="NormalnyWeb"/>
        <w:shd w:val="clear" w:color="auto" w:fill="FFFFFF"/>
        <w:spacing w:before="0" w:beforeAutospacing="0" w:after="240" w:afterAutospacing="0"/>
        <w:ind w:left="680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  <w:r w:rsidR="00D33F77">
        <w:tab/>
      </w:r>
      <w:r w:rsidR="00D33F77">
        <w:br/>
      </w:r>
    </w:p>
    <w:p w:rsidR="00D33F77" w:rsidRDefault="001C6A78" w:rsidP="00D33F77">
      <w:pPr>
        <w:pStyle w:val="NormalnyWeb"/>
        <w:shd w:val="clear" w:color="auto" w:fill="FFFFFF"/>
        <w:spacing w:before="0" w:beforeAutospacing="0" w:after="240" w:afterAutospacing="0"/>
        <w:ind w:left="680" w:right="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BURMISTRZ  PRZECŁAWIA</w:t>
      </w:r>
      <w:r>
        <w:rPr>
          <w:b/>
        </w:rPr>
        <w:br/>
      </w:r>
      <w:r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1C6A78" w:rsidRDefault="001C6A78" w:rsidP="00D33F77">
      <w:pPr>
        <w:pStyle w:val="NormalnyWeb"/>
        <w:shd w:val="clear" w:color="auto" w:fill="FFFFFF"/>
        <w:spacing w:before="0" w:beforeAutospacing="0" w:after="240" w:afterAutospacing="0"/>
        <w:ind w:left="680" w:right="57"/>
        <w:jc w:val="both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Renata Siembab </w:t>
      </w:r>
    </w:p>
    <w:sectPr w:rsidR="001C6A78" w:rsidSect="0071613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1C297E"/>
    <w:multiLevelType w:val="hybridMultilevel"/>
    <w:tmpl w:val="F0CC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56D"/>
    <w:multiLevelType w:val="hybridMultilevel"/>
    <w:tmpl w:val="5B6EE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D0CE1E8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6DA1"/>
    <w:multiLevelType w:val="hybridMultilevel"/>
    <w:tmpl w:val="86BA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5665A"/>
    <w:multiLevelType w:val="hybridMultilevel"/>
    <w:tmpl w:val="A2F0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462F"/>
    <w:multiLevelType w:val="hybridMultilevel"/>
    <w:tmpl w:val="ECF89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D8E3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27BD"/>
    <w:multiLevelType w:val="hybridMultilevel"/>
    <w:tmpl w:val="630AEBE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9665F09"/>
    <w:multiLevelType w:val="hybridMultilevel"/>
    <w:tmpl w:val="665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26641"/>
    <w:multiLevelType w:val="hybridMultilevel"/>
    <w:tmpl w:val="C150A578"/>
    <w:lvl w:ilvl="0" w:tplc="AFDE52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6A865780"/>
    <w:multiLevelType w:val="hybridMultilevel"/>
    <w:tmpl w:val="65B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76"/>
    <w:rsid w:val="000113A9"/>
    <w:rsid w:val="00077DD5"/>
    <w:rsid w:val="00153FC6"/>
    <w:rsid w:val="001C6A78"/>
    <w:rsid w:val="00277255"/>
    <w:rsid w:val="003A33A3"/>
    <w:rsid w:val="003F3FE4"/>
    <w:rsid w:val="00407D6E"/>
    <w:rsid w:val="004253C6"/>
    <w:rsid w:val="004307B5"/>
    <w:rsid w:val="00586A8A"/>
    <w:rsid w:val="00625B57"/>
    <w:rsid w:val="00655A83"/>
    <w:rsid w:val="00716131"/>
    <w:rsid w:val="00794911"/>
    <w:rsid w:val="008A4F66"/>
    <w:rsid w:val="00987A6C"/>
    <w:rsid w:val="00A3366C"/>
    <w:rsid w:val="00B466E8"/>
    <w:rsid w:val="00CF31E3"/>
    <w:rsid w:val="00D21B28"/>
    <w:rsid w:val="00D33F77"/>
    <w:rsid w:val="00D3722A"/>
    <w:rsid w:val="00DD7DB2"/>
    <w:rsid w:val="00F35A2E"/>
    <w:rsid w:val="00F44ED4"/>
    <w:rsid w:val="00F62976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A8A6-80B7-4585-9D0E-1DD042B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6A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6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6A78"/>
    <w:pPr>
      <w:ind w:left="720"/>
      <w:contextualSpacing/>
    </w:pPr>
  </w:style>
  <w:style w:type="paragraph" w:customStyle="1" w:styleId="NormalnyWeb1">
    <w:name w:val="Normalny (Web)1"/>
    <w:basedOn w:val="Normalny"/>
    <w:uiPriority w:val="99"/>
    <w:rsid w:val="001C6A78"/>
    <w:pPr>
      <w:widowControl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rsid w:val="00625B5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77DD5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7D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24</cp:revision>
  <cp:lastPrinted>2022-04-19T10:56:00Z</cp:lastPrinted>
  <dcterms:created xsi:type="dcterms:W3CDTF">2021-12-06T10:13:00Z</dcterms:created>
  <dcterms:modified xsi:type="dcterms:W3CDTF">2022-04-19T10:56:00Z</dcterms:modified>
</cp:coreProperties>
</file>