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A644EC8" w:rsidR="00C14BE6" w:rsidRPr="00C14BE6" w:rsidRDefault="00C14BE6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14BE6">
        <w:rPr>
          <w:rFonts w:ascii="Arial Narrow" w:hAnsi="Arial Narrow"/>
          <w:bCs/>
          <w:sz w:val="20"/>
          <w:szCs w:val="20"/>
        </w:rPr>
        <w:t>Załącznik Nr 6 do zapytania o</w:t>
      </w:r>
      <w:r w:rsidRPr="00C14BE6">
        <w:rPr>
          <w:rFonts w:ascii="Arial Narrow" w:hAnsi="Arial Narrow"/>
          <w:bCs/>
          <w:sz w:val="20"/>
          <w:szCs w:val="20"/>
        </w:rPr>
        <w:t>fertowego</w:t>
      </w:r>
    </w:p>
    <w:p w14:paraId="31717374" w14:textId="77777777" w:rsidR="00C14BE6" w:rsidRPr="00C14BE6" w:rsidRDefault="00C14BE6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14BE6">
        <w:rPr>
          <w:rFonts w:ascii="Arial Narrow" w:hAnsi="Arial Narrow"/>
          <w:bCs/>
          <w:sz w:val="20"/>
          <w:szCs w:val="20"/>
        </w:rPr>
        <w:t>Nr IR.271.40.2022</w:t>
      </w:r>
    </w:p>
    <w:p w14:paraId="6866E9BA" w14:textId="77777777" w:rsidR="00C14BE6" w:rsidRPr="00C14BE6" w:rsidRDefault="00C14BE6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14BE6">
        <w:rPr>
          <w:rFonts w:ascii="Arial Narrow" w:hAnsi="Arial Narrow"/>
          <w:bCs/>
          <w:sz w:val="20"/>
          <w:szCs w:val="20"/>
        </w:rPr>
        <w:t>z dnia 6 czerwca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6426C6F2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720CC8" w:rsidRPr="00720CC8">
        <w:rPr>
          <w:rFonts w:ascii="Arial Narrow" w:hAnsi="Arial Narrow" w:cs="Arial"/>
        </w:rPr>
        <w:t>Termomodernizację budynku świetlicy wiejskiej w Błoniu w ramach zadania Przebudowa budynku komunalnego na świetlice wiejską w miejscowości Błonie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  <w:bookmarkStart w:id="1" w:name="_GoBack"/>
      <w:bookmarkEnd w:id="1"/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8B290" w14:textId="77777777" w:rsidR="00625D9B" w:rsidRDefault="00625D9B" w:rsidP="0038231F">
      <w:pPr>
        <w:spacing w:after="0" w:line="240" w:lineRule="auto"/>
      </w:pPr>
      <w:r>
        <w:separator/>
      </w:r>
    </w:p>
  </w:endnote>
  <w:endnote w:type="continuationSeparator" w:id="0">
    <w:p w14:paraId="7BBBA533" w14:textId="77777777" w:rsidR="00625D9B" w:rsidRDefault="00625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79203" w14:textId="77777777" w:rsidR="00625D9B" w:rsidRDefault="00625D9B" w:rsidP="0038231F">
      <w:pPr>
        <w:spacing w:after="0" w:line="240" w:lineRule="auto"/>
      </w:pPr>
      <w:r>
        <w:separator/>
      </w:r>
    </w:p>
  </w:footnote>
  <w:footnote w:type="continuationSeparator" w:id="0">
    <w:p w14:paraId="264E58C5" w14:textId="77777777" w:rsidR="00625D9B" w:rsidRDefault="00625D9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360D48F8" w:rsidR="00720CC8" w:rsidRDefault="00720CC8" w:rsidP="00D32B92">
          <w:pPr>
            <w:pStyle w:val="Nagwek"/>
            <w:spacing w:line="276" w:lineRule="auto"/>
            <w:jc w:val="center"/>
          </w:pPr>
          <w:r w:rsidRPr="000727EF">
            <w:rPr>
              <w:rFonts w:ascii="Arial Narrow" w:eastAsia="Cambria" w:hAnsi="Arial Narrow" w:cs="Cambria"/>
              <w:b/>
              <w:bCs/>
              <w:i/>
            </w:rPr>
            <w:t>Termomodernizację budynku świetlicy wiejskiej w Błoniu w ramach zadania Przebudowa budynku komunalnego na świetlic</w:t>
          </w:r>
          <w:r w:rsidR="00D32B92">
            <w:rPr>
              <w:rFonts w:ascii="Arial Narrow" w:eastAsia="Cambria" w:hAnsi="Arial Narrow" w:cs="Cambria"/>
              <w:b/>
              <w:bCs/>
              <w:i/>
            </w:rPr>
            <w:t>ę</w:t>
          </w:r>
          <w:r w:rsidRPr="000727EF">
            <w:rPr>
              <w:rFonts w:ascii="Arial Narrow" w:eastAsia="Cambria" w:hAnsi="Arial Narrow" w:cs="Cambria"/>
              <w:b/>
              <w:bCs/>
              <w:i/>
            </w:rPr>
            <w:t xml:space="preserve"> wiejską w miejscowości Błonie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1400-FBEF-4572-85C8-EFFC6C61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4</cp:revision>
  <cp:lastPrinted>2016-07-26T10:32:00Z</cp:lastPrinted>
  <dcterms:created xsi:type="dcterms:W3CDTF">2022-05-30T07:54:00Z</dcterms:created>
  <dcterms:modified xsi:type="dcterms:W3CDTF">2022-06-03T08:06:00Z</dcterms:modified>
</cp:coreProperties>
</file>