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3" w:rsidRPr="00B646C3" w:rsidRDefault="00B646C3" w:rsidP="005914B0">
      <w:pPr>
        <w:spacing w:line="276" w:lineRule="auto"/>
        <w:jc w:val="center"/>
        <w:rPr>
          <w:rFonts w:ascii="Cambria" w:hAnsi="Cambria"/>
          <w:b/>
          <w:bCs/>
        </w:rPr>
      </w:pPr>
    </w:p>
    <w:p w:rsidR="005914B0" w:rsidRPr="00B646C3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Załącznik</w:t>
      </w:r>
      <w:proofErr w:type="spellEnd"/>
      <w:r w:rsidRPr="00B646C3">
        <w:rPr>
          <w:rFonts w:ascii="Cambria" w:hAnsi="Cambria"/>
          <w:b/>
          <w:bCs/>
        </w:rPr>
        <w:t xml:space="preserve"> Nr 2 do SWZ</w:t>
      </w:r>
    </w:p>
    <w:p w:rsidR="005914B0" w:rsidRPr="00B646C3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Wzór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oświadczenia</w:t>
      </w:r>
      <w:proofErr w:type="spellEnd"/>
      <w:r w:rsidRPr="00B646C3">
        <w:rPr>
          <w:rFonts w:ascii="Cambria" w:hAnsi="Cambria"/>
          <w:b/>
          <w:bCs/>
        </w:rPr>
        <w:t xml:space="preserve"> o </w:t>
      </w:r>
      <w:proofErr w:type="spellStart"/>
      <w:r w:rsidRPr="00B646C3">
        <w:rPr>
          <w:rFonts w:ascii="Cambria" w:hAnsi="Cambria"/>
          <w:b/>
          <w:bCs/>
        </w:rPr>
        <w:t>braku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podstaw</w:t>
      </w:r>
      <w:proofErr w:type="spellEnd"/>
      <w:r w:rsidRPr="00B646C3">
        <w:rPr>
          <w:rFonts w:ascii="Cambria" w:hAnsi="Cambria"/>
          <w:b/>
          <w:bCs/>
        </w:rPr>
        <w:t xml:space="preserve"> do </w:t>
      </w:r>
      <w:proofErr w:type="spellStart"/>
      <w:r w:rsidRPr="00B646C3">
        <w:rPr>
          <w:rFonts w:ascii="Cambria" w:hAnsi="Cambria"/>
          <w:b/>
          <w:bCs/>
        </w:rPr>
        <w:t>wykluczenia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oraz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spełnianiu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warunków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udziału</w:t>
      </w:r>
      <w:proofErr w:type="spellEnd"/>
      <w:r w:rsidRPr="00B646C3">
        <w:rPr>
          <w:rFonts w:ascii="Cambria" w:hAnsi="Cambria"/>
          <w:b/>
          <w:bCs/>
        </w:rPr>
        <w:t xml:space="preserve"> w </w:t>
      </w:r>
      <w:proofErr w:type="spellStart"/>
      <w:r w:rsidRPr="00B646C3">
        <w:rPr>
          <w:rFonts w:ascii="Cambria" w:hAnsi="Cambria"/>
          <w:b/>
          <w:bCs/>
        </w:rPr>
        <w:t>postępowaniu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</w:p>
    <w:p w:rsidR="005914B0" w:rsidRPr="00B646C3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B646C3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B646C3">
        <w:rPr>
          <w:rFonts w:ascii="Cambria" w:hAnsi="Cambria"/>
          <w:b/>
          <w:color w:val="auto"/>
          <w:sz w:val="24"/>
          <w:szCs w:val="24"/>
        </w:rPr>
        <w:t>IR.271.</w:t>
      </w:r>
      <w:r w:rsidR="00B646C3" w:rsidRPr="00B646C3">
        <w:rPr>
          <w:rFonts w:ascii="Cambria" w:hAnsi="Cambria"/>
          <w:b/>
          <w:color w:val="auto"/>
          <w:sz w:val="24"/>
          <w:szCs w:val="24"/>
        </w:rPr>
        <w:t>4</w:t>
      </w:r>
      <w:r w:rsidR="00E55202">
        <w:rPr>
          <w:rFonts w:ascii="Cambria" w:hAnsi="Cambria"/>
          <w:b/>
          <w:color w:val="auto"/>
          <w:sz w:val="24"/>
          <w:szCs w:val="24"/>
        </w:rPr>
        <w:t>6</w:t>
      </w:r>
      <w:r w:rsidRPr="00B646C3">
        <w:rPr>
          <w:rFonts w:ascii="Cambria" w:hAnsi="Cambria"/>
          <w:b/>
          <w:color w:val="auto"/>
          <w:sz w:val="24"/>
          <w:szCs w:val="24"/>
        </w:rPr>
        <w:t>.202</w:t>
      </w:r>
      <w:r w:rsidR="00240BEF" w:rsidRPr="00B646C3">
        <w:rPr>
          <w:rFonts w:ascii="Cambria" w:hAnsi="Cambria"/>
          <w:b/>
          <w:color w:val="auto"/>
          <w:sz w:val="24"/>
          <w:szCs w:val="24"/>
        </w:rPr>
        <w:t>2</w:t>
      </w:r>
      <w:r w:rsidRPr="00B646C3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B646C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B646C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ZAMAWIAJĄCY:</w:t>
      </w:r>
    </w:p>
    <w:p w:rsidR="005914B0" w:rsidRPr="00B646C3" w:rsidRDefault="005914B0" w:rsidP="005914B0">
      <w:pPr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Gmina</w:t>
      </w:r>
      <w:proofErr w:type="spellEnd"/>
      <w:r w:rsidRPr="00B646C3">
        <w:rPr>
          <w:rFonts w:ascii="Cambria" w:hAnsi="Cambria"/>
          <w:b/>
        </w:rPr>
        <w:t xml:space="preserve"> Przecław </w:t>
      </w:r>
      <w:proofErr w:type="spellStart"/>
      <w:r w:rsidRPr="00B646C3">
        <w:rPr>
          <w:rFonts w:ascii="Cambria" w:hAnsi="Cambria"/>
          <w:b/>
        </w:rPr>
        <w:t>zwana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dalej</w:t>
      </w:r>
      <w:proofErr w:type="spellEnd"/>
      <w:r w:rsidRPr="00B646C3">
        <w:rPr>
          <w:rFonts w:ascii="Cambria" w:hAnsi="Cambria"/>
          <w:b/>
        </w:rPr>
        <w:t xml:space="preserve"> „Zamawiającym”</w:t>
      </w:r>
    </w:p>
    <w:p w:rsidR="005914B0" w:rsidRPr="00B646C3" w:rsidRDefault="005914B0" w:rsidP="005914B0">
      <w:pPr>
        <w:rPr>
          <w:rFonts w:ascii="Cambria" w:hAnsi="Cambria"/>
          <w:b/>
        </w:rPr>
      </w:pPr>
      <w:r w:rsidRPr="00B646C3">
        <w:rPr>
          <w:rFonts w:ascii="Cambria" w:hAnsi="Cambria"/>
          <w:b/>
        </w:rPr>
        <w:t>Adres:</w:t>
      </w:r>
      <w:r w:rsidRPr="00B646C3">
        <w:rPr>
          <w:rFonts w:ascii="Cambria" w:hAnsi="Cambria"/>
          <w:b/>
        </w:rPr>
        <w:tab/>
        <w:t>39-320 Przecław, ul. Kilińskiego 7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NIP </w:t>
      </w:r>
      <w:r w:rsidRPr="00B646C3">
        <w:rPr>
          <w:rFonts w:ascii="Cambria" w:hAnsi="Cambria"/>
          <w:b/>
        </w:rPr>
        <w:tab/>
      </w:r>
      <w:r w:rsidRPr="00B646C3">
        <w:rPr>
          <w:rFonts w:ascii="Cambria" w:hAnsi="Cambria"/>
          <w:b/>
        </w:rPr>
        <w:tab/>
        <w:t xml:space="preserve">817-19-799-11, REGON 690581927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Telefon: </w:t>
      </w:r>
      <w:r w:rsidRPr="00B646C3">
        <w:rPr>
          <w:rFonts w:ascii="Cambria" w:hAnsi="Cambria"/>
          <w:b/>
        </w:rPr>
        <w:tab/>
        <w:t>(017) 58 13 119, (017) 227 67 10,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Adres </w:t>
      </w:r>
      <w:proofErr w:type="spellStart"/>
      <w:r w:rsidRPr="00B646C3">
        <w:rPr>
          <w:rFonts w:ascii="Cambria" w:hAnsi="Cambria"/>
          <w:b/>
        </w:rPr>
        <w:t>poczty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elektronicznej</w:t>
      </w:r>
      <w:proofErr w:type="spellEnd"/>
      <w:r w:rsidRPr="00B646C3">
        <w:rPr>
          <w:rFonts w:ascii="Cambria" w:hAnsi="Cambria"/>
          <w:b/>
        </w:rPr>
        <w:t xml:space="preserve">:  </w:t>
      </w:r>
      <w:r w:rsidRPr="00B646C3">
        <w:rPr>
          <w:rFonts w:ascii="Cambria" w:hAnsi="Cambria"/>
          <w:b/>
        </w:rPr>
        <w:tab/>
        <w:t xml:space="preserve"> urzadmiejski@przeclaw.org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Strona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internetowa</w:t>
      </w:r>
      <w:proofErr w:type="spellEnd"/>
      <w:r w:rsidRPr="00B646C3">
        <w:rPr>
          <w:rFonts w:ascii="Cambria" w:hAnsi="Cambria"/>
          <w:b/>
        </w:rPr>
        <w:t xml:space="preserve"> (BIP):   </w:t>
      </w:r>
      <w:r w:rsidRPr="00B646C3">
        <w:rPr>
          <w:rFonts w:ascii="Cambria" w:hAnsi="Cambria"/>
          <w:b/>
        </w:rPr>
        <w:tab/>
      </w:r>
      <w:hyperlink r:id="rId8" w:history="1">
        <w:r w:rsidRPr="00B646C3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B646C3" w:rsidRDefault="005914B0" w:rsidP="005914B0">
      <w:pPr>
        <w:spacing w:after="37"/>
        <w:ind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Adres </w:t>
      </w:r>
      <w:proofErr w:type="spellStart"/>
      <w:r w:rsidRPr="00B646C3">
        <w:rPr>
          <w:rFonts w:ascii="Cambra" w:hAnsi="Cambra"/>
          <w:b/>
        </w:rPr>
        <w:t>Elektronicznej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Podawczej</w:t>
      </w:r>
      <w:proofErr w:type="spellEnd"/>
      <w:r w:rsidRPr="00B646C3">
        <w:rPr>
          <w:rFonts w:ascii="Cambra" w:hAnsi="Cambra"/>
          <w:b/>
        </w:rPr>
        <w:t xml:space="preserve"> (ESP) </w:t>
      </w:r>
      <w:proofErr w:type="spellStart"/>
      <w:r w:rsidRPr="00B646C3">
        <w:rPr>
          <w:rFonts w:ascii="Cambra" w:hAnsi="Cambra"/>
          <w:b/>
        </w:rPr>
        <w:t>na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Platformie</w:t>
      </w:r>
      <w:proofErr w:type="spellEnd"/>
      <w:r w:rsidRPr="00B646C3">
        <w:rPr>
          <w:rFonts w:ascii="Cambra" w:hAnsi="Cambra"/>
          <w:b/>
        </w:rPr>
        <w:t xml:space="preserve"> ePUAP: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</w:t>
      </w:r>
      <w:proofErr w:type="spellStart"/>
      <w:r w:rsidRPr="00B646C3">
        <w:rPr>
          <w:rFonts w:ascii="Cambra" w:hAnsi="Cambra"/>
          <w:b/>
        </w:rPr>
        <w:t>nazwa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odbiorcy</w:t>
      </w:r>
      <w:proofErr w:type="spellEnd"/>
      <w:r w:rsidRPr="00B646C3">
        <w:rPr>
          <w:rFonts w:ascii="Cambra" w:hAnsi="Cambra"/>
          <w:b/>
        </w:rPr>
        <w:t xml:space="preserve">: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 xml:space="preserve">URZĄD MIEJSKI W PRZECŁAWIU 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>PRZECŁAW UL. KILIŃSKIEGO 7</w:t>
      </w:r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adres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  <w:t>/umprzeclaw/SkrytkaESP</w:t>
      </w:r>
    </w:p>
    <w:p w:rsidR="005914B0" w:rsidRPr="00B646C3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B646C3">
        <w:rPr>
          <w:rFonts w:ascii="Cambra" w:hAnsi="Cambra"/>
        </w:rPr>
        <w:t>Strona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internetowa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prowadzonego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postępowania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której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udostępniane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będą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zmiany</w:t>
      </w:r>
      <w:proofErr w:type="spellEnd"/>
      <w:r w:rsidRPr="00B646C3">
        <w:rPr>
          <w:rFonts w:ascii="Cambra" w:hAnsi="Cambra"/>
        </w:rPr>
        <w:t xml:space="preserve"> i </w:t>
      </w:r>
      <w:proofErr w:type="spellStart"/>
      <w:r w:rsidRPr="00B646C3">
        <w:rPr>
          <w:rFonts w:ascii="Cambra" w:hAnsi="Cambra"/>
        </w:rPr>
        <w:t>wyjaśnienia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treści</w:t>
      </w:r>
      <w:proofErr w:type="spellEnd"/>
      <w:r w:rsidRPr="00B646C3">
        <w:rPr>
          <w:rFonts w:ascii="Cambra" w:hAnsi="Cambra"/>
        </w:rPr>
        <w:t xml:space="preserve"> SWZ </w:t>
      </w:r>
      <w:proofErr w:type="spellStart"/>
      <w:r w:rsidRPr="00B646C3">
        <w:rPr>
          <w:rFonts w:ascii="Cambra" w:hAnsi="Cambra"/>
        </w:rPr>
        <w:t>oraz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dokumenty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bezpośrednio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związane</w:t>
      </w:r>
      <w:proofErr w:type="spellEnd"/>
      <w:r w:rsidRPr="00B646C3">
        <w:rPr>
          <w:rFonts w:ascii="Cambra" w:hAnsi="Cambra"/>
        </w:rPr>
        <w:t xml:space="preserve"> z </w:t>
      </w:r>
      <w:proofErr w:type="spellStart"/>
      <w:r w:rsidRPr="00B646C3">
        <w:rPr>
          <w:rFonts w:ascii="Cambra" w:hAnsi="Cambra"/>
        </w:rPr>
        <w:t>postępowaniem</w:t>
      </w:r>
      <w:proofErr w:type="spellEnd"/>
      <w:r w:rsidRPr="00B646C3">
        <w:rPr>
          <w:rFonts w:ascii="Cambra" w:hAnsi="Cambra"/>
        </w:rPr>
        <w:t xml:space="preserve"> o </w:t>
      </w:r>
      <w:proofErr w:type="spellStart"/>
      <w:r w:rsidRPr="00B646C3">
        <w:rPr>
          <w:rFonts w:ascii="Cambra" w:hAnsi="Cambra"/>
        </w:rPr>
        <w:t>udzielenie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[URL]: </w:t>
      </w:r>
      <w:hyperlink r:id="rId9" w:history="1">
        <w:r w:rsidRPr="00B646C3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B646C3">
        <w:rPr>
          <w:rFonts w:ascii="Cambra" w:hAnsi="Cambra"/>
        </w:rPr>
        <w:t xml:space="preserve"> w </w:t>
      </w:r>
      <w:proofErr w:type="spellStart"/>
      <w:r w:rsidRPr="00B646C3">
        <w:rPr>
          <w:rFonts w:ascii="Cambra" w:hAnsi="Cambra"/>
        </w:rPr>
        <w:t>za</w:t>
      </w:r>
      <w:r w:rsidR="00240BEF" w:rsidRPr="00B646C3">
        <w:rPr>
          <w:rFonts w:ascii="Cambra" w:hAnsi="Cambra"/>
        </w:rPr>
        <w:t>kładce</w:t>
      </w:r>
      <w:proofErr w:type="spellEnd"/>
      <w:r w:rsidR="00240BEF" w:rsidRPr="00B646C3">
        <w:rPr>
          <w:rFonts w:ascii="Cambra" w:hAnsi="Cambra"/>
        </w:rPr>
        <w:t xml:space="preserve"> </w:t>
      </w:r>
      <w:proofErr w:type="spellStart"/>
      <w:r w:rsidR="00240BEF" w:rsidRPr="00B646C3">
        <w:rPr>
          <w:rFonts w:ascii="Cambra" w:hAnsi="Cambra"/>
        </w:rPr>
        <w:t>Przetargi</w:t>
      </w:r>
      <w:proofErr w:type="spellEnd"/>
      <w:r w:rsidR="00240BEF" w:rsidRPr="00B646C3">
        <w:rPr>
          <w:rFonts w:ascii="Cambra" w:hAnsi="Cambra"/>
        </w:rPr>
        <w:t xml:space="preserve">; </w:t>
      </w:r>
      <w:proofErr w:type="spellStart"/>
      <w:r w:rsidR="00240BEF" w:rsidRPr="00B646C3">
        <w:rPr>
          <w:rFonts w:ascii="Cambra" w:hAnsi="Cambra"/>
        </w:rPr>
        <w:t>Przetargi</w:t>
      </w:r>
      <w:proofErr w:type="spellEnd"/>
      <w:r w:rsidR="00240BEF" w:rsidRPr="00B646C3">
        <w:rPr>
          <w:rFonts w:ascii="Cambra" w:hAnsi="Cambra"/>
        </w:rPr>
        <w:t xml:space="preserve"> 2022</w:t>
      </w:r>
      <w:r w:rsidRPr="00B646C3">
        <w:rPr>
          <w:rFonts w:ascii="Cambra" w:hAnsi="Cambra"/>
        </w:rPr>
        <w:t xml:space="preserve">. </w:t>
      </w:r>
    </w:p>
    <w:p w:rsidR="005914B0" w:rsidRPr="00B646C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PODMIOT W IMIENIU KTÓREGO SKŁADANE JEST OŚWIADCZENIE</w:t>
      </w:r>
      <w:r w:rsidRPr="00B646C3">
        <w:rPr>
          <w:rStyle w:val="Odwoanieprzypisudolnego"/>
          <w:rFonts w:ascii="Cambria" w:hAnsi="Cambria"/>
          <w:b/>
          <w:u w:val="single"/>
        </w:rPr>
        <w:footnoteReference w:id="1"/>
      </w:r>
      <w:r w:rsidRPr="00B646C3">
        <w:rPr>
          <w:rFonts w:ascii="Cambria" w:hAnsi="Cambria"/>
          <w:b/>
          <w:u w:val="single"/>
        </w:rPr>
        <w:t>:</w:t>
      </w: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06D3" wp14:editId="3CEFB27B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rPr>
          <w:rFonts w:ascii="Cambria" w:hAnsi="Cambria"/>
          <w:bCs/>
        </w:rPr>
      </w:pP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Pr="00B646C3">
        <w:rPr>
          <w:rFonts w:ascii="Cambria" w:hAnsi="Cambria"/>
          <w:bCs/>
        </w:rPr>
        <w:t xml:space="preserve">Wykonawca, w </w:t>
      </w:r>
      <w:proofErr w:type="spellStart"/>
      <w:r w:rsidRPr="00B646C3">
        <w:rPr>
          <w:rFonts w:ascii="Cambria" w:hAnsi="Cambria"/>
          <w:bCs/>
        </w:rPr>
        <w:t>tym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wykonawca</w:t>
      </w:r>
      <w:proofErr w:type="spellEnd"/>
      <w:r w:rsidRPr="00B646C3">
        <w:rPr>
          <w:rFonts w:ascii="Cambria" w:hAnsi="Cambria"/>
          <w:bCs/>
        </w:rPr>
        <w:t xml:space="preserve"> wspólnie </w:t>
      </w:r>
      <w:proofErr w:type="spellStart"/>
      <w:r w:rsidRPr="00B646C3">
        <w:rPr>
          <w:rFonts w:ascii="Cambria" w:hAnsi="Cambria"/>
          <w:bCs/>
        </w:rPr>
        <w:t>ubiegający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się</w:t>
      </w:r>
      <w:proofErr w:type="spellEnd"/>
      <w:r w:rsidRPr="00B646C3">
        <w:rPr>
          <w:rFonts w:ascii="Cambria" w:hAnsi="Cambria"/>
          <w:bCs/>
        </w:rPr>
        <w:t xml:space="preserve"> o </w:t>
      </w:r>
      <w:proofErr w:type="spellStart"/>
      <w:r w:rsidRPr="00B646C3">
        <w:rPr>
          <w:rFonts w:ascii="Cambria" w:hAnsi="Cambria"/>
          <w:bCs/>
        </w:rPr>
        <w:t>udzielenie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zamówienia</w:t>
      </w:r>
      <w:proofErr w:type="spellEnd"/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ECC1" wp14:editId="35ED7A5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udostępniający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zasoby</w:t>
      </w:r>
      <w:proofErr w:type="spellEnd"/>
      <w:r w:rsidRPr="00B646C3">
        <w:rPr>
          <w:rFonts w:ascii="Cambria" w:hAnsi="Cambria"/>
          <w:bCs/>
        </w:rPr>
        <w:t xml:space="preserve"> </w: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pełna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B646C3">
        <w:rPr>
          <w:rFonts w:ascii="Cambria" w:hAnsi="Cambria"/>
          <w:i/>
          <w:sz w:val="20"/>
          <w:szCs w:val="20"/>
        </w:rPr>
        <w:t>nazwa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B646C3">
        <w:rPr>
          <w:rFonts w:ascii="Cambria" w:hAnsi="Cambria"/>
          <w:i/>
          <w:sz w:val="20"/>
          <w:szCs w:val="20"/>
        </w:rPr>
        <w:t>zależności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B646C3">
        <w:rPr>
          <w:rFonts w:ascii="Cambria" w:hAnsi="Cambria"/>
          <w:i/>
          <w:sz w:val="20"/>
          <w:szCs w:val="20"/>
        </w:rPr>
        <w:t>podmiotu</w:t>
      </w:r>
      <w:proofErr w:type="spellEnd"/>
      <w:r w:rsidRPr="00B646C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B646C3">
        <w:rPr>
          <w:rFonts w:ascii="Cambria" w:hAnsi="Cambria"/>
          <w:u w:val="single"/>
        </w:rPr>
        <w:t>reprezentowany</w:t>
      </w:r>
      <w:proofErr w:type="spellEnd"/>
      <w:r w:rsidRPr="00B646C3">
        <w:rPr>
          <w:rFonts w:ascii="Cambria" w:hAnsi="Cambria"/>
          <w:u w:val="single"/>
        </w:rPr>
        <w:t xml:space="preserve"> </w:t>
      </w:r>
      <w:proofErr w:type="spellStart"/>
      <w:r w:rsidRPr="00B646C3">
        <w:rPr>
          <w:rFonts w:ascii="Cambria" w:hAnsi="Cambria"/>
          <w:u w:val="single"/>
        </w:rPr>
        <w:t>przez</w:t>
      </w:r>
      <w:proofErr w:type="spellEnd"/>
      <w:r w:rsidRPr="00B646C3">
        <w:rPr>
          <w:rFonts w:ascii="Cambria" w:hAnsi="Cambria"/>
          <w:u w:val="single"/>
        </w:rPr>
        <w:t>: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</w:rPr>
        <w:t xml:space="preserve"> </w:t>
      </w: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imię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nazwisko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stanowisko</w:t>
      </w:r>
      <w:proofErr w:type="spellEnd"/>
      <w:r w:rsidRPr="00B646C3">
        <w:rPr>
          <w:rFonts w:ascii="Cambria" w:hAnsi="Cambria"/>
          <w:i/>
          <w:sz w:val="20"/>
          <w:szCs w:val="20"/>
        </w:rPr>
        <w:t>/</w:t>
      </w:r>
      <w:proofErr w:type="spellStart"/>
      <w:r w:rsidRPr="00B646C3">
        <w:rPr>
          <w:rFonts w:ascii="Cambria" w:hAnsi="Cambria"/>
          <w:i/>
          <w:sz w:val="20"/>
          <w:szCs w:val="20"/>
        </w:rPr>
        <w:t>podstawa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B646C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B646C3">
        <w:rPr>
          <w:rFonts w:ascii="Cambria" w:hAnsi="Cambria"/>
          <w:i/>
          <w:sz w:val="20"/>
          <w:szCs w:val="20"/>
        </w:rPr>
        <w:t>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B646C3">
        <w:tc>
          <w:tcPr>
            <w:tcW w:w="8949" w:type="dxa"/>
            <w:shd w:val="clear" w:color="auto" w:fill="F2F2F2" w:themeFill="background1" w:themeFillShade="F2"/>
          </w:tcPr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="00240BEF" w:rsidRPr="00B646C3">
              <w:rPr>
                <w:rFonts w:ascii="Cambria" w:hAnsi="Cambria"/>
                <w:b/>
              </w:rPr>
              <w:br/>
            </w:r>
            <w:r w:rsidRPr="00B646C3">
              <w:rPr>
                <w:rFonts w:ascii="Cambria" w:hAnsi="Cambria"/>
                <w:b/>
              </w:rPr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</w:t>
            </w:r>
            <w:r w:rsidR="00240BEF" w:rsidRPr="00B646C3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poz</w:t>
            </w:r>
            <w:proofErr w:type="spellEnd"/>
            <w:r w:rsidR="00240BEF"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zm</w:t>
            </w:r>
            <w:proofErr w:type="spellEnd"/>
            <w:r w:rsidR="00240BEF" w:rsidRPr="00B646C3">
              <w:rPr>
                <w:rFonts w:ascii="Cambria" w:hAnsi="Cambria"/>
                <w:b/>
              </w:rPr>
              <w:t>.</w:t>
            </w:r>
            <w:r w:rsidRPr="00B646C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Pzp</w:t>
            </w:r>
          </w:p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B646C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bookmarkStart w:id="0" w:name="_Hlk63084290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pn.</w:t>
      </w:r>
      <w:bookmarkEnd w:id="0"/>
      <w:r w:rsidRPr="00B646C3">
        <w:rPr>
          <w:rFonts w:ascii="Cambria" w:hAnsi="Cambria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Dostawa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sprzętu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komputerowego</w:t>
      </w:r>
      <w:proofErr w:type="spellEnd"/>
      <w:r w:rsidR="00E55202" w:rsidRPr="00E55202">
        <w:rPr>
          <w:rFonts w:ascii="Cambria" w:hAnsi="Cambria" w:cs="ArialMT"/>
          <w:b/>
        </w:rPr>
        <w:t xml:space="preserve"> i </w:t>
      </w:r>
      <w:proofErr w:type="spellStart"/>
      <w:r w:rsidR="00E55202" w:rsidRPr="00E55202">
        <w:rPr>
          <w:rFonts w:ascii="Cambria" w:hAnsi="Cambria" w:cs="ArialMT"/>
          <w:b/>
        </w:rPr>
        <w:t>oprogramowania</w:t>
      </w:r>
      <w:proofErr w:type="spellEnd"/>
      <w:r w:rsidR="00E55202" w:rsidRPr="00E55202">
        <w:rPr>
          <w:rFonts w:ascii="Cambria" w:hAnsi="Cambria" w:cs="ArialMT"/>
          <w:b/>
        </w:rPr>
        <w:t xml:space="preserve"> dla Gminy Przecław w </w:t>
      </w:r>
      <w:proofErr w:type="spellStart"/>
      <w:r w:rsidR="00E55202" w:rsidRPr="00E55202">
        <w:rPr>
          <w:rFonts w:ascii="Cambria" w:hAnsi="Cambria" w:cs="ArialMT"/>
          <w:b/>
        </w:rPr>
        <w:t>ramach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projektu</w:t>
      </w:r>
      <w:proofErr w:type="spellEnd"/>
      <w:r w:rsidR="00E55202" w:rsidRPr="00E55202">
        <w:rPr>
          <w:rFonts w:ascii="Cambria" w:hAnsi="Cambria" w:cs="ArialMT"/>
          <w:b/>
        </w:rPr>
        <w:t xml:space="preserve"> „</w:t>
      </w:r>
      <w:proofErr w:type="spellStart"/>
      <w:r w:rsidR="00E55202" w:rsidRPr="00E55202">
        <w:rPr>
          <w:rFonts w:ascii="Cambria" w:hAnsi="Cambria" w:cs="ArialMT"/>
          <w:b/>
        </w:rPr>
        <w:t>Cyfrowa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Gmina</w:t>
      </w:r>
      <w:proofErr w:type="spellEnd"/>
      <w:r w:rsidR="00E55202" w:rsidRPr="00E55202">
        <w:rPr>
          <w:rFonts w:ascii="Cambria" w:hAnsi="Cambria" w:cs="ArialMT"/>
          <w:b/>
        </w:rPr>
        <w:t>”</w:t>
      </w:r>
      <w:r w:rsidRPr="00B646C3">
        <w:rPr>
          <w:rFonts w:ascii="Cambria" w:hAnsi="Cambria"/>
          <w:bCs/>
          <w:i/>
          <w:snapToGrid w:val="0"/>
        </w:rPr>
        <w:t>,</w:t>
      </w:r>
      <w:r w:rsidRPr="00B646C3">
        <w:rPr>
          <w:rFonts w:ascii="Cambria" w:hAnsi="Cambria"/>
          <w:i/>
          <w:snapToGrid w:val="0"/>
        </w:rPr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Gminę</w:t>
      </w:r>
      <w:proofErr w:type="spellEnd"/>
      <w:r w:rsidRPr="00B646C3">
        <w:rPr>
          <w:rFonts w:ascii="Cambria" w:hAnsi="Cambria"/>
          <w:b/>
        </w:rPr>
        <w:t xml:space="preserve"> Przecław,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B646C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>:</w:t>
      </w:r>
    </w:p>
    <w:p w:rsidR="0069188D" w:rsidRPr="00B646C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E0B7" wp14:editId="2110A12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  <w:bCs/>
        </w:rPr>
        <w:t>NIE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903F" wp14:editId="3A89AB9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</w:rPr>
        <w:t xml:space="preserve">TAK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  <w:r w:rsidR="00A64DCD" w:rsidRPr="00B646C3">
        <w:rPr>
          <w:rFonts w:ascii="Cambria" w:hAnsi="Cambria"/>
        </w:rPr>
        <w:t xml:space="preserve"> 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Jeżeli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</w:t>
      </w:r>
      <w:proofErr w:type="spellEnd"/>
      <w:r w:rsidRPr="00B646C3">
        <w:rPr>
          <w:rFonts w:ascii="Cambria" w:hAnsi="Cambria"/>
          <w:b/>
        </w:rPr>
        <w:t xml:space="preserve">, w </w:t>
      </w:r>
      <w:proofErr w:type="spellStart"/>
      <w:r w:rsidRPr="00B646C3">
        <w:rPr>
          <w:rFonts w:ascii="Cambria" w:hAnsi="Cambria"/>
          <w:b/>
        </w:rPr>
        <w:t>imieniu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którego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składane</w:t>
      </w:r>
      <w:proofErr w:type="spellEnd"/>
      <w:r w:rsidRPr="00B646C3">
        <w:rPr>
          <w:rFonts w:ascii="Cambria" w:hAnsi="Cambria"/>
          <w:b/>
        </w:rPr>
        <w:t xml:space="preserve"> jest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podlega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wykluczeniu</w:t>
      </w:r>
      <w:proofErr w:type="spellEnd"/>
      <w:r w:rsidRPr="00B646C3">
        <w:rPr>
          <w:rFonts w:ascii="Cambria" w:hAnsi="Cambria"/>
          <w:b/>
        </w:rPr>
        <w:t xml:space="preserve"> (</w:t>
      </w:r>
      <w:proofErr w:type="spellStart"/>
      <w:r w:rsidRPr="00B646C3">
        <w:rPr>
          <w:rFonts w:ascii="Cambria" w:hAnsi="Cambria"/>
          <w:b/>
        </w:rPr>
        <w:t>sekcja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wypełniana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jedynie</w:t>
      </w:r>
      <w:proofErr w:type="spellEnd"/>
      <w:r w:rsidRPr="00B646C3">
        <w:rPr>
          <w:rFonts w:ascii="Cambria" w:hAnsi="Cambria"/>
          <w:b/>
        </w:rPr>
        <w:t xml:space="preserve"> w przypadku, </w:t>
      </w:r>
      <w:proofErr w:type="spellStart"/>
      <w:r w:rsidRPr="00B646C3">
        <w:rPr>
          <w:rFonts w:ascii="Cambria" w:hAnsi="Cambria"/>
          <w:b/>
        </w:rPr>
        <w:t>gdy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odpowiedź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sekcji</w:t>
      </w:r>
      <w:proofErr w:type="spellEnd"/>
      <w:r w:rsidRPr="00B646C3">
        <w:rPr>
          <w:rFonts w:ascii="Cambria" w:hAnsi="Cambria"/>
          <w:b/>
        </w:rPr>
        <w:t xml:space="preserve"> 1 </w:t>
      </w:r>
      <w:proofErr w:type="spellStart"/>
      <w:r w:rsidRPr="00B646C3">
        <w:rPr>
          <w:rFonts w:ascii="Cambria" w:hAnsi="Cambria"/>
          <w:b/>
        </w:rPr>
        <w:t>brzmi</w:t>
      </w:r>
      <w:proofErr w:type="spellEnd"/>
      <w:r w:rsidRPr="00B646C3">
        <w:rPr>
          <w:rFonts w:ascii="Cambria" w:hAnsi="Cambria"/>
          <w:b/>
        </w:rPr>
        <w:t xml:space="preserve"> TAK):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Pr="00B646C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="00157467" w:rsidRPr="00B646C3">
        <w:rPr>
          <w:rFonts w:ascii="Cambria" w:hAnsi="Cambria"/>
        </w:rPr>
        <w:t>:</w:t>
      </w:r>
    </w:p>
    <w:p w:rsidR="00157467" w:rsidRPr="00B646C3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/>
        </w:rPr>
        <w:t xml:space="preserve">art. ……………………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 </w:t>
      </w:r>
      <w:r w:rsidRPr="00B646C3">
        <w:rPr>
          <w:rFonts w:ascii="Cambria" w:hAnsi="Cambria"/>
          <w:i/>
        </w:rPr>
        <w:t>(</w:t>
      </w:r>
      <w:r w:rsidR="00157467" w:rsidRPr="00B646C3">
        <w:rPr>
          <w:rFonts w:ascii="Cambria" w:hAnsi="Cambria"/>
          <w:i/>
        </w:rPr>
        <w:t xml:space="preserve">podać </w:t>
      </w:r>
      <w:proofErr w:type="spellStart"/>
      <w:r w:rsidR="00157467" w:rsidRPr="00B646C3">
        <w:rPr>
          <w:rFonts w:ascii="Cambria" w:hAnsi="Cambria"/>
          <w:i/>
        </w:rPr>
        <w:t>mającą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zastosowanie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podstawę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wykluczenia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spośród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wymienionych</w:t>
      </w:r>
      <w:proofErr w:type="spellEnd"/>
      <w:r w:rsidR="00157467" w:rsidRPr="00B646C3">
        <w:rPr>
          <w:rFonts w:ascii="Cambria" w:hAnsi="Cambria"/>
          <w:i/>
        </w:rPr>
        <w:t xml:space="preserve"> w art. 108 </w:t>
      </w:r>
      <w:proofErr w:type="spellStart"/>
      <w:r w:rsidR="00157467" w:rsidRPr="00B646C3">
        <w:rPr>
          <w:rFonts w:ascii="Cambria" w:hAnsi="Cambria"/>
          <w:i/>
        </w:rPr>
        <w:t>ust</w:t>
      </w:r>
      <w:proofErr w:type="spellEnd"/>
      <w:r w:rsidR="00157467" w:rsidRPr="00B646C3">
        <w:rPr>
          <w:rFonts w:ascii="Cambria" w:hAnsi="Cambria"/>
          <w:i/>
        </w:rPr>
        <w:t xml:space="preserve">. 1 </w:t>
      </w:r>
      <w:proofErr w:type="spellStart"/>
      <w:r w:rsidR="00157467" w:rsidRPr="00B646C3">
        <w:rPr>
          <w:rFonts w:ascii="Cambria" w:hAnsi="Cambria"/>
          <w:i/>
        </w:rPr>
        <w:t>lub</w:t>
      </w:r>
      <w:proofErr w:type="spellEnd"/>
      <w:r w:rsidR="00157467" w:rsidRPr="00B646C3">
        <w:rPr>
          <w:rFonts w:ascii="Cambria" w:hAnsi="Cambria"/>
          <w:i/>
        </w:rPr>
        <w:t xml:space="preserve"> art. 109 </w:t>
      </w:r>
      <w:proofErr w:type="spellStart"/>
      <w:r w:rsidR="00157467" w:rsidRPr="00B646C3">
        <w:rPr>
          <w:rFonts w:ascii="Cambria" w:hAnsi="Cambria"/>
        </w:rPr>
        <w:t>ust</w:t>
      </w:r>
      <w:proofErr w:type="spellEnd"/>
      <w:r w:rsidR="00157467" w:rsidRPr="00B646C3">
        <w:rPr>
          <w:rFonts w:ascii="Cambria" w:hAnsi="Cambria"/>
        </w:rPr>
        <w:t xml:space="preserve">. 1 </w:t>
      </w:r>
      <w:proofErr w:type="spellStart"/>
      <w:r w:rsidR="00157467" w:rsidRPr="00B646C3">
        <w:rPr>
          <w:rFonts w:ascii="Cambria" w:hAnsi="Cambria"/>
        </w:rPr>
        <w:t>pkt</w:t>
      </w:r>
      <w:proofErr w:type="spellEnd"/>
      <w:r w:rsidR="00157467" w:rsidRPr="00B646C3">
        <w:rPr>
          <w:rFonts w:ascii="Cambria" w:hAnsi="Cambria"/>
        </w:rPr>
        <w:t xml:space="preserve"> 4, 5, 7 </w:t>
      </w:r>
      <w:proofErr w:type="spellStart"/>
      <w:r w:rsidR="00157467" w:rsidRPr="00B646C3">
        <w:rPr>
          <w:rFonts w:ascii="Cambria" w:hAnsi="Cambria"/>
        </w:rPr>
        <w:t>ustawy</w:t>
      </w:r>
      <w:proofErr w:type="spellEnd"/>
      <w:r w:rsidR="00157467" w:rsidRPr="00B646C3">
        <w:rPr>
          <w:rFonts w:ascii="Cambria" w:hAnsi="Cambria"/>
        </w:rPr>
        <w:t xml:space="preserve"> Pzp</w:t>
      </w:r>
      <w:r w:rsidRPr="00B646C3">
        <w:rPr>
          <w:rFonts w:ascii="Cambria" w:hAnsi="Cambria"/>
          <w:i/>
        </w:rPr>
        <w:t>).</w:t>
      </w:r>
    </w:p>
    <w:p w:rsidR="00157467" w:rsidRPr="00B646C3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Pr="00B646C3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Jednocześnie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art. 110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2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Pzp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</w:t>
      </w:r>
      <w:r w:rsidRPr="00B646C3">
        <w:rPr>
          <w:rFonts w:ascii="Cambria" w:hAnsi="Cambria"/>
        </w:rPr>
        <w:br/>
        <w:t xml:space="preserve">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podjął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następujące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środki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naprawcze</w:t>
      </w:r>
      <w:proofErr w:type="spellEnd"/>
      <w:r w:rsidRPr="00B646C3">
        <w:rPr>
          <w:rFonts w:ascii="Cambria" w:hAnsi="Cambria"/>
        </w:rPr>
        <w:t>: …………………………………………………………………</w:t>
      </w:r>
      <w:r w:rsidR="00157467" w:rsidRPr="00B646C3">
        <w:rPr>
          <w:rFonts w:ascii="Cambria" w:hAnsi="Cambria"/>
        </w:rPr>
        <w:t>……………………………</w:t>
      </w:r>
      <w:r w:rsidRPr="00B646C3">
        <w:rPr>
          <w:rFonts w:ascii="Cambria" w:hAnsi="Cambria"/>
        </w:rPr>
        <w:t>………</w:t>
      </w:r>
    </w:p>
    <w:p w:rsidR="00157467" w:rsidRPr="00B646C3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B646C3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dnia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157467" w:rsidRPr="00B646C3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B646C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</w:rPr>
        <w:br/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i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B646C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Pr="00B646C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Dz. U. z 2021 r.  </w:t>
            </w:r>
            <w:proofErr w:type="spellStart"/>
            <w:r w:rsidRPr="00B646C3">
              <w:rPr>
                <w:rFonts w:ascii="Cambria" w:hAnsi="Cambria"/>
                <w:b/>
              </w:rPr>
              <w:t>poz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Pr="00B646C3">
              <w:rPr>
                <w:rFonts w:ascii="Cambria" w:hAnsi="Cambria"/>
                <w:b/>
              </w:rPr>
              <w:t>zm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Pzp</w:t>
            </w:r>
          </w:p>
          <w:p w:rsidR="00EE184B" w:rsidRPr="00B646C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B646C3" w:rsidRDefault="00EE184B" w:rsidP="00EE184B">
      <w:pPr>
        <w:spacing w:line="276" w:lineRule="auto"/>
        <w:rPr>
          <w:rFonts w:ascii="Cambria" w:hAnsi="Cambria"/>
          <w:b/>
          <w:color w:val="FF0000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pn.</w:t>
      </w:r>
      <w:r w:rsidRPr="00B646C3">
        <w:rPr>
          <w:rFonts w:ascii="Cambria" w:hAnsi="Cambria"/>
          <w:b/>
        </w:rPr>
        <w:t xml:space="preserve"> </w:t>
      </w:r>
      <w:bookmarkStart w:id="2" w:name="_GoBack"/>
      <w:bookmarkEnd w:id="2"/>
      <w:proofErr w:type="spellStart"/>
      <w:r w:rsidR="00E55202" w:rsidRPr="00E55202">
        <w:rPr>
          <w:rFonts w:ascii="Cambria" w:hAnsi="Cambria" w:cs="ArialMT"/>
          <w:b/>
        </w:rPr>
        <w:t>Dostawa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sprzętu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komputerowego</w:t>
      </w:r>
      <w:proofErr w:type="spellEnd"/>
      <w:r w:rsidR="00E55202" w:rsidRPr="00E55202">
        <w:rPr>
          <w:rFonts w:ascii="Cambria" w:hAnsi="Cambria" w:cs="ArialMT"/>
          <w:b/>
        </w:rPr>
        <w:t xml:space="preserve"> i </w:t>
      </w:r>
      <w:proofErr w:type="spellStart"/>
      <w:r w:rsidR="00E55202" w:rsidRPr="00E55202">
        <w:rPr>
          <w:rFonts w:ascii="Cambria" w:hAnsi="Cambria" w:cs="ArialMT"/>
          <w:b/>
        </w:rPr>
        <w:t>oprogramowania</w:t>
      </w:r>
      <w:proofErr w:type="spellEnd"/>
      <w:r w:rsidR="00E55202" w:rsidRPr="00E55202">
        <w:rPr>
          <w:rFonts w:ascii="Cambria" w:hAnsi="Cambria" w:cs="ArialMT"/>
          <w:b/>
        </w:rPr>
        <w:t xml:space="preserve"> dla Gminy Przecław w </w:t>
      </w:r>
      <w:proofErr w:type="spellStart"/>
      <w:r w:rsidR="00E55202" w:rsidRPr="00E55202">
        <w:rPr>
          <w:rFonts w:ascii="Cambria" w:hAnsi="Cambria" w:cs="ArialMT"/>
          <w:b/>
        </w:rPr>
        <w:t>ramach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projektu</w:t>
      </w:r>
      <w:proofErr w:type="spellEnd"/>
      <w:r w:rsidR="00E55202" w:rsidRPr="00E55202">
        <w:rPr>
          <w:rFonts w:ascii="Cambria" w:hAnsi="Cambria" w:cs="ArialMT"/>
          <w:b/>
        </w:rPr>
        <w:t xml:space="preserve"> „</w:t>
      </w:r>
      <w:proofErr w:type="spellStart"/>
      <w:r w:rsidR="00E55202" w:rsidRPr="00E55202">
        <w:rPr>
          <w:rFonts w:ascii="Cambria" w:hAnsi="Cambria" w:cs="ArialMT"/>
          <w:b/>
        </w:rPr>
        <w:t>Cyfrowa</w:t>
      </w:r>
      <w:proofErr w:type="spellEnd"/>
      <w:r w:rsidR="00E55202" w:rsidRPr="00E55202">
        <w:rPr>
          <w:rFonts w:ascii="Cambria" w:hAnsi="Cambria" w:cs="ArialMT"/>
          <w:b/>
        </w:rPr>
        <w:t xml:space="preserve"> </w:t>
      </w:r>
      <w:proofErr w:type="spellStart"/>
      <w:r w:rsidR="00E55202" w:rsidRPr="00E55202">
        <w:rPr>
          <w:rFonts w:ascii="Cambria" w:hAnsi="Cambria" w:cs="ArialMT"/>
          <w:b/>
        </w:rPr>
        <w:t>Gmina</w:t>
      </w:r>
      <w:proofErr w:type="spellEnd"/>
      <w:r w:rsidR="00E55202" w:rsidRPr="00E55202">
        <w:rPr>
          <w:rFonts w:ascii="Cambria" w:hAnsi="Cambria" w:cs="ArialMT"/>
          <w:b/>
        </w:rPr>
        <w:t>”</w:t>
      </w:r>
      <w:r w:rsidRPr="00B646C3">
        <w:rPr>
          <w:rFonts w:ascii="Cambria" w:hAnsi="Cambria"/>
          <w:bCs/>
          <w:i/>
          <w:snapToGrid w:val="0"/>
        </w:rPr>
        <w:t>,</w:t>
      </w:r>
      <w:r w:rsidRPr="00B646C3">
        <w:rPr>
          <w:rFonts w:ascii="Cambria" w:hAnsi="Cambria"/>
          <w:i/>
          <w:snapToGrid w:val="0"/>
        </w:rPr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="004D0AD0" w:rsidRPr="00B646C3">
        <w:rPr>
          <w:rFonts w:ascii="Cambria" w:hAnsi="Cambria"/>
          <w:b/>
        </w:rPr>
        <w:t>Gminę</w:t>
      </w:r>
      <w:proofErr w:type="spellEnd"/>
      <w:r w:rsidR="004D0AD0" w:rsidRPr="00B646C3">
        <w:rPr>
          <w:rFonts w:ascii="Cambria" w:hAnsi="Cambria"/>
          <w:b/>
        </w:rPr>
        <w:t xml:space="preserve"> Przecław</w:t>
      </w:r>
      <w:r w:rsidRPr="00B646C3">
        <w:rPr>
          <w:rFonts w:ascii="Cambria" w:hAnsi="Cambria"/>
          <w:b/>
        </w:rPr>
        <w:t xml:space="preserve">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  <w:r w:rsidR="004D0AD0" w:rsidRPr="00B646C3">
        <w:rPr>
          <w:rFonts w:ascii="Cambria" w:hAnsi="Cambria"/>
          <w:bCs/>
        </w:rPr>
        <w:t xml:space="preserve"> </w:t>
      </w:r>
    </w:p>
    <w:bookmarkEnd w:id="1"/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 xml:space="preserve">1. </w:t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o </w:t>
      </w:r>
      <w:proofErr w:type="spellStart"/>
      <w:r w:rsidRPr="00B646C3">
        <w:rPr>
          <w:rFonts w:ascii="Cambria" w:hAnsi="Cambria"/>
          <w:b/>
        </w:rPr>
        <w:t>spełnianiu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warunków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udziału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postępowaniu</w:t>
      </w:r>
      <w:proofErr w:type="spellEnd"/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,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, w </w:t>
      </w:r>
      <w:proofErr w:type="spellStart"/>
      <w:r w:rsidRPr="00B646C3">
        <w:rPr>
          <w:rFonts w:ascii="Cambria" w:hAnsi="Cambria"/>
          <w:bCs/>
        </w:rPr>
        <w:t>imieniu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którego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składane</w:t>
      </w:r>
      <w:proofErr w:type="spellEnd"/>
      <w:r w:rsidRPr="00B646C3">
        <w:rPr>
          <w:rFonts w:ascii="Cambria" w:hAnsi="Cambria"/>
          <w:bCs/>
        </w:rPr>
        <w:t xml:space="preserve"> jest </w:t>
      </w:r>
      <w:proofErr w:type="spellStart"/>
      <w:r w:rsidRPr="00B646C3">
        <w:rPr>
          <w:rFonts w:ascii="Cambria" w:hAnsi="Cambria"/>
          <w:bCs/>
        </w:rPr>
        <w:t>oświadczenie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spełnia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warunki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udziału</w:t>
      </w:r>
      <w:proofErr w:type="spellEnd"/>
      <w:r w:rsidRPr="00B646C3">
        <w:rPr>
          <w:rFonts w:ascii="Cambria" w:hAnsi="Cambria"/>
          <w:bCs/>
        </w:rPr>
        <w:t xml:space="preserve"> w </w:t>
      </w:r>
      <w:proofErr w:type="spellStart"/>
      <w:r w:rsidRPr="00B646C3">
        <w:rPr>
          <w:rFonts w:ascii="Cambria" w:hAnsi="Cambria"/>
          <w:bCs/>
        </w:rPr>
        <w:t>postępowaniu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</w:rPr>
        <w:t>określone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Zamawiającego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Rozdziale</w:t>
      </w:r>
      <w:proofErr w:type="spellEnd"/>
      <w:r w:rsidRPr="00B646C3">
        <w:rPr>
          <w:rFonts w:ascii="Cambria" w:hAnsi="Cambria"/>
        </w:rPr>
        <w:t xml:space="preserve"> </w:t>
      </w:r>
      <w:r w:rsidR="004D0AD0" w:rsidRPr="00B646C3">
        <w:rPr>
          <w:rFonts w:ascii="Cambria" w:hAnsi="Cambria"/>
        </w:rPr>
        <w:t>6, pkt. 6.1</w:t>
      </w:r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Specyfikacji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="00A876C6" w:rsidRPr="00B646C3">
        <w:rPr>
          <w:rFonts w:ascii="Cambria" w:hAnsi="Cambria"/>
          <w:i/>
        </w:rPr>
        <w:t>.</w:t>
      </w:r>
    </w:p>
    <w:p w:rsidR="00EE184B" w:rsidRPr="00B646C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>2.</w:t>
      </w:r>
      <w:r w:rsidRPr="00B646C3">
        <w:rPr>
          <w:rFonts w:ascii="Cambria" w:hAnsi="Cambria"/>
          <w:b/>
        </w:rPr>
        <w:tab/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związku</w:t>
      </w:r>
      <w:proofErr w:type="spellEnd"/>
      <w:r w:rsidRPr="00B646C3">
        <w:rPr>
          <w:rFonts w:ascii="Cambria" w:hAnsi="Cambria"/>
          <w:b/>
        </w:rPr>
        <w:t xml:space="preserve"> z </w:t>
      </w:r>
      <w:proofErr w:type="spellStart"/>
      <w:r w:rsidRPr="00B646C3">
        <w:rPr>
          <w:rFonts w:ascii="Cambria" w:hAnsi="Cambria"/>
          <w:b/>
        </w:rPr>
        <w:t>poleganiem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wykonawcy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zasobach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podmiotów</w:t>
      </w:r>
      <w:proofErr w:type="spellEnd"/>
      <w:r w:rsidRPr="00B646C3">
        <w:rPr>
          <w:rStyle w:val="Odwoanieprzypisudolnego"/>
          <w:rFonts w:ascii="Cambria" w:hAnsi="Cambria"/>
          <w:b/>
        </w:rPr>
        <w:footnoteReference w:id="2"/>
      </w:r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Wykonawca,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celu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wykazania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udziału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postępowaniu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innych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>/</w:t>
      </w:r>
      <w:proofErr w:type="spellStart"/>
      <w:r w:rsidRPr="00B646C3">
        <w:rPr>
          <w:rFonts w:ascii="Cambria" w:hAnsi="Cambria"/>
        </w:rPr>
        <w:t>ów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  <w:iCs/>
        </w:rPr>
        <w:t xml:space="preserve">w </w:t>
      </w:r>
      <w:proofErr w:type="spellStart"/>
      <w:r w:rsidR="00A876C6" w:rsidRPr="00B646C3">
        <w:rPr>
          <w:rFonts w:ascii="Cambria" w:hAnsi="Cambria"/>
          <w:iCs/>
        </w:rPr>
        <w:t>następującym</w:t>
      </w:r>
      <w:proofErr w:type="spellEnd"/>
      <w:r w:rsidR="00A876C6" w:rsidRPr="00B646C3">
        <w:rPr>
          <w:rFonts w:ascii="Cambria" w:hAnsi="Cambria"/>
          <w:iCs/>
        </w:rPr>
        <w:t xml:space="preserve"> </w:t>
      </w:r>
      <w:proofErr w:type="spellStart"/>
      <w:r w:rsidR="00A876C6" w:rsidRPr="00B646C3">
        <w:rPr>
          <w:rFonts w:ascii="Cambria" w:hAnsi="Cambria"/>
          <w:iCs/>
        </w:rPr>
        <w:t>zakresie</w:t>
      </w:r>
      <w:proofErr w:type="spellEnd"/>
      <w:r w:rsidR="00A876C6" w:rsidRPr="00B646C3">
        <w:rPr>
          <w:rFonts w:ascii="Cambria" w:hAnsi="Cambria"/>
        </w:rPr>
        <w:t xml:space="preserve">  </w:t>
      </w:r>
      <w:r w:rsidRPr="00B646C3">
        <w:rPr>
          <w:rFonts w:ascii="Cambria" w:hAnsi="Cambria"/>
          <w:iCs/>
        </w:rPr>
        <w:t>…………………………………………</w:t>
      </w:r>
      <w:r w:rsidR="00A876C6" w:rsidRPr="00B646C3">
        <w:rPr>
          <w:rFonts w:ascii="Cambria" w:hAnsi="Cambria"/>
          <w:iCs/>
        </w:rPr>
        <w:t>……………………..</w:t>
      </w:r>
      <w:r w:rsidRPr="00B646C3">
        <w:rPr>
          <w:rFonts w:ascii="Cambria" w:hAnsi="Cambria"/>
          <w:iCs/>
        </w:rPr>
        <w:t>….</w:t>
      </w:r>
    </w:p>
    <w:p w:rsidR="00A876C6" w:rsidRPr="00B646C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B646C3">
        <w:rPr>
          <w:rFonts w:ascii="Cambria" w:hAnsi="Cambria"/>
        </w:rPr>
        <w:t>…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 xml:space="preserve">Dane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Wykonawca: 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3.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i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B646C3" w:rsidSect="00B646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15" w:rsidRDefault="00115915" w:rsidP="00AC1A4B">
      <w:r>
        <w:separator/>
      </w:r>
    </w:p>
  </w:endnote>
  <w:endnote w:type="continuationSeparator" w:id="0">
    <w:p w:rsidR="00115915" w:rsidRDefault="0011591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55202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55202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15" w:rsidRDefault="00115915" w:rsidP="00AC1A4B">
      <w:r>
        <w:separator/>
      </w:r>
    </w:p>
  </w:footnote>
  <w:footnote w:type="continuationSeparator" w:id="0">
    <w:p w:rsidR="00115915" w:rsidRDefault="00115915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C3" w:rsidRDefault="00B646C3" w:rsidP="00B646C3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1856EDCD" wp14:editId="59ED8D30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646C3" w:rsidRDefault="00B646C3" w:rsidP="00B646C3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10CD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915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46C3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202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1743-8A04-43D4-8B2F-172A2F61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16</cp:revision>
  <cp:lastPrinted>2021-01-22T11:33:00Z</cp:lastPrinted>
  <dcterms:created xsi:type="dcterms:W3CDTF">2021-03-25T12:33:00Z</dcterms:created>
  <dcterms:modified xsi:type="dcterms:W3CDTF">2022-06-29T10:10:00Z</dcterms:modified>
</cp:coreProperties>
</file>