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D3" w:rsidRPr="00B905D3" w:rsidRDefault="00143D7C" w:rsidP="00B905D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="00B905D3" w:rsidRPr="00B905D3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pl-PL"/>
        </w:rPr>
        <w:t>- PROJEKT -</w:t>
      </w:r>
    </w:p>
    <w:p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Współpracy Gminy Przecław z organizacjami pozarządowymi oraz z innymi podmiotami prowadzącymi działalność pożytku publicznego na 202</w:t>
      </w:r>
      <w:r w:rsidR="009A1A9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 rok</w:t>
      </w:r>
    </w:p>
    <w:p w:rsidR="00B905D3" w:rsidRPr="00B905D3" w:rsidRDefault="00B905D3" w:rsidP="00B905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pl-PL"/>
        </w:rPr>
        <w:br/>
        <w:t>Wstęp</w:t>
      </w:r>
    </w:p>
    <w:p w:rsidR="00B905D3" w:rsidRDefault="00B905D3" w:rsidP="00292E07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Style w:val="markedcontent"/>
          <w:rFonts w:ascii="Times New Roman" w:hAnsi="Times New Roman" w:cs="Times New Roman"/>
          <w:sz w:val="24"/>
          <w:szCs w:val="30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Program współpracy określa podstawowe zasady współpracy samorządu gminy Przecław z organizacjami prowadzącymi działalność pożytku publicznego.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Realizacja zadań publicznych przy udziale organizacji pozarządowych wpływa na poprawę warunków życia mieszkańców. 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>Działalność organizacji pozarządowych w sferze zadań publicznych, zwana działalnością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pożytku publicznego, jest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istotnym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elementem</w:t>
      </w:r>
      <w:r w:rsidR="009A1A94">
        <w:rPr>
          <w:rStyle w:val="markedcontent"/>
          <w:rFonts w:ascii="Times New Roman" w:hAnsi="Times New Roman" w:cs="Times New Roman"/>
          <w:sz w:val="24"/>
          <w:szCs w:val="30"/>
        </w:rPr>
        <w:t xml:space="preserve"> społeczeństwa demokratycznego,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integrującym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i aktywizującym społeczność lokalną.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</w:p>
    <w:p w:rsidR="00B905D3" w:rsidRPr="00B905D3" w:rsidRDefault="00B905D3" w:rsidP="001438C8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Program określa zasady, zakres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i formy współpracy Gminy Przecław z trzecim sektorem oraz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 priorytetowe zadania publiczne, których realizacja związana jest z ich finansowaniem lub dofinansowaniem z budżetu </w:t>
      </w:r>
      <w:r>
        <w:rPr>
          <w:rStyle w:val="markedcontent"/>
          <w:rFonts w:ascii="Times New Roman" w:hAnsi="Times New Roman" w:cs="Times New Roman"/>
          <w:sz w:val="24"/>
          <w:szCs w:val="30"/>
        </w:rPr>
        <w:t>gminy</w:t>
      </w:r>
      <w:r w:rsidRPr="00B905D3">
        <w:rPr>
          <w:rStyle w:val="markedcontent"/>
          <w:rFonts w:ascii="Times New Roman" w:hAnsi="Times New Roman" w:cs="Times New Roman"/>
          <w:sz w:val="24"/>
          <w:szCs w:val="30"/>
        </w:rPr>
        <w:t xml:space="preserve">. </w:t>
      </w:r>
      <w:r w:rsidR="001438C8">
        <w:rPr>
          <w:rStyle w:val="markedcontent"/>
          <w:rFonts w:ascii="Times New Roman" w:hAnsi="Times New Roman" w:cs="Times New Roman"/>
          <w:sz w:val="24"/>
          <w:szCs w:val="30"/>
        </w:rPr>
        <w:t>Realizacja założeń Programu s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łuży budo</w:t>
      </w:r>
      <w:r w:rsidR="00F05B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waniu i pogłębianiu partnerstwa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organizacji pozarządowych z samorządem, prowadząc do pełniejszej realizacji zadań własnych </w:t>
      </w:r>
      <w:r w:rsidR="00F05B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G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miny Przecław. 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Podstawą prawną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„Programu Współpracy Gminy Przecław z organizacjami pozarządowymi oraz innymi podmiotami prowadzącymi działal</w:t>
      </w:r>
      <w:r w:rsidR="009A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ność pożytku publicznego na 2023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rok”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zwanego dalej </w:t>
      </w:r>
      <w:r w:rsidRPr="00B9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„Programem współpracy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” jest Ustawa z dnia 8 marca 1990 r. o samorządzi</w:t>
      </w:r>
      <w:r w:rsidR="001438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 </w:t>
      </w:r>
      <w:r w:rsidR="001438C8" w:rsidRPr="00683B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gminnym</w:t>
      </w:r>
      <w:r w:rsidR="009A1A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</w:t>
      </w:r>
      <w:r w:rsidR="001438C8" w:rsidRPr="00683B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ustawa z dnia 24 kwietnia 2003 r. o działalności pożytku publicznego i o wolontariacie oraz Uchwała Nr XXI/152/2012 Rady Miejskiej w Przecławiu z dnia 30 sierpnia 2012 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określa ramowe zasady wspierania przez Samorząd Gminy Przecław działalności organizacji pozarządowych w tym: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cel główny i cele szczegółowe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okres i sposób realizacji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zasady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formy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zakres przedmiotowy i priorytetowe zadnia publiczne,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planowanych na realizację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7. </w:t>
      </w:r>
      <w:r w:rsidR="00F05B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informację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 sposobie tworzenia Programu Współpracy oraz przebiegu konsultacji,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sposób oceny realizacji Programu Współpracy,</w:t>
      </w:r>
    </w:p>
    <w:p w:rsidR="00B905D3" w:rsidRPr="00B905D3" w:rsidRDefault="00B905D3" w:rsidP="00B905D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tryb powoływania i zasady działania komisji konkursowej do opiniowania ofert w otwartych konkursach ofert .</w:t>
      </w:r>
    </w:p>
    <w:p w:rsidR="00B905D3" w:rsidRPr="00B905D3" w:rsidRDefault="00F05BC1" w:rsidP="00292E07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 podlega</w:t>
      </w:r>
      <w:r w:rsidR="00B905D3"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konsultacjom przy udziale organizacji pozarządowych w sposób określony w Uchwale Rady Miejskiej w Przecławiu Nr XXI/152/2012 z dnia 30 sierpnia 2012 roku w sprawie szczegółowego sposobu konsultowania z organizacjami pozarządowymi i podmiotami wymienionymi w art.3 ust. 3 ustawy o działalności pożytku publicznego i o wolontariacie projektów aktów prawa miejscowego w dziedzinach dotyczących działalności statutowej tych organizacji. </w:t>
      </w: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905D3" w:rsidRPr="00B905D3" w:rsidRDefault="00B905D3" w:rsidP="00B905D3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Słowniczek</w:t>
      </w:r>
    </w:p>
    <w:p w:rsidR="00B905D3" w:rsidRPr="00B905D3" w:rsidRDefault="00B905D3" w:rsidP="008211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Ilekroć w</w:t>
      </w:r>
      <w:r w:rsidR="0082115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Programie Współpracy jest mowa o: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Ustawie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 oznacza to Ustawę z dnia 24 kwietnia 2003 r. o działalności pożytku publicznego i o wolontariacie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8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(Dz. U. z 2022 r., poz. 1327 ze zm.)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Organizacjach pozarządowych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rozumie się przez to organizację pozarządową w myśl art. 3 ust. 2 i 3 ustawy.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Działalności pożytku publicznego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przez to działalność określoną w art. 3 ust 1 ustawy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Gminie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Gminę Przecław,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Burmistrzu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Burmistrza Przecławia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Urzędzie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rozumieć Urząd Miejski w Przecławiu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Dotacji -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należy przez to rozumieć dotacje w rozumieniu art. 2 pkt 1 ustawy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Konkursie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otwarty konkurs ofert  na realizację zadań publicznych, o którym mowa w art.11 ust. 2 oraz art. 13 ustawy;</w:t>
      </w:r>
    </w:p>
    <w:p w:rsidR="00B905D3" w:rsidRPr="00B905D3" w:rsidRDefault="00B905D3" w:rsidP="0082115C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90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Komisji konkursowej </w:t>
      </w:r>
      <w:r w:rsidRPr="00B905D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rozumie się komisję powołaną zarządzeniem Burmistrza, która dokona oceny złożonych ofert w ogłaszanych konkursach.</w:t>
      </w:r>
    </w:p>
    <w:p w:rsidR="00B905D3" w:rsidRDefault="00B905D3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1.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Cel główny i cele szczegółowe Programu Współpracy.</w:t>
      </w:r>
    </w:p>
    <w:p w:rsidR="00AD6FCA" w:rsidRPr="00AD6FCA" w:rsidRDefault="00AD6FCA" w:rsidP="0035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proofErr w:type="spellStart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Celem</w:t>
      </w:r>
      <w:proofErr w:type="spellEnd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głównym</w:t>
      </w:r>
      <w:proofErr w:type="spellEnd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Programu</w:t>
      </w:r>
      <w:proofErr w:type="spellEnd"/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Współpracy</w:t>
      </w:r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jest</w:t>
      </w:r>
      <w:r w:rsidR="00352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524B4" w:rsidRPr="003524B4">
        <w:rPr>
          <w:rFonts w:ascii="Times New Roman" w:hAnsi="Times New Roman" w:cs="Times New Roman"/>
          <w:sz w:val="24"/>
          <w:szCs w:val="24"/>
        </w:rPr>
        <w:t>rozwijanie partnerskiej współpracy pomiędzy Gminą</w:t>
      </w:r>
      <w:r w:rsidR="003524B4">
        <w:rPr>
          <w:rFonts w:ascii="Times New Roman" w:hAnsi="Times New Roman" w:cs="Times New Roman"/>
          <w:sz w:val="24"/>
          <w:szCs w:val="24"/>
        </w:rPr>
        <w:t xml:space="preserve"> Przecław</w:t>
      </w:r>
      <w:r w:rsidR="003524B4" w:rsidRPr="003524B4">
        <w:rPr>
          <w:rFonts w:ascii="Times New Roman" w:hAnsi="Times New Roman" w:cs="Times New Roman"/>
          <w:sz w:val="24"/>
          <w:szCs w:val="24"/>
        </w:rPr>
        <w:t xml:space="preserve"> a organizacjami pozarządowym</w:t>
      </w:r>
      <w:r w:rsidR="003524B4">
        <w:rPr>
          <w:rFonts w:ascii="Times New Roman" w:hAnsi="Times New Roman" w:cs="Times New Roman"/>
          <w:sz w:val="24"/>
          <w:szCs w:val="24"/>
        </w:rPr>
        <w:t xml:space="preserve">i, polegającej na </w:t>
      </w:r>
      <w:r w:rsidR="003524B4" w:rsidRPr="003524B4">
        <w:rPr>
          <w:rFonts w:ascii="Times New Roman" w:hAnsi="Times New Roman" w:cs="Times New Roman"/>
          <w:sz w:val="24"/>
          <w:szCs w:val="24"/>
        </w:rPr>
        <w:t>aktywnym</w:t>
      </w:r>
      <w:r w:rsidR="003524B4">
        <w:rPr>
          <w:rFonts w:ascii="Times New Roman" w:hAnsi="Times New Roman" w:cs="Times New Roman"/>
          <w:sz w:val="24"/>
          <w:szCs w:val="24"/>
        </w:rPr>
        <w:t xml:space="preserve"> </w:t>
      </w:r>
      <w:r w:rsidR="003524B4" w:rsidRPr="003524B4">
        <w:rPr>
          <w:rFonts w:ascii="Times New Roman" w:hAnsi="Times New Roman" w:cs="Times New Roman"/>
          <w:sz w:val="24"/>
          <w:szCs w:val="24"/>
        </w:rPr>
        <w:t>udziale w realizacji zadań publ</w:t>
      </w:r>
      <w:r w:rsidR="003524B4">
        <w:rPr>
          <w:rFonts w:ascii="Times New Roman" w:hAnsi="Times New Roman" w:cs="Times New Roman"/>
          <w:sz w:val="24"/>
          <w:szCs w:val="24"/>
        </w:rPr>
        <w:t>icznych służących mieszkańcom</w:t>
      </w:r>
      <w:r w:rsidR="003524B4" w:rsidRPr="003524B4">
        <w:rPr>
          <w:rFonts w:ascii="Times New Roman" w:hAnsi="Times New Roman" w:cs="Times New Roman"/>
          <w:sz w:val="24"/>
          <w:szCs w:val="24"/>
        </w:rPr>
        <w:t>.</w:t>
      </w:r>
      <w:r w:rsidR="003524B4" w:rsidRPr="00352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D6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Celami szczegółowymi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Programu Współpracy są: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budowanie społeczeństwa obywatelskiego, 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umacnianie w świadomości społecznej poczucia odpowiedzialności za wspólnotę lokalną i jej tradycje,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poprawa jakości życia poprzez pełniejsze zaspokojenie potrzeb mieszkańców,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efektywne wykonywanie zadań publicznych,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s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tworzenie przyjaznych warunków do wzmacniania istniejących organizacji pozarządowych oraz powstawania nowych inicjatyw,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6)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wzrost świadomości na temat roli i działalności organizacji pozarządowych,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integracja i rozwijanie współpracy pomiędzy organizacjami pozarządowymi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2.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Okres i sposób realizacji Programu Współpracy.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realizowany będzie w okresie od 1 stycznia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 roku do 31 grudnia 2023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Podmiotami współpracy są organizacje pozarządowe.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Partnerami po stronie Gminy są: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Rada Miejska i jej Komisje w zakresie wytyczania polityki społecznej i sposobu jej finansowania, ustalania wysokości środków finansowych na realizację zadań zapisanych w programie,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Burmistrz w zakresie realizacji programu współpracy, dysponowania środkami finansowymi na ten cel oraz podejmowania decyzji o przyznaniu dotacji i innych form pomocy organizacjom,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Wydział Administracyjno-Organizacyjny Urzędu Miejskiego w zakresie przygotowania projektu programu współpracy, oceny realizacji programu oraz podejmowania działań wynikających z aktualnych potrzeb dotyczących współpracy samorządu z organizacjami pozarządowymi i innymi podmiotami prowadzącymi działalność pożytku publicznego wymienionymi w art. 3 ust. 2 i 3 ustawy,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Komisja Konkursowa powołana przez Burmistrza w zakresie opiniowania ofert złożonych w odpowiedzi na otwarte konkursy ofert na realizację zadań publicznych.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organizacjom pozarządowym realizacji zadań publicznych odbywa się po przeprowadzeniu otwartych konkursów ofert, ogłaszanych przez Burmistrza na zasadach określonych w ustawie.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organizacjom pozarządowym realizacji zadań publicznych z pominięciem otwartego konkursu ofert odbywa się na zasadach określonych w ustawie.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Zlecanie zadań publicznych obejmuje w pierwszej kolejności zadania określone w Programie jako priorytetowe.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Sposób wykorzystania przyznanej dotacji podlega kontroli i ocenie Burmistrza.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imieniu Burmistrza Przecławia kontrolę merytoryczną sprawuje Wydział Administracyjno-Organizacyjny, natomiast kontrolę finansową sprawuje Wydział Finansowo-Podatkowy.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Dotacje przekazywane na podstawie umów  na realizację zadania publicznego nie mogą być wykorzystywane na: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pokrycie deficytu zrealizowanych wcześniej przedsięwzięć oraz refundację kosztów,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remonty budynków,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zakupy gruntów,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działalność gospodarczą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działalność polityczną lub religijną,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pokrycie kosztów utrzymania biur organizacji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24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 3.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Zasady Współpracy.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Przy podejmowaniu współpracy z organizacjami pozarządowymi i innymi podmiotami pożytku publicznego Gmina Przecław opierać się będzie na zasadach określonych w Ustawie: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partnerstwa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zgodnie z którą organizacje pozarządowe uczestniczą w identyfikowaniu i definiowaniu potrzeb i problemów mieszkańców, oraz wypracowywaniu sposobów ich rozwiązania i wykonywania zadań publicznych;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pomocniczości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w myśl której współpraca opiera się na prawie wspólnot do samodzielnego definiowania i rozwiązywania problemów,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efektywności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która polega na wspólnym dążeniu do dokonania wyboru najefektywniejszego sposobu wykorzystania środków publicznych,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uczciwej konkurencji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która zakłada kształtowanie przejrzystych zasad współpracy opartych na równych i jawnych kryteriach,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suwerenności stron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– czyli niezależności samorządu i organizacji pozarządowych od siebie w sprawach podejmowania decyzji o współpracy, samodzielnym definiowaniu problemów respektując odrębność i niezależność każdej ze stron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jawności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- obligującą Gminę Przecław do udostępniania informacji o zamiarach, celach, efektach i środkach przeznaczonych na realizację    zadań publicznych, w których możliwa jest współpraca z organizacjami pozarządowymi.</w:t>
      </w: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4.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Formy współpracy.</w:t>
      </w:r>
    </w:p>
    <w:p w:rsidR="00AD6FCA" w:rsidRPr="00AD6FCA" w:rsidRDefault="00AD6FCA" w:rsidP="00AD6FCA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Współpraca gminy Przecław z organizacjami pozarządowymi ma charakter finansowy i pozafinansowy i będzie prowadzona w następujących formach: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Finansowych: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powierzenie organizacjom pozarządowym wykonywania zadań publicznych lub wspierania takich zadań wraz z udzieleniem dotacji na dofinansowania ich realizacji,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Pozafinansowych: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wzajemne informowanie się o planowanych kierunkach działań,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  podejmowanie działań na rzecz wzmocnienia instytucjonalnego organizacji, organizowanie lub informowanie o możliwościach uczestnictwa w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szkoleniach, spotkaniach, warsztatach, konsultacjach, projektach itp.,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udostępnianie w miarę możliwości lokalu  na spotkania, konsultacje i szkolenia,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wspieranie w poszukiwaniu środk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ów finansowych z innych źródeł,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popularyzowanie działalności organizacji, zwłaszcza przez stronę internetową gminy Przecław,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podejmowanie inicjatyw integrujących organizacje pozarządowe wokół zadań istotnych dla lokalnej społeczności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udostępnianie materiałów promocyjnych oraz zamieszczanie informacji przygotowanych przez organizacje na stronie internetowej Urzędu Miejskiego,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sprawowanie patronatu nad inicjatywami i projektami organizacji pozarządowych,</w:t>
      </w:r>
    </w:p>
    <w:p w:rsidR="00AD6FCA" w:rsidRPr="00AD6FCA" w:rsidRDefault="00AD6FCA" w:rsidP="00AD6FCA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 5.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Zakres przedmiotowy współpracy i priorytetowe zadania publiczne </w:t>
      </w:r>
    </w:p>
    <w:p w:rsidR="00AD6FCA" w:rsidRPr="00AD6FCA" w:rsidRDefault="00AD6FCA" w:rsidP="00AD6FCA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Przedmiotem współpracy gminy Przecław z organizacjami pozarządowymi jest zaspokajanie potrzeb społecznych mieszkańców poprzez realizacje zadań publicznych o których mowa w art. 4 ust. 1 ustawy o działalności pożytku publicznego i o wolontariacie.</w:t>
      </w:r>
    </w:p>
    <w:p w:rsidR="00AD6FCA" w:rsidRPr="00AD6FCA" w:rsidRDefault="00AD6FCA" w:rsidP="00AD6FCA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Ustala się na rok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następujące  priorytetowe obszary współpracy: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 kultury, sztuki, ochrony dóbr kultury i dziedzictwa narodowego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wspieranie amatorskiego ruchu artystycznego oraz twórczości ludowej,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organizowanie wydarzeń kulturalnych i artystycznych, kultywowanie oraz ochrona tradycji i dziedzictwa regionalnego gminy,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edukacja kulturalna dzieci, młodzieży i dorosłych,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prowadzenie świetlicy wiejskiej.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 działalności wspomagającej rozwój wspólnot i społeczności lokalnej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organizacja imprez i wydarzeń integrujących lokalną społeczność,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wspieranie różnorodnych działań podejmowanych w celu przeciwdziałania wykluczeniu społecznemu,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aktywizacja i integracja seniorów,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zakresie upowszechniania kultury fizycznej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upowszechnianie aktywnych form spędzania wolnego czasu,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organizacja imprez sportowo-rekreacyjnych,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zakresie organizacji wypoczynku dzieci i młodzieży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zagospodarowanie czasu wolnego poprzez organizację wypoczynku dzieci i młodzieży.</w:t>
      </w: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6.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planowanych na realizację Programu Współpracy.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Na realizację ww. zadań planuje się przeznaczyć kwotę w wysokości </w:t>
      </w: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60 000 zł.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Szczegółowe określenie wysokości środków finansowych przeznaczonych na realizację Programu, o których mowa w ust. 1 zwierać będzie uchwała budżetowa na 202</w:t>
      </w:r>
      <w:r w:rsidR="00BB226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 rok.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7.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Informacja o sposobie tworzenia Programu oraz przebiegu konsultacji.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Program współpracy na rok 2023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powstał na podstawie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Programu współpracy na rok 2022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z uwzględnieniem planowanych do realizacji zadań publicznych.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Konsultacje Programu Współpracy zostały ogłoszo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</w:t>
      </w:r>
      <w:r w:rsidR="001B7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e Zarządzeniem Burmistrza Nr 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.2022 z dnia 28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września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sprawie ogłoszenia konsultacji dotyczących Programu Współpracy Gminy Przecław z organizacjami pozarządowymi oraz innymi podmiotami prowadzącymi działalność pożytku publicznego na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rok, przeprowadzone w oparciu o Uchwałę Nr XXI/152/2012 Rady Miejskiej w Przecławiu z dnia 30 sierpnia 2012 r. w sprawie szczegółowego sposobu konsultowania z organizacjami pozarządowymi i podmiotami wymienionymi w art. 3 ust. 3 ustawy o działalności pożytku publicznego i wolontariacie projektów aktów prawa miejscowego w dziedzinach dotyczących działalności statutowej tych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ganizacji i prowadzone były od 30 września 2022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17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października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22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roku poprzez 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listowne zaproszenie organizacji pozarządowych do wyrażenia opinii i przedstawienia propozycj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 do Programu Współpracy na 2023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 w formie pisemnej,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umieszczenie informacji o konsultacjach oraz Formularza konsultacji na stronach internetowych Urzędu Miejskiego w Przecławiu oraz Biuletynie Informacji Publicznej,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umieszczenie na tablicy ogłoszeń w siedzibie Urzędu Miejskiego w Przecławiu.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8.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Sposób oceny realizacji Programu Współpracy.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Oceny realizacji programu dokonuje się według następujących mierników: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ogłoszonych otwartych konkursów ofert,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ofert, które wpłynęły w odpowiedzi na otwarte konkursy ofert,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zaangażowanych przez organizacje na realizację programu,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ofert złożonych w trybach pozakonkursowych,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liczba podpisanych umów.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Bieżący monitoring realizacji  Programu Współpracy prowadzi Burmistrz Przecławia.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terminie do dnia określonym w ustawie zostanie przedłożone Radzie Miejskiej w Przecławiu sprawozdanie z realiz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acji Programu współpracy za 2023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rok.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9.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</w:r>
      <w:r w:rsidRPr="00AD6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Tryb powoływania i zasady działania komisji konkursowych do opiniowania ofert w otwartych konkursach ofert.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Komisje konkursowe powoływane są w celu zaopiniowania ofert złożonych przez organizacje pozarządowe w ramach ogłoszo</w:t>
      </w:r>
      <w:r w:rsidR="002B3E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nych przez Burmistrza 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otwartych konkursów ofert.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skład komisji konkursowej wchodzą przedstawiciele Burmistrza i osoby reprezentujące organizacje pozarządowe, z wyłączeniem osób reprezentujących organizacje pozarządowe biorące udział w konkursie.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pracach komisji konkursowej mogą uczestniczyć także osoby posiadające specjalistyczną wiedzę w dziedzinie obejmującej zakres zadań publicznych, których konkurs dotyczy.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Komisja konkursowa opiniuje oferty w terminie określonym w ogłoszeniu konkursowym.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5. 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Ocena formalna i merytoryczna ofert odbywa się na podstawie karty oceny, której wzór określa Burmistrz Przecławia.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 prac Komisji sporządza się protokół, podpisywany przez członków Komisji dokonujących oceny.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</w:t>
      </w:r>
      <w:r w:rsidRPr="00AD6F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Ostateczną decyzję o przyjęciu oferty do realizacji i wysokości dotacji podejmuje Burmistrz Przecławia. </w:t>
      </w:r>
    </w:p>
    <w:p w:rsidR="00AD6FCA" w:rsidRPr="00AD6FCA" w:rsidRDefault="00AD6FCA" w:rsidP="00AD6FC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D6FCA" w:rsidRPr="00AD6FCA" w:rsidRDefault="00AD6FCA" w:rsidP="00AD6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D6FCA" w:rsidRPr="00AD6FCA" w:rsidRDefault="00AD6FCA" w:rsidP="00AD6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D6FCA" w:rsidRPr="00AD6FCA" w:rsidRDefault="00AD6FCA" w:rsidP="00AD6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D6FCA" w:rsidRPr="00B905D3" w:rsidRDefault="00AD6FCA" w:rsidP="00B905D3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AD6FCA" w:rsidRPr="00B905D3" w:rsidSect="00482F0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D3"/>
    <w:rsid w:val="00082AC9"/>
    <w:rsid w:val="000B552D"/>
    <w:rsid w:val="001438C8"/>
    <w:rsid w:val="00143D7C"/>
    <w:rsid w:val="00187A27"/>
    <w:rsid w:val="001B7798"/>
    <w:rsid w:val="00292E07"/>
    <w:rsid w:val="002B3E97"/>
    <w:rsid w:val="003524B4"/>
    <w:rsid w:val="004540FD"/>
    <w:rsid w:val="00683B5B"/>
    <w:rsid w:val="006B41DD"/>
    <w:rsid w:val="006E3493"/>
    <w:rsid w:val="007D5AF3"/>
    <w:rsid w:val="0082115C"/>
    <w:rsid w:val="009A1A94"/>
    <w:rsid w:val="00AB33BD"/>
    <w:rsid w:val="00AD6FCA"/>
    <w:rsid w:val="00B905D3"/>
    <w:rsid w:val="00BB2267"/>
    <w:rsid w:val="00BD7901"/>
    <w:rsid w:val="00CE53B2"/>
    <w:rsid w:val="00D979D2"/>
    <w:rsid w:val="00F05BC1"/>
    <w:rsid w:val="00F4029B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D698-8399-4B83-A768-E7BC1D0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0B59-0B7B-451E-A81D-98AA41F7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69190</TotalTime>
  <Pages>1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8</cp:revision>
  <cp:lastPrinted>2022-09-28T06:38:00Z</cp:lastPrinted>
  <dcterms:created xsi:type="dcterms:W3CDTF">2022-09-27T14:26:00Z</dcterms:created>
  <dcterms:modified xsi:type="dcterms:W3CDTF">2022-09-28T08:29:00Z</dcterms:modified>
</cp:coreProperties>
</file>