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5D7AA93" w:rsidR="00BA3320" w:rsidRPr="007B0021" w:rsidRDefault="00E83925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IR.271.88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672D3367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F14DC">
        <w:rPr>
          <w:rFonts w:ascii="Arial Narrow" w:hAnsi="Arial Narrow"/>
          <w:bCs/>
          <w:sz w:val="20"/>
          <w:szCs w:val="20"/>
        </w:rPr>
        <w:t>2</w:t>
      </w:r>
      <w:r w:rsidR="00E83925">
        <w:rPr>
          <w:rFonts w:ascii="Arial Narrow" w:hAnsi="Arial Narrow"/>
          <w:bCs/>
          <w:sz w:val="20"/>
          <w:szCs w:val="20"/>
        </w:rPr>
        <w:t xml:space="preserve"> listopada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354A58F7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prowadzone zgodnie z zasadą konkurencyjności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pn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.: </w:t>
            </w:r>
            <w:r w:rsidR="00E83925" w:rsidRPr="00E83925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Dostawa </w:t>
            </w:r>
            <w:r w:rsidR="00E83925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br/>
            </w:r>
            <w:r w:rsidR="00E83925" w:rsidRPr="00E83925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i montaż 5 szt. automatów/punków/pojemników/stacji do selektywnej zbiórki frakcji drobnych elektroodpadów na terenie Gminy Przecław w 2022r.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31595DDB" w14:textId="5EDC93BB" w:rsidR="00E83925" w:rsidRDefault="00E83925" w:rsidP="00E83925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875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2930"/>
              <w:gridCol w:w="901"/>
              <w:gridCol w:w="1256"/>
              <w:gridCol w:w="1143"/>
              <w:gridCol w:w="1003"/>
              <w:gridCol w:w="1135"/>
            </w:tblGrid>
            <w:tr w:rsidR="00C46FB3" w:rsidRPr="00AB538C" w14:paraId="0075F1F4" w14:textId="77777777" w:rsidTr="00DB6A0D">
              <w:trPr>
                <w:trHeight w:val="245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241652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91EB5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BD434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28AF8D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E373D7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FBABF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C21B5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C46FB3" w:rsidRPr="00AB538C" w14:paraId="41C16F50" w14:textId="77777777" w:rsidTr="00DB6A0D">
              <w:trPr>
                <w:trHeight w:val="829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CFBEE9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BBD00" w14:textId="33673739" w:rsidR="00E83925" w:rsidRPr="00AB538C" w:rsidRDefault="00E83925" w:rsidP="00C46FB3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Dostawa i montaż </w:t>
                  </w:r>
                  <w:r w:rsidR="00C46FB3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automatów/punktów/pojemników/stacji do selektywnej zbiórki frakcji drobnych elektroodpadów na terenie Gminy Przecław w 2022r.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E6B77" w14:textId="154A68CE" w:rsidR="00E83925" w:rsidRPr="00AB538C" w:rsidRDefault="00C46FB3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5 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C9D6C21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E49F4CB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6410289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0B2619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83925" w:rsidRPr="00AB538C" w14:paraId="0A9715ED" w14:textId="77777777" w:rsidTr="00DB6A0D">
              <w:trPr>
                <w:trHeight w:val="795"/>
              </w:trPr>
              <w:tc>
                <w:tcPr>
                  <w:tcW w:w="5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852B7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138B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85E6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9B08F" w14:textId="77777777" w:rsidR="00E83925" w:rsidRPr="00AB538C" w:rsidRDefault="00E83925" w:rsidP="00E8392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bookmarkStart w:id="0" w:name="_GoBack"/>
            <w:bookmarkEnd w:id="0"/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D299" w14:textId="77777777" w:rsidR="00BC70DC" w:rsidRDefault="00BC70DC" w:rsidP="002324F3">
      <w:pPr>
        <w:spacing w:after="0" w:line="240" w:lineRule="auto"/>
      </w:pPr>
      <w:r>
        <w:separator/>
      </w:r>
    </w:p>
  </w:endnote>
  <w:endnote w:type="continuationSeparator" w:id="0">
    <w:p w14:paraId="47193729" w14:textId="77777777" w:rsidR="00BC70DC" w:rsidRDefault="00BC70D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C46FB3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C46FB3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35D6" w14:textId="77777777" w:rsidR="00BC70DC" w:rsidRDefault="00BC70DC" w:rsidP="002324F3">
      <w:pPr>
        <w:spacing w:after="0" w:line="240" w:lineRule="auto"/>
      </w:pPr>
      <w:r>
        <w:separator/>
      </w:r>
    </w:p>
  </w:footnote>
  <w:footnote w:type="continuationSeparator" w:id="0">
    <w:p w14:paraId="573FE0B2" w14:textId="77777777" w:rsidR="00BC70DC" w:rsidRDefault="00BC70DC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2E6225B5" w:rsidR="004F4801" w:rsidRDefault="00E83925" w:rsidP="00697458">
          <w:pPr>
            <w:pStyle w:val="Nagwek"/>
            <w:spacing w:line="276" w:lineRule="auto"/>
            <w:jc w:val="center"/>
          </w:pPr>
          <w:r w:rsidRPr="00E83925">
            <w:rPr>
              <w:rFonts w:ascii="Arial Narrow" w:eastAsia="Cambria" w:hAnsi="Arial Narrow" w:cs="Cambria"/>
              <w:b/>
              <w:bCs/>
              <w:i/>
            </w:rPr>
            <w:t>Dostawa i montaż 5 szt. automatów/punków/pojemników/stacji do selektywnej zbiórki frakcji drobnych elektroodpadów na terenie Gminy Przecław w 2022r.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40EDBA-F51C-40D1-88D2-46BC29C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10</cp:revision>
  <cp:lastPrinted>2021-05-27T08:45:00Z</cp:lastPrinted>
  <dcterms:created xsi:type="dcterms:W3CDTF">2022-05-30T07:14:00Z</dcterms:created>
  <dcterms:modified xsi:type="dcterms:W3CDTF">2022-11-02T11:22:00Z</dcterms:modified>
</cp:coreProperties>
</file>