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4BF494F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1226CD">
        <w:rPr>
          <w:rFonts w:ascii="Arial Narrow" w:hAnsi="Arial Narrow"/>
          <w:bCs/>
          <w:sz w:val="20"/>
          <w:szCs w:val="20"/>
        </w:rPr>
        <w:t>4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1032B889" w:rsidR="00C14BE6" w:rsidRPr="00C14BE6" w:rsidRDefault="00E30BF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12 grudnia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258EFC2B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30BF8" w:rsidRPr="00E30BF8">
        <w:rPr>
          <w:rFonts w:ascii="Arial Narrow" w:hAnsi="Arial Narrow" w:cs="Arial"/>
        </w:rPr>
        <w:t xml:space="preserve">Dostawa paliw płynnych na potrzeby jednostek Ochotniczych Straży Pożarnych z terenu Gminy Przecław, Urzędu Miejskiego w Przecławiu oraz </w:t>
      </w:r>
      <w:r w:rsidR="00E30BF8">
        <w:rPr>
          <w:rFonts w:ascii="Arial Narrow" w:hAnsi="Arial Narrow" w:cs="Arial"/>
        </w:rPr>
        <w:br/>
      </w:r>
      <w:bookmarkStart w:id="0" w:name="_GoBack"/>
      <w:bookmarkEnd w:id="0"/>
      <w:r w:rsidR="00E30BF8" w:rsidRPr="00E30BF8">
        <w:rPr>
          <w:rFonts w:ascii="Arial Narrow" w:hAnsi="Arial Narrow" w:cs="Arial"/>
        </w:rPr>
        <w:t>MOPS-u w 2023 roku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D1FC" w14:textId="77777777" w:rsidR="00B70F82" w:rsidRDefault="00B70F82" w:rsidP="0038231F">
      <w:pPr>
        <w:spacing w:after="0" w:line="240" w:lineRule="auto"/>
      </w:pPr>
      <w:r>
        <w:separator/>
      </w:r>
    </w:p>
  </w:endnote>
  <w:endnote w:type="continuationSeparator" w:id="0">
    <w:p w14:paraId="1D00C360" w14:textId="77777777" w:rsidR="00B70F82" w:rsidRDefault="00B70F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7469" w14:textId="77777777" w:rsidR="00B70F82" w:rsidRDefault="00B70F82" w:rsidP="0038231F">
      <w:pPr>
        <w:spacing w:after="0" w:line="240" w:lineRule="auto"/>
      </w:pPr>
      <w:r>
        <w:separator/>
      </w:r>
    </w:p>
  </w:footnote>
  <w:footnote w:type="continuationSeparator" w:id="0">
    <w:p w14:paraId="7F8338FA" w14:textId="77777777" w:rsidR="00B70F82" w:rsidRDefault="00B70F8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C440350" w:rsidR="00720CC8" w:rsidRDefault="00E30BF8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</w:t>
          </w:r>
          <w:r w:rsidRPr="00E30BF8">
            <w:rPr>
              <w:rFonts w:ascii="Arial Narrow" w:eastAsia="Cambria" w:hAnsi="Arial Narrow" w:cs="Cambria"/>
              <w:b/>
              <w:bCs/>
              <w:i/>
            </w:rPr>
            <w:t>awa paliw płynnych na potrzeby jednostek Ochotniczych Straży Pożarnych z terenu Gminy Przecław, Urzędu Miejskiego w Przecławiu oraz MOPS-u w 2023 roku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F82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0BF8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731E-593A-4997-A7D1-24D527BA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9</cp:revision>
  <cp:lastPrinted>2022-06-14T09:16:00Z</cp:lastPrinted>
  <dcterms:created xsi:type="dcterms:W3CDTF">2022-05-30T07:54:00Z</dcterms:created>
  <dcterms:modified xsi:type="dcterms:W3CDTF">2022-12-12T09:44:00Z</dcterms:modified>
</cp:coreProperties>
</file>