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5F" w:rsidRPr="00241CD5" w:rsidRDefault="0054015F" w:rsidP="0054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Zarządzenie Nr  </w:t>
      </w:r>
      <w:r w:rsidR="00717A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36</w:t>
      </w: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23</w:t>
      </w: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Przecławia</w:t>
      </w:r>
    </w:p>
    <w:p w:rsidR="0054015F" w:rsidRPr="00241CD5" w:rsidRDefault="0054015F" w:rsidP="0054015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</w:t>
      </w:r>
      <w:r w:rsidR="00B32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4015F" w:rsidRPr="00241CD5" w:rsidRDefault="0054015F" w:rsidP="0054015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konkursu na stanowisko Skarbnika Gminy </w:t>
      </w:r>
      <w:r w:rsid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Przecław oraz powołania</w:t>
      </w: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 Rekrutacyjnej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przeprowadzenia naboru</w:t>
      </w:r>
      <w:r w:rsid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4015F" w:rsidRPr="00BD5952" w:rsidRDefault="0054015F" w:rsidP="00BD595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31, art. 33 ust. 3 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ustawy z dnia 8 marca 1990 r.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listopada 2008 r. o pracownikach samorządowych (Dz. U. z 2022 r. poz. 530)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41C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Regulaminu Organizacyjnego Urzędu Miejskiego </w:t>
      </w:r>
      <w:r w:rsidRPr="001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Przecławiu oraz Regulaminu naboru pracowników na wolne stanowiska urzędnicze </w:t>
      </w:r>
      <w:r w:rsidRPr="00125AE7">
        <w:rPr>
          <w:rFonts w:ascii="Times New Roman" w:hAnsi="Times New Roman" w:cs="Times New Roman"/>
          <w:bCs/>
          <w:sz w:val="24"/>
          <w:szCs w:val="24"/>
        </w:rPr>
        <w:t>w tym wolne kierownicze stanowiska urzędnicze w Urzędzie Miejskim</w:t>
      </w:r>
      <w:bookmarkStart w:id="0" w:name="_GoBack"/>
      <w:bookmarkEnd w:id="0"/>
      <w:r w:rsidRPr="00125AE7">
        <w:rPr>
          <w:rFonts w:ascii="Times New Roman" w:hAnsi="Times New Roman" w:cs="Times New Roman"/>
          <w:bCs/>
          <w:sz w:val="24"/>
          <w:szCs w:val="24"/>
        </w:rPr>
        <w:t xml:space="preserve"> w Przecławiu  oraz na wolne urzędnicze stanowiska kierownicze w jednostkach organizacyjnych Gminy Przecław</w:t>
      </w:r>
      <w:r w:rsidRPr="00125A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Przecławia zarządza, co następuje:</w:t>
      </w:r>
      <w:r w:rsid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BD5952" w:rsidRPr="00BD5952" w:rsidRDefault="00BD5952" w:rsidP="00BD595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Ogłosić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Skarbnika Gminy Przecław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581" w:rsidRPr="00241CD5" w:rsidRDefault="00BD5952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="00EF3581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Powołać Komisję Rekrutacyjną do przeprowadzenia naboru </w:t>
      </w:r>
      <w:r w:rsidR="00EF35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postępowania konkursowego na kierownicze stanowis</w:t>
      </w:r>
      <w:r w:rsidR="00A2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urzędnicze </w:t>
      </w:r>
      <w:r w:rsidR="0047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Przecławiu </w:t>
      </w:r>
      <w:r w:rsidR="00A20A56">
        <w:rPr>
          <w:rFonts w:ascii="Times New Roman" w:eastAsia="Times New Roman" w:hAnsi="Times New Roman" w:cs="Times New Roman"/>
          <w:sz w:val="24"/>
          <w:szCs w:val="24"/>
          <w:lang w:eastAsia="pl-PL"/>
        </w:rPr>
        <w:t>- Skarbnika Gminy/</w:t>
      </w:r>
      <w:r w:rsidR="00EF358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</w:t>
      </w:r>
      <w:r w:rsidR="00A20A5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F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</w:t>
      </w:r>
      <w:r w:rsidR="00A20A5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F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budżetu, w osobach</w:t>
      </w:r>
      <w:r w:rsidR="00EF3581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F3581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3581" w:rsidRPr="00241CD5" w:rsidRDefault="00EF3581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Renata Siembab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EF3581" w:rsidRPr="00241CD5" w:rsidRDefault="00EF3581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Krakowski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Sekretarz Komisji</w:t>
      </w:r>
    </w:p>
    <w:p w:rsidR="00EF3581" w:rsidRDefault="00EF3581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2869BB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Skrzypek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 Komisji</w:t>
      </w:r>
    </w:p>
    <w:p w:rsidR="00EF3581" w:rsidRDefault="00EF3581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Joanna Betlej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3581" w:rsidRDefault="00EF3581" w:rsidP="00EF35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Szymon Pasek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 Komisji</w:t>
      </w:r>
    </w:p>
    <w:p w:rsidR="00BD5952" w:rsidRPr="00BD5952" w:rsidRDefault="00BD5952" w:rsidP="00BD595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Wymagania wobec kandydatów oraz warunki naboru zostały określone w ogłoszeniu </w:t>
      </w:r>
      <w:r w:rsidRP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naborze, stanowiącym załącznik do niniejszego zarządzenia.</w:t>
      </w:r>
    </w:p>
    <w:p w:rsidR="00BD5952" w:rsidRPr="00BD5952" w:rsidRDefault="00BD5952" w:rsidP="00BD595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BD59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Przewodniczącemu Komisji Rekrutacyjnej.</w:t>
      </w:r>
    </w:p>
    <w:p w:rsidR="00BD5952" w:rsidRPr="00BD5952" w:rsidRDefault="00BD5952" w:rsidP="00BD595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 i obowiązuje do czasu zakończenia postępowania konkursowego.</w:t>
      </w:r>
    </w:p>
    <w:p w:rsidR="00BD5952" w:rsidRPr="00BD5952" w:rsidRDefault="00BD5952" w:rsidP="00BD595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52" w:rsidRPr="00BD5952" w:rsidRDefault="00BD5952" w:rsidP="00BD5952">
      <w:pPr>
        <w:spacing w:after="200" w:line="276" w:lineRule="auto"/>
        <w:rPr>
          <w:sz w:val="24"/>
          <w:szCs w:val="24"/>
        </w:rPr>
      </w:pPr>
    </w:p>
    <w:p w:rsidR="00BD5952" w:rsidRPr="00BD5952" w:rsidRDefault="00BD5952" w:rsidP="00BD595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D5952" w:rsidRPr="00BD5952" w:rsidRDefault="00BD5952" w:rsidP="00BD5952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D5952" w:rsidRPr="00BD5952" w:rsidRDefault="00BD5952" w:rsidP="00BD5952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D5952" w:rsidRPr="00BD5952" w:rsidRDefault="00BD5952" w:rsidP="00BD5952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D5952" w:rsidRPr="00BD5952" w:rsidRDefault="00BD5952" w:rsidP="00BD5952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D5952" w:rsidRPr="00BD5952" w:rsidRDefault="00BD5952" w:rsidP="00BD5952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54015F" w:rsidRDefault="00BD5952" w:rsidP="00EF3581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95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                                                                         Załącznik do Zarządzenia Nr </w:t>
      </w:r>
      <w:r w:rsidR="006E6F6F">
        <w:rPr>
          <w:rFonts w:ascii="Times New Roman" w:eastAsia="Times New Roman" w:hAnsi="Times New Roman" w:cs="Times New Roman"/>
          <w:bCs/>
          <w:lang w:eastAsia="pl-PL"/>
        </w:rPr>
        <w:t>36</w:t>
      </w:r>
      <w:r w:rsidRPr="00BD5952">
        <w:rPr>
          <w:rFonts w:ascii="Times New Roman" w:eastAsia="Times New Roman" w:hAnsi="Times New Roman" w:cs="Times New Roman"/>
          <w:bCs/>
          <w:lang w:eastAsia="pl-PL"/>
        </w:rPr>
        <w:t>/2023</w:t>
      </w:r>
      <w:r w:rsidRPr="00BD5952">
        <w:rPr>
          <w:rFonts w:ascii="Times New Roman" w:eastAsia="Times New Roman" w:hAnsi="Times New Roman" w:cs="Times New Roman"/>
          <w:bCs/>
          <w:lang w:eastAsia="pl-PL"/>
        </w:rPr>
        <w:br/>
        <w:t xml:space="preserve">                                                                                         Burmistrza Przecławia z dnia </w:t>
      </w:r>
      <w:r w:rsidR="00EF3581">
        <w:rPr>
          <w:rFonts w:ascii="Times New Roman" w:eastAsia="Times New Roman" w:hAnsi="Times New Roman" w:cs="Times New Roman"/>
          <w:bCs/>
          <w:lang w:eastAsia="pl-PL"/>
        </w:rPr>
        <w:t>17</w:t>
      </w:r>
      <w:r w:rsidRPr="00BD5952">
        <w:rPr>
          <w:rFonts w:ascii="Times New Roman" w:eastAsia="Times New Roman" w:hAnsi="Times New Roman" w:cs="Times New Roman"/>
          <w:bCs/>
          <w:lang w:eastAsia="pl-PL"/>
        </w:rPr>
        <w:t xml:space="preserve"> lutego 2023</w:t>
      </w:r>
      <w:r w:rsidR="00EF3581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EB3C4A" w:rsidRDefault="00F9511C" w:rsidP="00F9511C">
      <w:pPr>
        <w:autoSpaceDE w:val="0"/>
        <w:autoSpaceDN w:val="0"/>
        <w:adjustRightInd w:val="0"/>
        <w:spacing w:before="36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 </w:t>
      </w:r>
      <w:r w:rsidR="00EB3C4A">
        <w:rPr>
          <w:rFonts w:ascii="Times New Roman" w:hAnsi="Times New Roman"/>
          <w:b/>
          <w:bCs/>
          <w:sz w:val="28"/>
          <w:szCs w:val="28"/>
        </w:rPr>
        <w:t xml:space="preserve">OGŁASZA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C4A">
        <w:rPr>
          <w:rFonts w:ascii="Times New Roman" w:hAnsi="Times New Roman"/>
          <w:b/>
          <w:bCs/>
          <w:sz w:val="28"/>
          <w:szCs w:val="28"/>
        </w:rPr>
        <w:t xml:space="preserve">NABÓR </w:t>
      </w:r>
      <w:r w:rsidR="00EB3C4A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NA SKARBNIKA GMINY / GŁÓWNEGO KSIĘGOWEGO BUDŻETU</w:t>
      </w:r>
      <w:r w:rsidR="000908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3C4A" w:rsidRPr="003E286C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I. Wymagania kwalifikacyjne i sposób ich udokumentowania</w:t>
      </w:r>
    </w:p>
    <w:p w:rsidR="00EB3C4A" w:rsidRPr="003E286C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1.</w:t>
      </w:r>
      <w:r w:rsidR="00F37C7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Wymagania obowiązkowe:</w:t>
      </w:r>
    </w:p>
    <w:p w:rsidR="00EB3C4A" w:rsidRDefault="00EB3C4A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l) obywatelstwo polskie lub obywatelstwo państwa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członkowskiego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Unii Europejskiej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Konfederacji Szwajcarskiej lub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państwa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członkowskiego Europejskiego Porozumienia </w:t>
      </w:r>
      <w:r w:rsidR="00EF358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Wolnym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Handlu  (EFTA)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którego obywatelom, na podstawie umów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międzynarodowych </w:t>
      </w:r>
      <w:r w:rsidR="00EF358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lub przepisów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prawa wspólnotowego, przysługuje prawo do podjęcia zatrudnienia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na terytorium </w:t>
      </w:r>
      <w:r w:rsidR="00EF358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Rzeczy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pospolitej Polskiej, z zastrzeżeniem art. 11 ust. 2 i ust. 3 ust</w:t>
      </w:r>
      <w:r w:rsidR="00EF358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awy z dnia 21 listopada 2008  r.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pracownikach samorządowyc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h </w:t>
      </w:r>
      <w:r w:rsidR="00EF358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530)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</w:t>
      </w:r>
    </w:p>
    <w:p w:rsidR="006C7674" w:rsidRPr="003E286C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posiadanie znajomości języka polskiego w mowie i piśmie w zakresie koniecznym do wykonywania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obowiązków głównego księgowego;</w:t>
      </w:r>
    </w:p>
    <w:p w:rsidR="00D262A9" w:rsidRPr="003E286C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EB3C4A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  <w:r w:rsidR="00D262A9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pełna zdolność do czynności prawnych oraz korzy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stanie z pełni praw publicznych;</w:t>
      </w:r>
    </w:p>
    <w:p w:rsidR="00D25823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="00D25823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brak prawomocnego skazania </w:t>
      </w:r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przestępstwo przeciwko: 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mieniu, obrotowi gospodarczemu, </w:t>
      </w:r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działalności instytucji państwowych oraz samorządu terytori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alnego, wiarygodności dokumentów </w:t>
      </w:r>
      <w:r w:rsidR="00AC6E64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lub  za </w:t>
      </w:r>
      <w:r w:rsidR="00903D8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przestępstwo skarbowe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</w:t>
      </w:r>
    </w:p>
    <w:p w:rsidR="00C46452" w:rsidRPr="00EF3F0A" w:rsidRDefault="00C46452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brak orzeczonej kary za naruszenie dyscypliny finansów publicznych w postaci zakazu pełnienia funkcji związanych z dysponowaniem środkami publicznymi;</w:t>
      </w:r>
    </w:p>
    <w:p w:rsidR="00D262A9" w:rsidRPr="00E64D5C" w:rsidRDefault="00C46452" w:rsidP="00177F1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6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posiadanie stanu zdrowia pozwalającego na zatrudnienie na określonym stanowisku,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7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nieposzlakowana opinia;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EC6A6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spełnienie jednego z poniższych warunków: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EC6A6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a) ukończone ekonomiczne jednolite studia magisterskie, ekonomiczne wyższe studia zawodowe,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EC6A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uzupełniające ekonomiczne studia magisterskie lub ekonomiczne studia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podyplomowe </w:t>
      </w:r>
      <w:r w:rsidR="00EF358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posiadanie co najmniej 3-letniej praktyki w księgowości,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b) ukończona średnia, policealna lub pomaturalna szkoła ekonomiczna oraz 6-letnia praktyka w księgowości,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6E6F6F">
        <w:rPr>
          <w:rFonts w:ascii="Hind" w:eastAsia="Times New Roman" w:hAnsi="Hind" w:cs="Times New Roman"/>
          <w:color w:val="000000"/>
          <w:lang w:eastAsia="pl-PL"/>
        </w:rPr>
        <w:br/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c) posiadanie wpisu do rejestru biegłych rewidentów,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EF3F0A">
        <w:rPr>
          <w:rFonts w:ascii="Hind" w:eastAsia="Times New Roman" w:hAnsi="Hind" w:cs="Times New Roman"/>
          <w:color w:val="000000"/>
          <w:lang w:eastAsia="pl-PL"/>
        </w:rPr>
        <w:br/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d) posiadanie certyfikatu księgowego uprawniającego do usługowego prowadzenia ksiąg rachunkowych albo świadectwa kwalifikacyjnego uprawniającego 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usługowego prowadzenia ksiąg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rachunkowych,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EF3F0A"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 w:rsidR="00EB3C4A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złożenie pełnego kompletu dokumentów, przygotowanych zgodnie z wy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tycznymi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wskazanymi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poniżej, tj. </w:t>
      </w:r>
      <w:r w:rsidR="00EB3C4A" w:rsidRPr="00E64D5C">
        <w:rPr>
          <w:rFonts w:ascii="Times New Roman" w:eastAsia="Times New Roman" w:hAnsi="Times New Roman" w:cs="Times New Roman"/>
          <w:sz w:val="23"/>
          <w:szCs w:val="23"/>
          <w:lang w:eastAsia="pl-PL"/>
        </w:rPr>
        <w:t>w ust. 3. niniejszego ogłoszenia</w:t>
      </w:r>
      <w:r w:rsidR="00E248E2" w:rsidRPr="00E64D5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B3C4A" w:rsidRPr="003E286C" w:rsidRDefault="00EB3C4A" w:rsidP="00EB3C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2.</w:t>
      </w: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 Wymagania dodatkowe:</w:t>
      </w:r>
    </w:p>
    <w:p w:rsidR="003E286C" w:rsidRPr="003E286C" w:rsidRDefault="00EB3C4A" w:rsidP="00177F13">
      <w:pPr>
        <w:shd w:val="clear" w:color="auto" w:fill="FFFFFF"/>
        <w:spacing w:after="0" w:line="276" w:lineRule="auto"/>
        <w:ind w:right="-51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1) </w:t>
      </w:r>
      <w:r w:rsidR="003E28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preferowane doświadczenie zawodowe w księgowości  jednost</w:t>
      </w:r>
      <w:r w:rsidR="00B959C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</w:t>
      </w:r>
      <w:r w:rsidR="003E28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</w:t>
      </w:r>
      <w:r w:rsidR="00B959C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samorządu terytorialnego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sektora finansów publicznych;</w:t>
      </w:r>
    </w:p>
    <w:p w:rsidR="003E286C" w:rsidRPr="003E286C" w:rsidRDefault="003E286C" w:rsidP="003E286C">
      <w:pPr>
        <w:pStyle w:val="NormalnyWeb1"/>
        <w:spacing w:before="0" w:after="0"/>
        <w:jc w:val="both"/>
        <w:rPr>
          <w:sz w:val="23"/>
          <w:szCs w:val="23"/>
        </w:rPr>
      </w:pPr>
      <w:r w:rsidRPr="003E286C">
        <w:rPr>
          <w:color w:val="000000"/>
          <w:sz w:val="23"/>
          <w:szCs w:val="23"/>
          <w:lang w:eastAsia="pl-PL"/>
        </w:rPr>
        <w:t>2) znajomość obsługi komputera, w tym</w:t>
      </w:r>
      <w:r w:rsidRPr="003E286C">
        <w:rPr>
          <w:sz w:val="23"/>
          <w:szCs w:val="23"/>
        </w:rPr>
        <w:t>:</w:t>
      </w:r>
      <w:r w:rsidRPr="003E286C">
        <w:rPr>
          <w:sz w:val="23"/>
          <w:szCs w:val="23"/>
        </w:rPr>
        <w:tab/>
      </w:r>
    </w:p>
    <w:p w:rsidR="003E286C" w:rsidRPr="003E286C" w:rsidRDefault="003E286C" w:rsidP="003E286C">
      <w:pPr>
        <w:pStyle w:val="NormalnyWeb1"/>
        <w:spacing w:before="0" w:after="0"/>
        <w:jc w:val="both"/>
        <w:rPr>
          <w:sz w:val="23"/>
          <w:szCs w:val="23"/>
        </w:rPr>
      </w:pPr>
      <w:r w:rsidRPr="003E286C">
        <w:rPr>
          <w:kern w:val="0"/>
          <w:sz w:val="23"/>
          <w:szCs w:val="23"/>
          <w:lang w:eastAsia="pl-PL"/>
        </w:rPr>
        <w:t xml:space="preserve">a) </w:t>
      </w:r>
      <w:r w:rsidRPr="003E286C">
        <w:rPr>
          <w:sz w:val="23"/>
          <w:szCs w:val="23"/>
        </w:rPr>
        <w:t>biegła</w:t>
      </w:r>
      <w:r w:rsidRPr="003E286C">
        <w:rPr>
          <w:kern w:val="0"/>
          <w:sz w:val="23"/>
          <w:szCs w:val="23"/>
          <w:lang w:eastAsia="pl-PL"/>
        </w:rPr>
        <w:t xml:space="preserve"> znajomość pakietu MS Office, w szczególności Excel i</w:t>
      </w:r>
      <w:r w:rsidR="00EF3F0A">
        <w:rPr>
          <w:kern w:val="0"/>
          <w:sz w:val="23"/>
          <w:szCs w:val="23"/>
          <w:lang w:eastAsia="pl-PL"/>
        </w:rPr>
        <w:t xml:space="preserve"> Word;</w:t>
      </w:r>
    </w:p>
    <w:p w:rsidR="006C7674" w:rsidRDefault="003E286C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 w:rsidRPr="003E286C">
        <w:rPr>
          <w:sz w:val="23"/>
          <w:szCs w:val="23"/>
        </w:rPr>
        <w:t xml:space="preserve">b) mile widziana </w:t>
      </w:r>
      <w:r w:rsidRPr="003E286C">
        <w:rPr>
          <w:kern w:val="0"/>
          <w:sz w:val="23"/>
          <w:szCs w:val="23"/>
          <w:lang w:eastAsia="pl-PL"/>
        </w:rPr>
        <w:t>znajomość obsługi program</w:t>
      </w:r>
      <w:r w:rsidR="00B959C7">
        <w:rPr>
          <w:kern w:val="0"/>
          <w:sz w:val="23"/>
          <w:szCs w:val="23"/>
          <w:lang w:eastAsia="pl-PL"/>
        </w:rPr>
        <w:t>u finansowo-księgowego SOFTRES,</w:t>
      </w:r>
      <w:r w:rsidRPr="003E286C">
        <w:rPr>
          <w:kern w:val="0"/>
          <w:sz w:val="23"/>
          <w:szCs w:val="23"/>
          <w:lang w:eastAsia="pl-PL"/>
        </w:rPr>
        <w:t xml:space="preserve"> programu </w:t>
      </w:r>
      <w:r w:rsidR="00177F13">
        <w:rPr>
          <w:kern w:val="0"/>
          <w:sz w:val="23"/>
          <w:szCs w:val="23"/>
          <w:lang w:eastAsia="pl-PL"/>
        </w:rPr>
        <w:t xml:space="preserve"> </w:t>
      </w:r>
      <w:r w:rsidRPr="003E286C">
        <w:rPr>
          <w:kern w:val="0"/>
          <w:sz w:val="23"/>
          <w:szCs w:val="23"/>
          <w:lang w:eastAsia="pl-PL"/>
        </w:rPr>
        <w:t>Ministerstwa</w:t>
      </w:r>
      <w:r w:rsidR="00B959C7">
        <w:rPr>
          <w:kern w:val="0"/>
          <w:sz w:val="23"/>
          <w:szCs w:val="23"/>
          <w:lang w:eastAsia="pl-PL"/>
        </w:rPr>
        <w:t xml:space="preserve"> Finansów „BESTIA” </w:t>
      </w:r>
      <w:r w:rsidR="00B959C7" w:rsidRPr="003E286C">
        <w:rPr>
          <w:kern w:val="0"/>
          <w:sz w:val="23"/>
          <w:szCs w:val="23"/>
          <w:lang w:eastAsia="pl-PL"/>
        </w:rPr>
        <w:t>i programu</w:t>
      </w:r>
      <w:r w:rsidR="00B959C7">
        <w:rPr>
          <w:kern w:val="0"/>
          <w:sz w:val="23"/>
          <w:szCs w:val="23"/>
          <w:lang w:eastAsia="pl-PL"/>
        </w:rPr>
        <w:t xml:space="preserve"> „Legislator”;</w:t>
      </w:r>
    </w:p>
    <w:p w:rsidR="006C7674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>3) umiejętność pracy w zintegrowanych systemach informatycznych</w:t>
      </w:r>
      <w:r w:rsidR="006D4165">
        <w:rPr>
          <w:kern w:val="0"/>
          <w:sz w:val="23"/>
          <w:szCs w:val="23"/>
          <w:lang w:eastAsia="pl-PL"/>
        </w:rPr>
        <w:t>, w tym w programach</w:t>
      </w:r>
      <w:r w:rsidR="00177F13">
        <w:rPr>
          <w:kern w:val="0"/>
          <w:sz w:val="23"/>
          <w:szCs w:val="23"/>
          <w:lang w:eastAsia="pl-PL"/>
        </w:rPr>
        <w:t xml:space="preserve"> </w:t>
      </w:r>
      <w:r w:rsidR="00EF3F0A">
        <w:rPr>
          <w:kern w:val="0"/>
          <w:sz w:val="23"/>
          <w:szCs w:val="23"/>
          <w:lang w:eastAsia="pl-PL"/>
        </w:rPr>
        <w:t>księgowych;</w:t>
      </w:r>
    </w:p>
    <w:p w:rsidR="006C7674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>4) umiejętność sporządzania analiz danych statystycznych, tworz</w:t>
      </w:r>
      <w:r w:rsidR="006D4165">
        <w:rPr>
          <w:kern w:val="0"/>
          <w:sz w:val="23"/>
          <w:szCs w:val="23"/>
          <w:lang w:eastAsia="pl-PL"/>
        </w:rPr>
        <w:t>enia prognoz, zestawień, planów</w:t>
      </w:r>
      <w:r w:rsidR="00177F13">
        <w:rPr>
          <w:kern w:val="0"/>
          <w:sz w:val="23"/>
          <w:szCs w:val="23"/>
          <w:lang w:eastAsia="pl-PL"/>
        </w:rPr>
        <w:t xml:space="preserve"> </w:t>
      </w:r>
      <w:r>
        <w:rPr>
          <w:kern w:val="0"/>
          <w:sz w:val="23"/>
          <w:szCs w:val="23"/>
          <w:lang w:eastAsia="pl-PL"/>
        </w:rPr>
        <w:t xml:space="preserve">w oparciu o materiały źródłowe </w:t>
      </w:r>
      <w:r w:rsidR="00EF3F0A">
        <w:rPr>
          <w:kern w:val="0"/>
          <w:sz w:val="23"/>
          <w:szCs w:val="23"/>
          <w:lang w:eastAsia="pl-PL"/>
        </w:rPr>
        <w:t>i przewidywane założenia;</w:t>
      </w:r>
    </w:p>
    <w:p w:rsidR="00B959C7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5) znajomość regulacji prawnych w zakresie administracji samorządowej, ustawy o finansach </w:t>
      </w:r>
      <w:r w:rsidR="00177F13">
        <w:rPr>
          <w:kern w:val="0"/>
          <w:sz w:val="23"/>
          <w:szCs w:val="23"/>
          <w:lang w:eastAsia="pl-PL"/>
        </w:rPr>
        <w:t xml:space="preserve"> </w:t>
      </w:r>
      <w:r>
        <w:rPr>
          <w:kern w:val="0"/>
          <w:sz w:val="23"/>
          <w:szCs w:val="23"/>
          <w:lang w:eastAsia="pl-PL"/>
        </w:rPr>
        <w:lastRenderedPageBreak/>
        <w:t>publicznych, ustawy o rachunkowości i sprawozdawczości budżetowej</w:t>
      </w:r>
      <w:r w:rsidR="00EF3F0A">
        <w:rPr>
          <w:kern w:val="0"/>
          <w:sz w:val="23"/>
          <w:szCs w:val="23"/>
          <w:lang w:eastAsia="pl-PL"/>
        </w:rPr>
        <w:t>;</w:t>
      </w:r>
    </w:p>
    <w:p w:rsidR="00B959C7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6) </w:t>
      </w:r>
      <w:r w:rsidR="00B959C7">
        <w:rPr>
          <w:kern w:val="0"/>
          <w:sz w:val="23"/>
          <w:szCs w:val="23"/>
          <w:lang w:eastAsia="pl-PL"/>
        </w:rPr>
        <w:t>bardzo dobra znajomość klasyfikacji budżetowej;</w:t>
      </w:r>
    </w:p>
    <w:p w:rsidR="006C7674" w:rsidRPr="006C7674" w:rsidRDefault="00B959C7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7) </w:t>
      </w:r>
      <w:r w:rsidR="006C7674">
        <w:rPr>
          <w:kern w:val="0"/>
          <w:sz w:val="23"/>
          <w:szCs w:val="23"/>
          <w:lang w:eastAsia="pl-PL"/>
        </w:rPr>
        <w:t xml:space="preserve">umiejętność sprawnej organizacji pracy własnej i zespołowej, </w:t>
      </w:r>
      <w:r w:rsidR="006D4165">
        <w:rPr>
          <w:kern w:val="0"/>
          <w:sz w:val="23"/>
          <w:szCs w:val="23"/>
          <w:lang w:eastAsia="pl-PL"/>
        </w:rPr>
        <w:t>rzetelność, zaangażowanie,</w:t>
      </w:r>
      <w:r>
        <w:rPr>
          <w:kern w:val="0"/>
          <w:sz w:val="23"/>
          <w:szCs w:val="23"/>
          <w:lang w:eastAsia="pl-PL"/>
        </w:rPr>
        <w:t xml:space="preserve"> </w:t>
      </w:r>
      <w:r w:rsidR="006C7674">
        <w:rPr>
          <w:kern w:val="0"/>
          <w:sz w:val="23"/>
          <w:szCs w:val="23"/>
          <w:lang w:eastAsia="pl-PL"/>
        </w:rPr>
        <w:t>komunikatywność, dyspozycyjność, samodzielność, odpowiedzialność</w:t>
      </w:r>
      <w:r w:rsidR="00EF3F0A">
        <w:rPr>
          <w:kern w:val="0"/>
          <w:sz w:val="23"/>
          <w:szCs w:val="23"/>
          <w:lang w:eastAsia="pl-PL"/>
        </w:rPr>
        <w:t xml:space="preserve">, bezkonfliktowość, </w:t>
      </w:r>
      <w:r>
        <w:rPr>
          <w:kern w:val="0"/>
          <w:sz w:val="23"/>
          <w:szCs w:val="23"/>
          <w:lang w:eastAsia="pl-PL"/>
        </w:rPr>
        <w:t xml:space="preserve">  </w:t>
      </w:r>
      <w:r w:rsidR="00EF3F0A">
        <w:rPr>
          <w:kern w:val="0"/>
          <w:sz w:val="23"/>
          <w:szCs w:val="23"/>
          <w:lang w:eastAsia="pl-PL"/>
        </w:rPr>
        <w:t>uczciwość i systematyczność;</w:t>
      </w:r>
    </w:p>
    <w:p w:rsidR="00EB3C4A" w:rsidRDefault="00B959C7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wysoka kultura osobista;</w:t>
      </w:r>
    </w:p>
    <w:p w:rsidR="00B959C7" w:rsidRPr="00EF3F0A" w:rsidRDefault="00B959C7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9) odporność na stres i umiejętność pracy pod presją czasu;</w:t>
      </w:r>
    </w:p>
    <w:p w:rsidR="00EB3C4A" w:rsidRPr="00EF3F0A" w:rsidRDefault="00B959C7" w:rsidP="00B959C7">
      <w:pPr>
        <w:shd w:val="clear" w:color="auto" w:fill="FFFFFF"/>
        <w:spacing w:after="0" w:line="276" w:lineRule="auto"/>
        <w:ind w:left="-284" w:firstLine="142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</w:t>
      </w:r>
      <w:r w:rsidR="00EB3C4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prawo jazdy kat. B.</w:t>
      </w:r>
    </w:p>
    <w:p w:rsidR="00EB3C4A" w:rsidRDefault="00EB3C4A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B3C4A" w:rsidRPr="00323CB0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F37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udokumentowania wymagań</w:t>
      </w:r>
      <w:r w:rsidR="0032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stanowisko Skarbnika Gminy</w:t>
      </w:r>
      <w:r w:rsidRPr="003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47836" w:rsidRPr="00F70A38" w:rsidRDefault="00E47836" w:rsidP="00E478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1) list motywacyjny z uzasadnieniem ubiegania się kandydata 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stanowisko </w:t>
      </w:r>
      <w:r w:rsidR="006D20B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Skarbnika Gminy /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głównego księgowego budżetu - </w:t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napisany własnoręcznie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E47836" w:rsidRPr="00F70A38" w:rsidRDefault="00E47836" w:rsidP="00E478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życiorys z opisem dotychczasowej pracy zawodowej (CV)</w:t>
      </w:r>
      <w:r w:rsidR="006D20B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</w:t>
      </w:r>
      <w:r w:rsidR="006D20BD" w:rsidRPr="006D20B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podpisany własnoręcznie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F70A38" w:rsidRPr="00F70A38" w:rsidRDefault="00E47836" w:rsidP="00326A1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kwestionariusz osobowy dla osoby ubiegającej się o zatrudnienie</w:t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w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g 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wzoru 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Załącznik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a 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Nr 1</w:t>
      </w:r>
      <w:r w:rsidR="009C2CAB" w:rsidRP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</w:t>
      </w:r>
      <w:r w:rsidR="006E6F6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do</w:t>
      </w:r>
      <w:r w:rsidR="006E6F6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Ogłoszenia o naborze</w:t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,</w:t>
      </w:r>
      <w:r w:rsid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ab/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4) kserokopie dokumentów potwierdzających wykształcenie (m.in. </w:t>
      </w:r>
      <w:r w:rsidR="002C218F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świadectwa</w:t>
      </w:r>
      <w:r w:rsidR="006E6F6F">
        <w:rPr>
          <w:rFonts w:ascii="Times New Roman" w:hAnsi="Times New Roman"/>
          <w:sz w:val="24"/>
          <w:szCs w:val="24"/>
        </w:rPr>
        <w:t>, dyplomy,</w:t>
      </w:r>
      <w:r w:rsidR="006E6F6F">
        <w:rPr>
          <w:rFonts w:ascii="Times New Roman" w:hAnsi="Times New Roman"/>
          <w:sz w:val="24"/>
          <w:szCs w:val="24"/>
        </w:rPr>
        <w:br/>
      </w:r>
      <w:r w:rsidR="002C218F">
        <w:rPr>
          <w:rFonts w:ascii="Times New Roman" w:hAnsi="Times New Roman"/>
          <w:sz w:val="24"/>
          <w:szCs w:val="24"/>
        </w:rPr>
        <w:t>certyfikaty, poświadczenia, zaświadczenia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5) kserokopie świadectw pracy i inne dokumenty potwierdzające wymagany staż pracy,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tym na stanowisku z zakresu księgowości,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0119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6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posiadane kwalifikacje zawodowe (</w:t>
      </w:r>
      <w:r w:rsidR="006E6F6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np. 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certyfikaty, zaświadczenia),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0119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7</w:t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oświadczenia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kandydata</w:t>
      </w:r>
      <w:r w:rsidR="009C2C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złożone</w:t>
      </w:r>
      <w:r w:rsidR="009C2CAB" w:rsidRP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</w:t>
      </w:r>
      <w:r w:rsidR="009C2CAB" w:rsidRPr="009C2C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według wzorów</w:t>
      </w:r>
      <w:r w:rsidR="009C2C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treści</w:t>
      </w:r>
      <w:r w:rsidR="009C2CAB" w:rsidRPr="009C2C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określonych w</w:t>
      </w:r>
      <w:r w:rsid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Załączniku Nr 2 i Załączniku </w:t>
      </w:r>
      <w:r w:rsidR="009C2CAB" w:rsidRPr="00326A1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Nr </w:t>
      </w:r>
      <w:r w:rsidR="009C2C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3 do Ogłoszenia o naborze,</w:t>
      </w:r>
    </w:p>
    <w:p w:rsidR="00326A1D" w:rsidRPr="000119AB" w:rsidRDefault="000119AB" w:rsidP="006E6F6F">
      <w:pPr>
        <w:shd w:val="clear" w:color="auto" w:fill="FFFFFF"/>
        <w:spacing w:after="0" w:line="276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             </w:t>
      </w:r>
      <w:r w:rsidRPr="000119A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8)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</w:t>
      </w:r>
      <w:r w:rsidR="00326A1D" w:rsidRPr="000119AB">
        <w:rPr>
          <w:rFonts w:ascii="Times New Roman" w:hAnsi="Times New Roman"/>
          <w:sz w:val="24"/>
          <w:szCs w:val="24"/>
        </w:rPr>
        <w:t xml:space="preserve">w przypadku, gdy kandydatem jest osoba niepełnosprawna – kopia aktualnego </w:t>
      </w:r>
      <w:r w:rsidR="006E6F6F">
        <w:rPr>
          <w:rFonts w:ascii="Times New Roman" w:hAnsi="Times New Roman"/>
          <w:sz w:val="24"/>
          <w:szCs w:val="24"/>
        </w:rPr>
        <w:t>Orzeczenia</w:t>
      </w:r>
      <w:r w:rsidR="006E6F6F">
        <w:rPr>
          <w:rFonts w:ascii="Times New Roman" w:hAnsi="Times New Roman"/>
          <w:sz w:val="24"/>
          <w:szCs w:val="24"/>
        </w:rPr>
        <w:br/>
      </w:r>
      <w:r w:rsidR="00326A1D" w:rsidRPr="000119AB">
        <w:rPr>
          <w:rFonts w:ascii="Times New Roman" w:hAnsi="Times New Roman"/>
          <w:sz w:val="24"/>
          <w:szCs w:val="24"/>
        </w:rPr>
        <w:t>Komisji Lekarskiej o stopniu niepełnosprawności.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8340CF" w:rsidRPr="008340CF" w:rsidRDefault="008340CF" w:rsidP="008340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0CF">
        <w:rPr>
          <w:rFonts w:ascii="Times New Roman" w:hAnsi="Times New Roman" w:cs="Times New Roman"/>
          <w:b/>
          <w:bCs/>
          <w:sz w:val="24"/>
          <w:szCs w:val="24"/>
        </w:rPr>
        <w:t xml:space="preserve">II. Ogólny zakres zadań na stanowisku </w:t>
      </w:r>
      <w:r w:rsidR="003E5404">
        <w:rPr>
          <w:rFonts w:ascii="Times New Roman" w:hAnsi="Times New Roman" w:cs="Times New Roman"/>
          <w:b/>
          <w:bCs/>
          <w:sz w:val="24"/>
          <w:szCs w:val="24"/>
        </w:rPr>
        <w:t xml:space="preserve">Skarbnika Gminy / </w:t>
      </w:r>
      <w:r w:rsidRPr="008340CF">
        <w:rPr>
          <w:rFonts w:ascii="Times New Roman" w:hAnsi="Times New Roman" w:cs="Times New Roman"/>
          <w:b/>
          <w:bCs/>
          <w:sz w:val="24"/>
          <w:szCs w:val="24"/>
        </w:rPr>
        <w:t>głównego księgowego budżetu:</w:t>
      </w:r>
    </w:p>
    <w:p w:rsidR="008340CF" w:rsidRPr="008340CF" w:rsidRDefault="008340CF" w:rsidP="00834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CF">
        <w:rPr>
          <w:rFonts w:ascii="Times New Roman" w:hAnsi="Times New Roman" w:cs="Times New Roman"/>
          <w:sz w:val="24"/>
          <w:szCs w:val="24"/>
        </w:rPr>
        <w:t>Skarbnik Gminy jest jednocześnie głównym księgowym budżetu gminy. Zadania głównego księgowego jednostki sektora finansów publicznych określa art. 54 ust.1 ustawy o finansach publicznych. Do zadań Skarbnika Gminy należeć będzie prowadzenie gospodarki finansowej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0CF">
        <w:rPr>
          <w:rFonts w:ascii="Times New Roman" w:hAnsi="Times New Roman" w:cs="Times New Roman"/>
          <w:sz w:val="24"/>
          <w:szCs w:val="24"/>
        </w:rPr>
        <w:t xml:space="preserve"> zgodnie z obowiązującymi przepisami, w tym w szczególności: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prowadzenia rachunkowości jednostki,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wykonywania dyspozycji środkami pieniężnymi,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dokonywania wstępnej kontroli:</w:t>
      </w:r>
    </w:p>
    <w:p w:rsidR="008340CF" w:rsidRPr="008340CF" w:rsidRDefault="008340CF" w:rsidP="008340CF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zgodności operacji gospodarczych i finansowych z planem finansowym,</w:t>
      </w:r>
    </w:p>
    <w:p w:rsidR="008340CF" w:rsidRPr="008340CF" w:rsidRDefault="008340CF" w:rsidP="008340CF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kompletności i rzetelności dokumentów dot</w:t>
      </w:r>
      <w:r w:rsidR="006D4165">
        <w:rPr>
          <w:rFonts w:ascii="Times New Roman" w:hAnsi="Times New Roman"/>
          <w:sz w:val="24"/>
          <w:szCs w:val="24"/>
        </w:rPr>
        <w:t xml:space="preserve">yczących operacji gospodarczych </w:t>
      </w:r>
      <w:r w:rsidRPr="008340CF">
        <w:rPr>
          <w:rFonts w:ascii="Times New Roman" w:hAnsi="Times New Roman"/>
          <w:sz w:val="24"/>
          <w:szCs w:val="24"/>
        </w:rPr>
        <w:t>i finansowych,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opracowywanie projektu budżetu gminy i projektu uchwały </w:t>
      </w:r>
      <w:r w:rsidR="006D4165">
        <w:rPr>
          <w:rFonts w:ascii="Times New Roman" w:hAnsi="Times New Roman"/>
          <w:sz w:val="24"/>
          <w:szCs w:val="24"/>
        </w:rPr>
        <w:t xml:space="preserve">w sprawie Wieloletniej </w:t>
      </w:r>
      <w:r w:rsidRPr="008340CF">
        <w:rPr>
          <w:rFonts w:ascii="Times New Roman" w:hAnsi="Times New Roman"/>
          <w:sz w:val="24"/>
          <w:szCs w:val="24"/>
        </w:rPr>
        <w:t xml:space="preserve">Prognozy Finansowej gminy we współpracy z merytorycznymi stanowiskami pracy i gminnymi jednostkami organizacyjnymi,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opracowywanie oraz sporządzanie okresowych analiz sytuacji finansowej gminy, sprawozdań finansowych, sprawozdań z wykonania budżetu, informacji o wykonaniu budżetu za I półrocze, sprawozdań do GUS,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ścisły nadzór nad przestrzeganiem dyscypliny finansów publicznych,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czuwanie nad zachowaniem równowagi budżetowej oraz bieżące informowanie Burmistrza o sytuacji finansowej gminy,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lastRenderedPageBreak/>
        <w:t>przygotowywanie niezbędnych dokumentów do zaci</w:t>
      </w:r>
      <w:r w:rsidR="006D4165">
        <w:rPr>
          <w:rFonts w:ascii="Times New Roman" w:hAnsi="Times New Roman"/>
          <w:sz w:val="24"/>
          <w:szCs w:val="24"/>
        </w:rPr>
        <w:t xml:space="preserve">ągania przez gminę zobowiązań z </w:t>
      </w:r>
      <w:r w:rsidRPr="008340CF">
        <w:rPr>
          <w:rFonts w:ascii="Times New Roman" w:hAnsi="Times New Roman"/>
          <w:sz w:val="24"/>
          <w:szCs w:val="24"/>
        </w:rPr>
        <w:t>tytułu kredytów, pożyczek, emisji papierów wartościowych oraz niezbędnych dokumentów w zakresie spłaty zadłużenia i kosztów jego obsługi,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przygotowywanie niezbędnych dokumentów do udzielania z budżetu gminy pożyczek, poręczeń, gwarancji bankowych,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współpraca z Regionalną Izbą Obrachunkową, ZUS, Urzędami Skarbowymi oraz instytucjami finansowymi i bankami w zakresie wykonywania budżetu Gminy,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przygotowywanie projektów uchwał i zarządzeń w sprawach związanych z budżetem gminy (budżet i jego zmiany, plany finansowe, wieloletnia prognoza finansowa i jej zmiany itp.),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prowadzenie kontroli wewnętrznych gospodarki finansowej gminy i gminnych jednostek organizacyjnych,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nadzór i kontrola nad realizacją budżetu gminy, w tym nad prawidłowym stosowaniem klasyfikacji budżetowej,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zapewnienie terminowego, rzetelnego, i prawidłowego sporządzania sprawozdań budżetowych i finansowych jednostkowych i zbiorczych,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kontrasygnowanie umów i innych czynności prawnych powodujących zobowiązania pieniężne budżetu gminy,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analiza dokumentów finansowych oraz pism dotyczących spraw finansowych,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akceptowanie rachunków do wypłaty, podpisywanie przelewów,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czuwanie nad prawidłowym obiegiem informacji i dokumentacji finansowej, zabezpieczenie finansowe wykonania zadań określonych w aktach prawnych, uchwałach Rady Miejskiej oraz zarządzeniach Burmistrza, w szczególności pozyskiwanie środków finansowych w formie pożyczek i kredytów zgodnie z obowiązującymi w tym zakresie przepisami, 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opiniowanie decyzji wywołujących skutki finansowe dla budżetu,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>współpraca przy przygotowywaniu wniosków o uzyskanie środków z funduszy pomocowych oraz innych pracach związanych z pozyskiwaniem zewnętrznych pozabudżetowych środków finansowych,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>nadzorowanie właściwego przeprowadzania i rozliczania inwentaryzacji,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 xml:space="preserve">nadzór i kontrola nad prowadzeniem ewidencji majątku gminy, koordynacja oraz nadzór nad zakupem środków trwałych i </w:t>
      </w:r>
      <w:proofErr w:type="spellStart"/>
      <w:r w:rsidRPr="008340CF">
        <w:t>WNiP</w:t>
      </w:r>
      <w:proofErr w:type="spellEnd"/>
      <w:r w:rsidRPr="008340CF">
        <w:t>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opracowywanie procedur, projektów dokumentacji wewnętrznej (m.in. pism, instrukcji, zarządzeń, uchwał),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uczestnictwo w posiedzeniach Rady Miejskiej i jej komisji,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sprawowanie nadzoru nad pracownikami na podległych stanowiskach w zakresie księgowości budżetowej,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wykonywanie innych czynności i zadań dotyczących pracowników samorządowych wynikających z obowiązujących przepisów prawa,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szczegółowy zakres czynności zostanie określony zakresem obowiązków.</w:t>
      </w:r>
    </w:p>
    <w:p w:rsidR="00EB3C4A" w:rsidRDefault="00EB3C4A" w:rsidP="00EB3C4A">
      <w:pPr>
        <w:pStyle w:val="Akapitzlist"/>
        <w:ind w:left="284"/>
        <w:jc w:val="both"/>
        <w:rPr>
          <w:rFonts w:ascii="Times New Roman" w:hAnsi="Times New Roman"/>
          <w:szCs w:val="20"/>
        </w:rPr>
      </w:pPr>
    </w:p>
    <w:p w:rsidR="00EB3C4A" w:rsidRPr="00323CB0" w:rsidRDefault="00EB3C4A" w:rsidP="000A426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CB0">
        <w:rPr>
          <w:rFonts w:ascii="Times New Roman" w:hAnsi="Times New Roman"/>
          <w:b/>
          <w:bCs/>
          <w:sz w:val="24"/>
          <w:szCs w:val="24"/>
        </w:rPr>
        <w:t>Warunki pracy:</w:t>
      </w:r>
      <w:r w:rsidRPr="00323CB0">
        <w:rPr>
          <w:rFonts w:ascii="Times New Roman" w:hAnsi="Times New Roman"/>
          <w:b/>
          <w:bCs/>
          <w:sz w:val="24"/>
          <w:szCs w:val="24"/>
        </w:rPr>
        <w:tab/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684BAE">
        <w:rPr>
          <w:rFonts w:ascii="Times New Roman" w:hAnsi="Times New Roman"/>
          <w:sz w:val="24"/>
          <w:szCs w:val="24"/>
        </w:rPr>
        <w:t xml:space="preserve">31 marzec </w:t>
      </w:r>
      <w:r>
        <w:rPr>
          <w:rFonts w:ascii="Times New Roman" w:hAnsi="Times New Roman"/>
          <w:sz w:val="24"/>
          <w:szCs w:val="24"/>
        </w:rPr>
        <w:t>202</w:t>
      </w:r>
      <w:r w:rsidR="00684B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EB3C4A" w:rsidRPr="0092673F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zatrudnienia: </w:t>
      </w:r>
      <w:r w:rsidR="006B7921">
        <w:rPr>
          <w:rFonts w:ascii="Times New Roman" w:hAnsi="Times New Roman"/>
          <w:sz w:val="24"/>
          <w:szCs w:val="24"/>
        </w:rPr>
        <w:t>powołanie (zgodnie z art. 4 ust. 1 pkt 2 u</w:t>
      </w:r>
      <w:r w:rsidR="008340CF">
        <w:rPr>
          <w:rFonts w:ascii="Times New Roman" w:hAnsi="Times New Roman"/>
          <w:sz w:val="24"/>
          <w:szCs w:val="24"/>
        </w:rPr>
        <w:t xml:space="preserve">stawy o </w:t>
      </w:r>
      <w:r w:rsidR="006B7921">
        <w:rPr>
          <w:rFonts w:ascii="Times New Roman" w:hAnsi="Times New Roman"/>
          <w:sz w:val="24"/>
          <w:szCs w:val="24"/>
        </w:rPr>
        <w:t>p</w:t>
      </w:r>
      <w:r w:rsidR="008340CF">
        <w:rPr>
          <w:rFonts w:ascii="Times New Roman" w:hAnsi="Times New Roman"/>
          <w:sz w:val="24"/>
          <w:szCs w:val="24"/>
        </w:rPr>
        <w:t xml:space="preserve">racownikach </w:t>
      </w:r>
      <w:r w:rsidR="006B7921">
        <w:rPr>
          <w:rFonts w:ascii="Times New Roman" w:hAnsi="Times New Roman"/>
          <w:sz w:val="24"/>
          <w:szCs w:val="24"/>
        </w:rPr>
        <w:t>s</w:t>
      </w:r>
      <w:r w:rsidR="008340CF">
        <w:rPr>
          <w:rFonts w:ascii="Times New Roman" w:hAnsi="Times New Roman"/>
          <w:sz w:val="24"/>
          <w:szCs w:val="24"/>
        </w:rPr>
        <w:t>amorządowych</w:t>
      </w:r>
      <w:r w:rsidR="006B7921">
        <w:rPr>
          <w:rFonts w:ascii="Times New Roman" w:hAnsi="Times New Roman"/>
          <w:sz w:val="24"/>
          <w:szCs w:val="24"/>
        </w:rPr>
        <w:t>)</w:t>
      </w:r>
      <w:r w:rsidR="00684BAE">
        <w:rPr>
          <w:rFonts w:ascii="Times New Roman" w:hAnsi="Times New Roman"/>
          <w:sz w:val="24"/>
          <w:szCs w:val="24"/>
        </w:rPr>
        <w:t>;</w:t>
      </w:r>
      <w:r w:rsidR="005D72D7">
        <w:rPr>
          <w:rFonts w:ascii="Times New Roman" w:hAnsi="Times New Roman"/>
          <w:sz w:val="24"/>
          <w:szCs w:val="24"/>
        </w:rPr>
        <w:t xml:space="preserve"> do stosunku pracy nawiązanego na podstawie powołania mają zastosowanie przepisy kodeksu pracy  (art. 68 – </w:t>
      </w:r>
      <w:r w:rsidR="009C2CAB">
        <w:rPr>
          <w:rFonts w:ascii="Times New Roman" w:hAnsi="Times New Roman"/>
          <w:sz w:val="24"/>
          <w:szCs w:val="24"/>
        </w:rPr>
        <w:t xml:space="preserve">art. </w:t>
      </w:r>
      <w:r w:rsidR="005D72D7">
        <w:rPr>
          <w:rFonts w:ascii="Times New Roman" w:hAnsi="Times New Roman"/>
          <w:sz w:val="24"/>
          <w:szCs w:val="24"/>
        </w:rPr>
        <w:t>72);</w:t>
      </w:r>
    </w:p>
    <w:p w:rsidR="006D4165" w:rsidRDefault="00EB3C4A" w:rsidP="00E62E3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wymiar czasu pracy: 1:1 etat, tj. średnio 8 godzin dziennie (40 tygodniowo), </w:t>
      </w:r>
    </w:p>
    <w:p w:rsidR="00EB3C4A" w:rsidRPr="006D4165" w:rsidRDefault="002E557F" w:rsidP="00E62E3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lastRenderedPageBreak/>
        <w:t xml:space="preserve">miejsce pracy: </w:t>
      </w:r>
      <w:r w:rsidR="00EB3C4A" w:rsidRPr="006D4165">
        <w:rPr>
          <w:rFonts w:ascii="Times New Roman" w:hAnsi="Times New Roman"/>
          <w:sz w:val="24"/>
          <w:szCs w:val="24"/>
        </w:rPr>
        <w:t>ul. Kilińskiego 7</w:t>
      </w:r>
      <w:r w:rsidRPr="006D4165">
        <w:rPr>
          <w:rFonts w:ascii="Times New Roman" w:hAnsi="Times New Roman"/>
          <w:sz w:val="24"/>
          <w:szCs w:val="24"/>
        </w:rPr>
        <w:t>, 39-320 Przecław</w:t>
      </w:r>
      <w:r w:rsidR="00EB3C4A" w:rsidRPr="006D4165">
        <w:rPr>
          <w:rFonts w:ascii="Times New Roman" w:hAnsi="Times New Roman"/>
          <w:sz w:val="24"/>
          <w:szCs w:val="24"/>
        </w:rPr>
        <w:t xml:space="preserve"> oraz teren Gminy Przecław,</w:t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praca w pomieszczeniu zlokalizowan</w:t>
      </w:r>
      <w:r w:rsidR="006D4165">
        <w:rPr>
          <w:rFonts w:ascii="Times New Roman" w:hAnsi="Times New Roman"/>
          <w:color w:val="000000"/>
          <w:sz w:val="24"/>
          <w:szCs w:val="24"/>
        </w:rPr>
        <w:t xml:space="preserve">ym na II. piętrze w budynku nie </w:t>
      </w:r>
      <w:r>
        <w:rPr>
          <w:rFonts w:ascii="Times New Roman" w:hAnsi="Times New Roman"/>
          <w:color w:val="000000"/>
          <w:sz w:val="24"/>
          <w:szCs w:val="24"/>
        </w:rPr>
        <w:t xml:space="preserve">posiadającym windy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pokoju </w:t>
      </w:r>
      <w:r w:rsidR="00E927BE">
        <w:rPr>
          <w:rFonts w:ascii="Times New Roman" w:hAnsi="Times New Roman"/>
          <w:color w:val="000000"/>
          <w:sz w:val="24"/>
          <w:szCs w:val="24"/>
        </w:rPr>
        <w:t>dwu</w:t>
      </w:r>
      <w:r>
        <w:rPr>
          <w:rFonts w:ascii="Times New Roman" w:hAnsi="Times New Roman"/>
          <w:color w:val="000000"/>
          <w:sz w:val="24"/>
          <w:szCs w:val="24"/>
        </w:rPr>
        <w:t>osobowym,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</w:t>
      </w:r>
      <w:r w:rsidR="00E927BE">
        <w:rPr>
          <w:rFonts w:ascii="Times New Roman" w:hAnsi="Times New Roman"/>
          <w:sz w:val="24"/>
          <w:szCs w:val="24"/>
        </w:rPr>
        <w:t xml:space="preserve">kierowniczym </w:t>
      </w:r>
      <w:r>
        <w:rPr>
          <w:rFonts w:ascii="Times New Roman" w:hAnsi="Times New Roman"/>
          <w:sz w:val="24"/>
          <w:szCs w:val="24"/>
        </w:rPr>
        <w:t>stanowisku urzędniczym dotyczy wykonywania czynności o charakterze biurowo-administracyjnym,  przy czym wykonywanie obowiązków służbowych wymaga  pracy z wykorzystaniem zestawu komputerowego, programu operacyjnego Window</w:t>
      </w:r>
      <w:r w:rsidR="00E927BE">
        <w:rPr>
          <w:rFonts w:ascii="Times New Roman" w:hAnsi="Times New Roman"/>
          <w:sz w:val="24"/>
          <w:szCs w:val="24"/>
        </w:rPr>
        <w:t xml:space="preserve">s, pakietu biurowego MS Office </w:t>
      </w:r>
      <w:r>
        <w:rPr>
          <w:rFonts w:ascii="Times New Roman" w:hAnsi="Times New Roman"/>
          <w:sz w:val="24"/>
          <w:szCs w:val="24"/>
        </w:rPr>
        <w:t>i programów specjalistycznych do obsługi finansowo-księgowej;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4 godziny w trakcie zmiany roboczej,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</w:t>
      </w:r>
      <w:r w:rsidR="00E93304">
        <w:rPr>
          <w:rFonts w:ascii="Times New Roman" w:hAnsi="Times New Roman"/>
          <w:color w:val="000000"/>
          <w:sz w:val="24"/>
          <w:szCs w:val="24"/>
        </w:rPr>
        <w:t xml:space="preserve">oleceniami kierownika jednostki. </w:t>
      </w:r>
      <w:r w:rsidR="00E93304">
        <w:rPr>
          <w:rFonts w:ascii="Times New Roman" w:hAnsi="Times New Roman"/>
          <w:color w:val="000000"/>
          <w:sz w:val="24"/>
          <w:szCs w:val="24"/>
        </w:rPr>
        <w:br/>
      </w:r>
    </w:p>
    <w:p w:rsidR="000A4264" w:rsidRPr="000A4264" w:rsidRDefault="000A4264" w:rsidP="000A42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Ponadto:</w:t>
      </w:r>
    </w:p>
    <w:p w:rsidR="00E93304" w:rsidRPr="00E93304" w:rsidRDefault="00E93304" w:rsidP="00E9330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</w:t>
      </w:r>
      <w:r>
        <w:rPr>
          <w:rFonts w:ascii="Times New Roman" w:hAnsi="Times New Roman"/>
          <w:color w:val="000000"/>
          <w:sz w:val="24"/>
          <w:szCs w:val="24"/>
        </w:rPr>
        <w:t xml:space="preserve">będzie zatrudniony na podstawie umowy o pracę na czas </w:t>
      </w:r>
      <w:r>
        <w:rPr>
          <w:rFonts w:ascii="Times New Roman" w:hAnsi="Times New Roman"/>
          <w:sz w:val="24"/>
          <w:szCs w:val="24"/>
        </w:rPr>
        <w:t>określony</w:t>
      </w:r>
      <w:r w:rsidR="006D4165">
        <w:rPr>
          <w:rFonts w:ascii="Times New Roman" w:hAnsi="Times New Roman"/>
          <w:color w:val="000000"/>
          <w:sz w:val="24"/>
          <w:szCs w:val="24"/>
        </w:rPr>
        <w:t>, tj. 6 miesięcy.</w:t>
      </w:r>
      <w:r>
        <w:rPr>
          <w:rFonts w:ascii="Times New Roman" w:hAnsi="Times New Roman"/>
          <w:color w:val="000000"/>
          <w:sz w:val="24"/>
          <w:szCs w:val="24"/>
        </w:rPr>
        <w:t xml:space="preserve"> W trakcie tego zatrudnienia </w:t>
      </w:r>
      <w:r w:rsidRPr="00E93304">
        <w:rPr>
          <w:rFonts w:ascii="Times New Roman" w:hAnsi="Times New Roman"/>
          <w:sz w:val="24"/>
          <w:szCs w:val="24"/>
        </w:rPr>
        <w:t xml:space="preserve">obowiązany jest odbyć służbę przygotowawczą, </w:t>
      </w:r>
      <w:r>
        <w:rPr>
          <w:rFonts w:ascii="Times New Roman" w:hAnsi="Times New Roman"/>
          <w:sz w:val="24"/>
          <w:szCs w:val="24"/>
        </w:rPr>
        <w:t xml:space="preserve">o której mowa </w:t>
      </w:r>
      <w:r>
        <w:rPr>
          <w:rFonts w:ascii="Times New Roman" w:hAnsi="Times New Roman"/>
          <w:sz w:val="24"/>
          <w:szCs w:val="24"/>
        </w:rPr>
        <w:br/>
        <w:t xml:space="preserve">w art. 19 ustawy </w:t>
      </w:r>
      <w:r w:rsidRPr="00E93304">
        <w:rPr>
          <w:rFonts w:ascii="Times New Roman" w:hAnsi="Times New Roman"/>
          <w:sz w:val="24"/>
          <w:szCs w:val="24"/>
        </w:rPr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 w:rsidRPr="00E93304">
        <w:rPr>
          <w:rFonts w:ascii="Times New Roman" w:hAnsi="Times New Roman"/>
          <w:color w:val="000000"/>
          <w:sz w:val="24"/>
          <w:szCs w:val="24"/>
        </w:rPr>
        <w:t>kończącego służbę przygotowawczą gwarantuje nawią</w:t>
      </w:r>
      <w:r>
        <w:rPr>
          <w:rFonts w:ascii="Times New Roman" w:hAnsi="Times New Roman"/>
          <w:color w:val="000000"/>
          <w:sz w:val="24"/>
          <w:szCs w:val="24"/>
        </w:rPr>
        <w:t>zanie dalszego stosunku pracy).</w:t>
      </w:r>
    </w:p>
    <w:p w:rsidR="00E93304" w:rsidRPr="00E93304" w:rsidRDefault="00E93304" w:rsidP="00E93304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225" w:line="240" w:lineRule="auto"/>
        <w:ind w:left="851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zatrudniony na stanowisku Skarbnika jest zobowiązany 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EB3C4A" w:rsidRPr="000A4264" w:rsidRDefault="00EB3C4A" w:rsidP="00E93304">
      <w:pPr>
        <w:pStyle w:val="Akapitzlist"/>
        <w:widowControl w:val="0"/>
        <w:shd w:val="clear" w:color="auto" w:fill="FFFFFF"/>
        <w:suppressAutoHyphens/>
        <w:spacing w:after="225" w:line="240" w:lineRule="auto"/>
        <w:ind w:left="851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EB3C4A" w:rsidRPr="00323CB0" w:rsidRDefault="00EB3C4A" w:rsidP="000A426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CB0"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 w:rsidRPr="00323CB0">
        <w:rPr>
          <w:rFonts w:ascii="Times New Roman" w:hAnsi="Times New Roman"/>
          <w:b/>
          <w:bCs/>
          <w:sz w:val="24"/>
          <w:szCs w:val="24"/>
        </w:rPr>
        <w:tab/>
      </w:r>
    </w:p>
    <w:p w:rsidR="00EB3C4A" w:rsidRDefault="00EB3C4A" w:rsidP="00EB3C4A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927BE">
        <w:rPr>
          <w:rFonts w:ascii="Times New Roman" w:hAnsi="Times New Roman"/>
          <w:sz w:val="24"/>
          <w:szCs w:val="24"/>
        </w:rPr>
        <w:t>styczniu</w:t>
      </w:r>
      <w:r w:rsidR="002C7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92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wskaźnik zatrudnienia osób niepełnosprawnych w Urzędzie Miejskim w Przecławiu, w rozumieniu przepisów o rehabilita</w:t>
      </w:r>
      <w:r w:rsidR="006D4165">
        <w:rPr>
          <w:rFonts w:ascii="Times New Roman" w:hAnsi="Times New Roman"/>
          <w:sz w:val="24"/>
          <w:szCs w:val="24"/>
        </w:rPr>
        <w:t xml:space="preserve">cji zawodowej i społecznej oraz </w:t>
      </w:r>
      <w:r>
        <w:rPr>
          <w:rFonts w:ascii="Times New Roman" w:hAnsi="Times New Roman"/>
          <w:sz w:val="24"/>
          <w:szCs w:val="24"/>
        </w:rPr>
        <w:t>zatrudnieni</w:t>
      </w:r>
      <w:r w:rsidR="002C7E92">
        <w:rPr>
          <w:rFonts w:ascii="Times New Roman" w:hAnsi="Times New Roman"/>
          <w:sz w:val="24"/>
          <w:szCs w:val="24"/>
        </w:rPr>
        <w:t>u osób niepełnosprawnych, był wy</w:t>
      </w:r>
      <w:r>
        <w:rPr>
          <w:rFonts w:ascii="Times New Roman" w:hAnsi="Times New Roman"/>
          <w:sz w:val="24"/>
          <w:szCs w:val="24"/>
        </w:rPr>
        <w:t>ższy niż 6%.</w:t>
      </w:r>
    </w:p>
    <w:p w:rsidR="00EB3C4A" w:rsidRDefault="00EB3C4A" w:rsidP="000A4264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A4264" w:rsidRPr="000A4264" w:rsidRDefault="00EB3C4A" w:rsidP="006D4165">
      <w:pPr>
        <w:pStyle w:val="NormalnyWeb"/>
        <w:spacing w:before="0" w:beforeAutospacing="0" w:after="0" w:afterAutospacing="0" w:line="276" w:lineRule="auto"/>
        <w:ind w:left="426" w:right="-284" w:firstLine="29"/>
        <w:jc w:val="both"/>
        <w:rPr>
          <w:color w:val="000000"/>
        </w:rPr>
      </w:pPr>
      <w:r>
        <w:rPr>
          <w:bCs/>
        </w:rPr>
        <w:t>D</w:t>
      </w:r>
      <w:r>
        <w:t xml:space="preserve">okumenty aplikacyjne należy składać osobiście w siedzibie Urzędu Miejskiego w Przecławiu </w:t>
      </w:r>
      <w:r w:rsidR="00EC705E">
        <w:rPr>
          <w:bCs/>
        </w:rPr>
        <w:t xml:space="preserve">w godzinach pracy urzędu </w:t>
      </w:r>
      <w:r>
        <w:t xml:space="preserve">lub listownie za pośrednictwem </w:t>
      </w:r>
      <w:r w:rsidR="00EC705E">
        <w:t xml:space="preserve">poczty na adres: Urząd Miejski </w:t>
      </w:r>
      <w:r>
        <w:t>w Przecławiu, 39</w:t>
      </w:r>
      <w:r>
        <w:noBreakHyphen/>
        <w:t xml:space="preserve">320 Przecław, ul. Kilińskiego nr 7, sekretariat - I piętro, </w:t>
      </w:r>
      <w:r w:rsidR="00EC705E">
        <w:br/>
      </w:r>
      <w:r>
        <w:t xml:space="preserve">w terminie </w:t>
      </w:r>
      <w:r>
        <w:rPr>
          <w:b/>
        </w:rPr>
        <w:t xml:space="preserve">do </w:t>
      </w:r>
      <w:r w:rsidR="00EC705E">
        <w:rPr>
          <w:b/>
        </w:rPr>
        <w:t>15 marca</w:t>
      </w:r>
      <w:r>
        <w:rPr>
          <w:b/>
          <w:bCs/>
        </w:rPr>
        <w:t xml:space="preserve"> 202</w:t>
      </w:r>
      <w:r w:rsidR="00E927BE">
        <w:rPr>
          <w:b/>
          <w:bCs/>
        </w:rPr>
        <w:t>3</w:t>
      </w:r>
      <w:r>
        <w:rPr>
          <w:b/>
          <w:bCs/>
        </w:rPr>
        <w:t xml:space="preserve"> r. </w:t>
      </w:r>
      <w:r>
        <w:rPr>
          <w:bCs/>
        </w:rPr>
        <w:t>(decyduje data wpływu do Urzędu).</w:t>
      </w:r>
      <w:r w:rsidR="00EC705E">
        <w:rPr>
          <w:bCs/>
        </w:rPr>
        <w:tab/>
      </w:r>
      <w:r>
        <w:rPr>
          <w:b/>
          <w:bCs/>
        </w:rPr>
        <w:br/>
      </w:r>
      <w:r>
        <w:rPr>
          <w:bCs/>
        </w:rPr>
        <w:t>Koperty powinny być za</w:t>
      </w:r>
      <w:r w:rsidR="00EC705E">
        <w:rPr>
          <w:bCs/>
        </w:rPr>
        <w:t>klejone</w:t>
      </w:r>
      <w:r>
        <w:rPr>
          <w:bCs/>
        </w:rPr>
        <w:t xml:space="preserve"> i opatrzone dopiskiem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br/>
        <w:t xml:space="preserve"> „Dotyczy naboru na </w:t>
      </w:r>
      <w:r w:rsidR="00323CB0">
        <w:rPr>
          <w:b/>
          <w:bCs/>
        </w:rPr>
        <w:t>stanowisko</w:t>
      </w:r>
      <w:r w:rsidR="002C7E92">
        <w:rPr>
          <w:b/>
          <w:bCs/>
        </w:rPr>
        <w:t xml:space="preserve"> Skarbnika</w:t>
      </w:r>
      <w:r w:rsidR="00E927BE">
        <w:rPr>
          <w:b/>
          <w:bCs/>
        </w:rPr>
        <w:t xml:space="preserve"> Gminy</w:t>
      </w:r>
      <w:r w:rsidR="006D4165">
        <w:rPr>
          <w:b/>
          <w:bCs/>
        </w:rPr>
        <w:t xml:space="preserve"> Przecław</w:t>
      </w:r>
      <w:r>
        <w:rPr>
          <w:b/>
          <w:bCs/>
        </w:rPr>
        <w:t>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0A4264">
        <w:rPr>
          <w:color w:val="000000"/>
        </w:rPr>
        <w:br/>
      </w:r>
    </w:p>
    <w:p w:rsidR="0093386C" w:rsidRPr="000A4264" w:rsidRDefault="000A4264" w:rsidP="000A4264">
      <w:pPr>
        <w:widowControl w:val="0"/>
        <w:shd w:val="clear" w:color="auto" w:fill="FFFFFF"/>
        <w:suppressAutoHyphens/>
        <w:spacing w:after="225" w:line="240" w:lineRule="auto"/>
        <w:ind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RODO</w:t>
      </w:r>
      <w:r w:rsidRPr="000A4264">
        <w:rPr>
          <w:rFonts w:ascii="Times New Roman" w:hAnsi="Times New Roman"/>
          <w:sz w:val="24"/>
          <w:szCs w:val="24"/>
        </w:rPr>
        <w:t xml:space="preserve"> - klauzula informacyjna o przetwarzan</w:t>
      </w:r>
      <w:r w:rsidR="00F37C71">
        <w:rPr>
          <w:rFonts w:ascii="Times New Roman" w:hAnsi="Times New Roman"/>
          <w:sz w:val="24"/>
          <w:szCs w:val="24"/>
        </w:rPr>
        <w:t xml:space="preserve">iu danych osobowych kandydatów </w:t>
      </w:r>
      <w:r w:rsidRPr="000A4264">
        <w:rPr>
          <w:rFonts w:ascii="Times New Roman" w:hAnsi="Times New Roman"/>
          <w:sz w:val="24"/>
          <w:szCs w:val="24"/>
        </w:rPr>
        <w:t>do zatrudnienia w Urzędzie Miejskim w Przecławiu dostępna jest na stronie internetowej BIP Urzędu Miejski</w:t>
      </w:r>
      <w:r w:rsidR="00F37C71">
        <w:rPr>
          <w:rFonts w:ascii="Times New Roman" w:hAnsi="Times New Roman"/>
          <w:sz w:val="24"/>
          <w:szCs w:val="24"/>
        </w:rPr>
        <w:t xml:space="preserve">ego w Przecławiu pod adresem: </w:t>
      </w:r>
      <w:r w:rsidRPr="000A4264">
        <w:rPr>
          <w:rStyle w:val="Hipercze"/>
          <w:rFonts w:ascii="Times New Roman" w:eastAsia="Microsoft YaHei" w:hAnsi="Times New Roman"/>
          <w:sz w:val="24"/>
          <w:szCs w:val="24"/>
        </w:rPr>
        <w:t>http://przeclaw.nazwa.pl/bipgminaprzeclaw/klauzula-informacyjna-rodo/</w:t>
      </w:r>
    </w:p>
    <w:p w:rsidR="00EB3C4A" w:rsidRPr="00FD0299" w:rsidRDefault="0093386C" w:rsidP="00FD0299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 Pozostałe informacje:</w:t>
      </w:r>
      <w:r w:rsidR="00FD0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92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konkursowe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2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 powołana do tego celu Komisja Rekrutacyjna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Konkurs </w:t>
      </w:r>
      <w:r w:rsidR="00E92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odbędzie się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dwóch etapach: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B2354" w:rsidRPr="00AB2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 etap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wybór osób spełniających wymagania niezbędne (formalne), osoby zakwalifikowane </w:t>
      </w:r>
      <w:r w:rsidR="006D4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II etapu konkursu zostaną powiadomione telefonicznie lub korespon</w:t>
      </w:r>
      <w:r w:rsidR="006D4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dencyjnie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miejscu i terminie rozmow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kwalifikacyjnej,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B2354" w:rsidRPr="00AB2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 etap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rozmowa kwalifikacyjna z kandydatami sp</w:t>
      </w:r>
      <w:r w:rsidR="006D4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ełniającymi wymagania niezbędne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(formalne)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3. Zgłoszenia kandydatów złożone po upływie terminu określonego do ich przyjmowania nie 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podlegają rozpatrzeniu. Zgłoszenia niewybrane w toku postępowania, w przypadku ich 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nieodebrania w siedzibie urzędu zostaną komisyjnie zniszczone po upływie 2 miesięcy od zakończenia</w:t>
      </w:r>
      <w:r w:rsidR="00A23EF5"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naboru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E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B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hAnsi="Times New Roman" w:cs="Times New Roman"/>
          <w:sz w:val="24"/>
          <w:szCs w:val="24"/>
        </w:rPr>
        <w:t xml:space="preserve">Osoba do kontaktu: Beata Augustyn, tel. 17 227 67 39 (dostępna </w:t>
      </w:r>
      <w:r w:rsidR="00FD0299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A23EF5">
        <w:rPr>
          <w:rFonts w:ascii="Times New Roman" w:hAnsi="Times New Roman" w:cs="Times New Roman"/>
          <w:sz w:val="24"/>
          <w:szCs w:val="24"/>
        </w:rPr>
        <w:t>urzędu).</w:t>
      </w:r>
      <w:r w:rsidRPr="00A23E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08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3EF5" w:rsidRPr="00A23E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EF5" w:rsidRPr="00A23E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B3C4A" w:rsidRPr="00A23EF5">
        <w:rPr>
          <w:rFonts w:ascii="Times New Roman" w:hAnsi="Times New Roman" w:cs="Times New Roman"/>
          <w:color w:val="000000"/>
          <w:sz w:val="24"/>
          <w:szCs w:val="24"/>
        </w:rPr>
        <w:t xml:space="preserve">nformacja o wynikach naboru będzie umieszczona </w:t>
      </w:r>
      <w:r w:rsidR="00EB3C4A" w:rsidRPr="00A23EF5">
        <w:rPr>
          <w:rFonts w:ascii="Times New Roman" w:hAnsi="Times New Roman" w:cs="Times New Roman"/>
          <w:sz w:val="24"/>
          <w:szCs w:val="24"/>
        </w:rPr>
        <w:t>na</w:t>
      </w:r>
      <w:r w:rsidR="006D4165">
        <w:rPr>
          <w:rFonts w:ascii="Times New Roman" w:hAnsi="Times New Roman" w:cs="Times New Roman"/>
          <w:sz w:val="24"/>
          <w:szCs w:val="24"/>
        </w:rPr>
        <w:t xml:space="preserve"> stronie internetowej Biuletynu</w:t>
      </w:r>
      <w:r w:rsidR="00F61BC9">
        <w:rPr>
          <w:rFonts w:ascii="Times New Roman" w:hAnsi="Times New Roman" w:cs="Times New Roman"/>
          <w:sz w:val="24"/>
          <w:szCs w:val="24"/>
        </w:rPr>
        <w:t xml:space="preserve"> </w:t>
      </w:r>
      <w:r w:rsidR="00FD0299">
        <w:rPr>
          <w:rFonts w:ascii="Times New Roman" w:hAnsi="Times New Roman" w:cs="Times New Roman"/>
          <w:sz w:val="24"/>
          <w:szCs w:val="24"/>
        </w:rPr>
        <w:t xml:space="preserve">  </w:t>
      </w:r>
      <w:r w:rsidR="00EB3C4A" w:rsidRPr="00A23EF5">
        <w:rPr>
          <w:rFonts w:ascii="Times New Roman" w:hAnsi="Times New Roman" w:cs="Times New Roman"/>
          <w:sz w:val="24"/>
          <w:szCs w:val="24"/>
        </w:rPr>
        <w:t>Informacji</w:t>
      </w:r>
      <w:r w:rsidR="00FD0299">
        <w:rPr>
          <w:rFonts w:ascii="Times New Roman" w:hAnsi="Times New Roman" w:cs="Times New Roman"/>
          <w:sz w:val="24"/>
          <w:szCs w:val="24"/>
        </w:rPr>
        <w:t xml:space="preserve"> Publicznej Gminy Przecław </w:t>
      </w:r>
      <w:r w:rsidR="00EB3C4A" w:rsidRPr="00A23EF5">
        <w:rPr>
          <w:rFonts w:ascii="Times New Roman" w:hAnsi="Times New Roman" w:cs="Times New Roman"/>
          <w:sz w:val="24"/>
          <w:szCs w:val="24"/>
        </w:rPr>
        <w:t>oraz na tablicy ogłoszeń UM w Przecławiu.</w:t>
      </w:r>
    </w:p>
    <w:p w:rsidR="00715100" w:rsidRPr="002869BB" w:rsidRDefault="00DB081B" w:rsidP="002869BB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3EF5" w:rsidRPr="00A23EF5">
        <w:rPr>
          <w:rFonts w:ascii="Times New Roman" w:hAnsi="Times New Roman" w:cs="Times New Roman"/>
          <w:sz w:val="24"/>
          <w:szCs w:val="24"/>
        </w:rPr>
        <w:t xml:space="preserve">. </w:t>
      </w:r>
      <w:r w:rsidR="00EB3C4A" w:rsidRPr="00A23EF5">
        <w:rPr>
          <w:rFonts w:ascii="Times New Roman" w:hAnsi="Times New Roman" w:cs="Times New Roman"/>
          <w:sz w:val="24"/>
          <w:szCs w:val="24"/>
        </w:rPr>
        <w:t>Burmistrz Przecławia zastrzega sobie prawo do</w:t>
      </w:r>
      <w:r w:rsidR="00F61BC9">
        <w:rPr>
          <w:rFonts w:ascii="Times New Roman" w:hAnsi="Times New Roman" w:cs="Times New Roman"/>
          <w:sz w:val="24"/>
          <w:szCs w:val="24"/>
        </w:rPr>
        <w:t>:</w:t>
      </w:r>
      <w:r w:rsidR="00F61BC9">
        <w:rPr>
          <w:rFonts w:ascii="Times New Roman" w:hAnsi="Times New Roman" w:cs="Times New Roman"/>
          <w:sz w:val="24"/>
          <w:szCs w:val="24"/>
        </w:rPr>
        <w:tab/>
      </w:r>
      <w:r w:rsidR="00F61B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C4A" w:rsidRPr="00A23EF5">
        <w:rPr>
          <w:rFonts w:ascii="Times New Roman" w:hAnsi="Times New Roman" w:cs="Times New Roman"/>
          <w:sz w:val="24"/>
          <w:szCs w:val="24"/>
        </w:rPr>
        <w:t>odw</w:t>
      </w:r>
      <w:r>
        <w:rPr>
          <w:rFonts w:ascii="Times New Roman" w:hAnsi="Times New Roman" w:cs="Times New Roman"/>
          <w:sz w:val="24"/>
          <w:szCs w:val="24"/>
        </w:rPr>
        <w:t>ołania lub unieważnienia naboru, bez podawania przyczyn</w:t>
      </w:r>
      <w:r w:rsidR="00715100">
        <w:rPr>
          <w:rFonts w:ascii="Times New Roman" w:hAnsi="Times New Roman" w:cs="Times New Roman"/>
          <w:sz w:val="24"/>
          <w:szCs w:val="24"/>
        </w:rPr>
        <w:t>y</w:t>
      </w:r>
      <w:r w:rsidR="00F61BC9">
        <w:rPr>
          <w:rFonts w:ascii="Times New Roman" w:hAnsi="Times New Roman" w:cs="Times New Roman"/>
          <w:sz w:val="24"/>
          <w:szCs w:val="24"/>
        </w:rPr>
        <w:t>,</w:t>
      </w:r>
      <w:r w:rsidR="00F61BC9">
        <w:rPr>
          <w:rFonts w:ascii="Times New Roman" w:hAnsi="Times New Roman" w:cs="Times New Roman"/>
          <w:sz w:val="24"/>
          <w:szCs w:val="24"/>
        </w:rPr>
        <w:tab/>
      </w:r>
      <w:r w:rsidR="00F61B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nierozstrzygnięcia konkursu w sytuacji braku możliwośc</w:t>
      </w:r>
      <w:r w:rsidR="00F61BC9">
        <w:rPr>
          <w:rFonts w:ascii="Times New Roman" w:hAnsi="Times New Roman" w:cs="Times New Roman"/>
          <w:sz w:val="24"/>
          <w:szCs w:val="24"/>
        </w:rPr>
        <w:t>i wyłonienia odpowiedniego</w:t>
      </w:r>
      <w:r>
        <w:rPr>
          <w:rFonts w:ascii="Times New Roman" w:hAnsi="Times New Roman" w:cs="Times New Roman"/>
          <w:sz w:val="24"/>
          <w:szCs w:val="24"/>
        </w:rPr>
        <w:t xml:space="preserve">  kandydata.</w:t>
      </w:r>
    </w:p>
    <w:p w:rsidR="0091684B" w:rsidRDefault="0091684B" w:rsidP="00EB3C4A">
      <w:pPr>
        <w:ind w:left="5664" w:firstLine="708"/>
        <w:rPr>
          <w:rFonts w:ascii="Times New Roman" w:hAnsi="Times New Roman"/>
          <w:b/>
        </w:rPr>
      </w:pPr>
    </w:p>
    <w:p w:rsidR="007E23AB" w:rsidRDefault="007E23AB" w:rsidP="007E23AB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BURMISTRZ  PRZECŁAWIA</w:t>
      </w:r>
      <w:r>
        <w:rPr>
          <w:rFonts w:ascii="Times New Roman" w:hAnsi="Times New Roman"/>
          <w:b/>
        </w:rPr>
        <w:br/>
      </w:r>
    </w:p>
    <w:p w:rsidR="0091684B" w:rsidRPr="007E23AB" w:rsidRDefault="007E23AB" w:rsidP="00EB3C4A">
      <w:pPr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7E23AB">
        <w:rPr>
          <w:rFonts w:ascii="Times New Roman" w:hAnsi="Times New Roman"/>
          <w:b/>
          <w:i/>
        </w:rPr>
        <w:t>Renata Siembab</w:t>
      </w: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9C2CAB" w:rsidRDefault="009C2CAB" w:rsidP="00EB3C4A">
      <w:pPr>
        <w:ind w:left="5664" w:firstLine="708"/>
        <w:rPr>
          <w:rFonts w:ascii="Times New Roman" w:hAnsi="Times New Roman"/>
          <w:b/>
        </w:rPr>
      </w:pPr>
    </w:p>
    <w:p w:rsidR="009C2CAB" w:rsidRDefault="009C2CAB" w:rsidP="00EB3C4A">
      <w:pPr>
        <w:ind w:left="5664" w:firstLine="708"/>
        <w:rPr>
          <w:rFonts w:ascii="Times New Roman" w:hAnsi="Times New Roman"/>
          <w:b/>
        </w:rPr>
      </w:pPr>
    </w:p>
    <w:p w:rsidR="00F61BC9" w:rsidRDefault="00F61BC9" w:rsidP="00EB3C4A">
      <w:pPr>
        <w:ind w:left="5664" w:firstLine="708"/>
        <w:rPr>
          <w:rFonts w:ascii="Times New Roman" w:hAnsi="Times New Roman"/>
          <w:b/>
        </w:rPr>
      </w:pPr>
    </w:p>
    <w:p w:rsidR="00F61BC9" w:rsidRDefault="00F61BC9" w:rsidP="00EB3C4A">
      <w:pPr>
        <w:ind w:left="5664" w:firstLine="708"/>
        <w:rPr>
          <w:rFonts w:ascii="Times New Roman" w:hAnsi="Times New Roman"/>
          <w:b/>
        </w:rPr>
      </w:pPr>
    </w:p>
    <w:p w:rsidR="00F61BC9" w:rsidRDefault="00F61BC9" w:rsidP="00EB3C4A">
      <w:pPr>
        <w:ind w:left="5664" w:firstLine="708"/>
        <w:rPr>
          <w:rFonts w:ascii="Times New Roman" w:hAnsi="Times New Roman"/>
          <w:b/>
        </w:rPr>
      </w:pPr>
    </w:p>
    <w:p w:rsidR="00F61BC9" w:rsidRDefault="00F61BC9" w:rsidP="00EB3C4A">
      <w:pPr>
        <w:ind w:left="5664" w:firstLine="708"/>
        <w:rPr>
          <w:rFonts w:ascii="Times New Roman" w:hAnsi="Times New Roman"/>
          <w:b/>
        </w:rPr>
      </w:pPr>
    </w:p>
    <w:p w:rsidR="009C2CAB" w:rsidRDefault="009C2CAB" w:rsidP="00EB3C4A">
      <w:pPr>
        <w:ind w:left="5664" w:firstLine="708"/>
        <w:rPr>
          <w:rFonts w:ascii="Times New Roman" w:hAnsi="Times New Roman"/>
          <w:b/>
        </w:rPr>
      </w:pPr>
    </w:p>
    <w:p w:rsidR="009C2CAB" w:rsidRDefault="009C2CA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2869BB" w:rsidRDefault="002869BB" w:rsidP="00EB3C4A">
      <w:pPr>
        <w:ind w:left="5664" w:firstLine="708"/>
        <w:rPr>
          <w:rFonts w:ascii="Times New Roman" w:hAnsi="Times New Roman"/>
          <w:b/>
        </w:rPr>
      </w:pPr>
    </w:p>
    <w:p w:rsidR="006D20BD" w:rsidRPr="00EF6399" w:rsidRDefault="006D20BD" w:rsidP="006D20BD">
      <w:pPr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EF6399">
        <w:rPr>
          <w:rFonts w:ascii="Times New Roman" w:eastAsia="Times New Roman" w:hAnsi="Times New Roman" w:cs="Times New Roman"/>
          <w:b/>
        </w:rPr>
        <w:lastRenderedPageBreak/>
        <w:t xml:space="preserve">Załącznik </w:t>
      </w:r>
      <w:r w:rsidR="00EF6399" w:rsidRPr="00EF6399">
        <w:rPr>
          <w:rFonts w:ascii="Times New Roman" w:eastAsia="Times New Roman" w:hAnsi="Times New Roman" w:cs="Times New Roman"/>
          <w:b/>
        </w:rPr>
        <w:t>Nr 1</w:t>
      </w:r>
      <w:r w:rsidRPr="00EF6399">
        <w:rPr>
          <w:rFonts w:ascii="Times New Roman" w:eastAsia="Times New Roman" w:hAnsi="Times New Roman" w:cs="Times New Roman"/>
        </w:rPr>
        <w:br/>
        <w:t>do Ogłoszenia o naborze</w:t>
      </w:r>
    </w:p>
    <w:p w:rsidR="00636B65" w:rsidRPr="00636B65" w:rsidRDefault="00636B65" w:rsidP="00636B65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Mangal"/>
          <w:b/>
          <w:sz w:val="24"/>
          <w:szCs w:val="28"/>
          <w:lang w:eastAsia="pl-PL"/>
        </w:rPr>
      </w:pPr>
      <w:r w:rsidRPr="00636B65">
        <w:rPr>
          <w:rFonts w:ascii="Times New Roman" w:eastAsia="Times New Roman" w:hAnsi="Times New Roman" w:cs="Mangal"/>
          <w:b/>
          <w:sz w:val="24"/>
          <w:szCs w:val="21"/>
          <w:lang w:eastAsia="pl-PL"/>
        </w:rPr>
        <w:t xml:space="preserve">KWESTIONARIUSZ OSOBOWY DLA OSOBY UBIEGAJĄCEJ SIĘ </w:t>
      </w:r>
      <w:r w:rsidRPr="00636B65">
        <w:rPr>
          <w:rFonts w:ascii="Times New Roman" w:eastAsia="Times New Roman" w:hAnsi="Times New Roman" w:cs="Mangal"/>
          <w:b/>
          <w:sz w:val="24"/>
          <w:szCs w:val="21"/>
          <w:lang w:eastAsia="pl-PL"/>
        </w:rPr>
        <w:br/>
        <w:t>O ZATRUDNIENIE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24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Imię (imiona) i nazwisko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..............................…….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24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Data urodzenia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.......................………....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24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Dane kontaktowe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......................………......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ind w:left="426" w:hanging="426"/>
        <w:jc w:val="center"/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 xml:space="preserve">                        (wskazane przez osobę ubiegającą się o zatrudnienie)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360" w:lineRule="auto"/>
        <w:ind w:left="426" w:right="-18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Wykształcenie (gdy jest ono niezbędne do wykonywania pracy określonego rodzaju lub na określonym stanowisku)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..............................…..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.................................................................................................................................………...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>(nazwa szkoły i rok jej ukończenia)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240" w:lineRule="auto"/>
        <w:ind w:left="426" w:right="-18"/>
        <w:jc w:val="both"/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..........................................................................................................................………..........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636B65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                        </w:t>
      </w: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 xml:space="preserve"> (zawód, specjalność, stopień naukowy, tytuł zawodowy, tytuł naukowy)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36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Kwalifikacje zawodowe (gdy są one niezbędne do wykonywania pracy określonego rodzaju lub na określonym stanowisku)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......……………………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....................................................................................………................................................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.....................................................................................................………...............................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...........................................................................................................................……….........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>(kursy, studia podyplomowe lub inne formy uzupełnienia wiedzy lub umiejętności)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36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Przebieg dotychczasowego zatrudnienia (gdy jest ono niezbędne do wykonywania pracy określonego rodzaju lub na określonym stanowisku)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...............………................................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........................................................................................................………............................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........................................................................................................………............................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.......................................................................................................……….............................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ind w:left="426" w:right="-18"/>
        <w:jc w:val="both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..........................................................................................................………..........................       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636B65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               </w:t>
      </w: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>(okresy zatrudnienia u kolejnych pracodawców</w:t>
      </w:r>
      <w:r w:rsidRPr="00636B65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 </w:t>
      </w: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>oraz zajmowane stanowiska pracy)</w:t>
      </w:r>
    </w:p>
    <w:p w:rsidR="00636B65" w:rsidRPr="00636B65" w:rsidRDefault="00636B65" w:rsidP="00636B65">
      <w:pPr>
        <w:widowControl w:val="0"/>
        <w:suppressAutoHyphens/>
        <w:autoSpaceDN w:val="0"/>
        <w:spacing w:before="240" w:after="0" w:line="360" w:lineRule="auto"/>
        <w:ind w:left="426" w:hanging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Dodatkowe dane osobowe, jeżeli prawo lub obowiązek ich podania wynika z przepisów szczególnych: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a) adres zamieszkania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1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:....................................................................……....…......................</w:t>
      </w:r>
    </w:p>
    <w:p w:rsidR="00636B65" w:rsidRPr="00636B65" w:rsidRDefault="00636B65" w:rsidP="00636B65">
      <w:pPr>
        <w:widowControl w:val="0"/>
        <w:suppressAutoHyphens/>
        <w:autoSpaceDN w:val="0"/>
        <w:spacing w:after="0" w:line="360" w:lineRule="auto"/>
        <w:ind w:left="426" w:right="-1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...........................................................................................................……….........................</w:t>
      </w:r>
    </w:p>
    <w:p w:rsidR="00636B65" w:rsidRPr="00636B65" w:rsidRDefault="00636B65" w:rsidP="00636B65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................................................................................................................………..............</w:t>
      </w:r>
    </w:p>
    <w:p w:rsidR="00636B65" w:rsidRPr="00636B65" w:rsidRDefault="00636B65" w:rsidP="00636B65">
      <w:pPr>
        <w:widowControl w:val="0"/>
        <w:tabs>
          <w:tab w:val="right" w:pos="9088"/>
        </w:tabs>
        <w:suppressAutoHyphens/>
        <w:autoSpaceDN w:val="0"/>
        <w:spacing w:before="240" w:after="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....................................…..............</w:t>
      </w:r>
      <w:r w:rsidRPr="00636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..............................................................</w:t>
      </w:r>
    </w:p>
    <w:p w:rsidR="00636B65" w:rsidRPr="00636B65" w:rsidRDefault="00636B65" w:rsidP="00636B65">
      <w:pPr>
        <w:widowControl w:val="0"/>
        <w:tabs>
          <w:tab w:val="left" w:pos="5530"/>
        </w:tabs>
        <w:suppressAutoHyphens/>
        <w:autoSpaceDN w:val="0"/>
        <w:spacing w:after="0" w:line="240" w:lineRule="auto"/>
        <w:ind w:left="336"/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</w:pP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t>(miejscowość i data)                                                                    (podpis osoby ubiegającej się o zatrudnienie)</w:t>
      </w:r>
      <w:r w:rsidRPr="00636B65">
        <w:rPr>
          <w:rFonts w:ascii="Times New Roman" w:eastAsia="SimSun" w:hAnsi="Times New Roman" w:cs="Mangal"/>
          <w:i/>
          <w:kern w:val="3"/>
          <w:sz w:val="20"/>
          <w:szCs w:val="24"/>
          <w:lang w:eastAsia="zh-CN" w:bidi="hi-IN"/>
        </w:rPr>
        <w:br/>
      </w:r>
    </w:p>
    <w:p w:rsidR="00636B65" w:rsidRPr="00636B65" w:rsidRDefault="00636B65" w:rsidP="00636B6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36B65">
        <w:rPr>
          <w:rFonts w:ascii="Times New Roman" w:eastAsia="SimSun" w:hAnsi="Times New Roman" w:cs="Mangal"/>
          <w:kern w:val="3"/>
          <w:sz w:val="18"/>
          <w:szCs w:val="18"/>
          <w:vertAlign w:val="superscript"/>
          <w:lang w:eastAsia="zh-CN" w:bidi="hi-IN"/>
        </w:rPr>
        <w:t>1</w:t>
      </w:r>
      <w:r w:rsidRPr="00636B6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Podstawa prawna: ustawa z dnia 21 listopada 2008 r. o pracownikach samorządowych (art. 15 ust. 1 i ust. 2 pkt 3).</w:t>
      </w:r>
    </w:p>
    <w:p w:rsidR="00636B65" w:rsidRPr="00636B65" w:rsidRDefault="00636B65" w:rsidP="00636B65">
      <w:pPr>
        <w:spacing w:after="0" w:line="240" w:lineRule="auto"/>
        <w:ind w:hanging="284"/>
        <w:jc w:val="both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r w:rsidRPr="00636B65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     </w:t>
      </w:r>
      <w:r w:rsidRPr="00636B65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636B65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Podanie danych osobowych jest dobrowolne, jednakże ich niepodanie może uniemożliwić wzięcie udziału w procesie naboru </w:t>
      </w:r>
      <w:r w:rsidRPr="00636B65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br/>
        <w:t xml:space="preserve">    (art. 22</w:t>
      </w:r>
      <w:r w:rsidRPr="00636B65">
        <w:rPr>
          <w:rFonts w:ascii="Times New Roman" w:eastAsia="Times New Roman" w:hAnsi="Times New Roman" w:cs="Arial"/>
          <w:bCs/>
          <w:sz w:val="18"/>
          <w:szCs w:val="18"/>
          <w:vertAlign w:val="superscript"/>
          <w:lang w:eastAsia="pl-PL"/>
        </w:rPr>
        <w:t>1</w:t>
      </w:r>
      <w:r w:rsidRPr="00636B65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§ 1 i § 2 kodeksu pracy).</w:t>
      </w:r>
    </w:p>
    <w:p w:rsidR="006D20BD" w:rsidRPr="006D20BD" w:rsidRDefault="006D20BD" w:rsidP="006D20BD">
      <w:pPr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6D20BD">
        <w:rPr>
          <w:rFonts w:ascii="Times New Roman" w:eastAsia="Times New Roman" w:hAnsi="Times New Roman" w:cs="Times New Roman"/>
          <w:b/>
        </w:rPr>
        <w:lastRenderedPageBreak/>
        <w:t xml:space="preserve">Załącznik </w:t>
      </w:r>
      <w:r w:rsidR="00EF6399">
        <w:rPr>
          <w:rFonts w:ascii="Times New Roman" w:eastAsia="Times New Roman" w:hAnsi="Times New Roman" w:cs="Times New Roman"/>
          <w:b/>
        </w:rPr>
        <w:t>Nr 2</w:t>
      </w:r>
      <w:r w:rsidRPr="006D20BD">
        <w:rPr>
          <w:rFonts w:ascii="Times New Roman" w:eastAsia="Times New Roman" w:hAnsi="Times New Roman" w:cs="Times New Roman"/>
        </w:rPr>
        <w:br/>
        <w:t>do Ogłoszenia o naborze</w:t>
      </w:r>
    </w:p>
    <w:p w:rsidR="00636B65" w:rsidRPr="000A7987" w:rsidRDefault="00636B65" w:rsidP="00636B6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987">
        <w:rPr>
          <w:rFonts w:ascii="Times New Roman" w:eastAsia="Times New Roman" w:hAnsi="Times New Roman" w:cs="Times New Roman"/>
          <w:b/>
          <w:sz w:val="28"/>
          <w:szCs w:val="28"/>
        </w:rPr>
        <w:t>OŚWIADCZENIA</w:t>
      </w:r>
    </w:p>
    <w:p w:rsidR="00636B65" w:rsidRPr="00636B65" w:rsidRDefault="00636B65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6B65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636B65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636B65" w:rsidRPr="00EF6399" w:rsidRDefault="00636B65" w:rsidP="008E657B">
      <w:pPr>
        <w:spacing w:line="276" w:lineRule="auto"/>
        <w:jc w:val="both"/>
        <w:rPr>
          <w:rFonts w:ascii="Times New Roman" w:hAnsi="Times New Roman"/>
        </w:rPr>
      </w:pPr>
      <w:r w:rsidRPr="00EF6399">
        <w:rPr>
          <w:rFonts w:ascii="Times New Roman" w:hAnsi="Times New Roman"/>
          <w:iCs/>
          <w:sz w:val="24"/>
          <w:szCs w:val="24"/>
        </w:rPr>
        <w:t xml:space="preserve">    pouczony(a) o odpowiedzialności karnej z art. 233 § 1 kodeksu karnego – ,,Kto składając   </w:t>
      </w:r>
      <w:r w:rsidRPr="00EF6399">
        <w:rPr>
          <w:rFonts w:ascii="Times New Roman" w:hAnsi="Times New Roman"/>
          <w:iCs/>
          <w:sz w:val="24"/>
          <w:szCs w:val="24"/>
        </w:rPr>
        <w:br/>
        <w:t xml:space="preserve">    zeznanie mające służyć za dowód w postępowaniu sądowym lub innym postępowaniu </w:t>
      </w:r>
      <w:r w:rsidRPr="00EF6399">
        <w:rPr>
          <w:rFonts w:ascii="Times New Roman" w:hAnsi="Times New Roman"/>
          <w:iCs/>
          <w:sz w:val="24"/>
          <w:szCs w:val="24"/>
        </w:rPr>
        <w:br/>
        <w:t xml:space="preserve">    prowadzonym na podstawie ustawy, zeznaje nieprawdę lub zataja prawdę, podlega karze </w:t>
      </w:r>
      <w:r w:rsidRPr="00EF6399">
        <w:rPr>
          <w:rFonts w:ascii="Times New Roman" w:hAnsi="Times New Roman"/>
          <w:iCs/>
          <w:sz w:val="24"/>
          <w:szCs w:val="24"/>
        </w:rPr>
        <w:br/>
        <w:t xml:space="preserve">    pozbawienia wolności od 6 miesięcy do 8 lat" – (</w:t>
      </w:r>
      <w:proofErr w:type="spellStart"/>
      <w:r w:rsidRPr="00EF6399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EF6399">
        <w:rPr>
          <w:rFonts w:ascii="Times New Roman" w:hAnsi="Times New Roman"/>
          <w:iCs/>
          <w:sz w:val="24"/>
          <w:szCs w:val="24"/>
        </w:rPr>
        <w:t>. Dz. U. z 20</w:t>
      </w:r>
      <w:r w:rsidR="000A7987" w:rsidRPr="00EF6399">
        <w:rPr>
          <w:rFonts w:ascii="Times New Roman" w:hAnsi="Times New Roman"/>
          <w:iCs/>
          <w:sz w:val="24"/>
          <w:szCs w:val="24"/>
        </w:rPr>
        <w:t>22</w:t>
      </w:r>
      <w:r w:rsidRPr="00EF6399">
        <w:rPr>
          <w:rFonts w:ascii="Times New Roman" w:hAnsi="Times New Roman"/>
          <w:iCs/>
          <w:sz w:val="24"/>
          <w:szCs w:val="24"/>
        </w:rPr>
        <w:t xml:space="preserve"> r., poz. 1</w:t>
      </w:r>
      <w:r w:rsidR="000A7987" w:rsidRPr="00EF6399">
        <w:rPr>
          <w:rFonts w:ascii="Times New Roman" w:hAnsi="Times New Roman"/>
          <w:iCs/>
          <w:sz w:val="24"/>
          <w:szCs w:val="24"/>
        </w:rPr>
        <w:t>138</w:t>
      </w:r>
      <w:r w:rsidRPr="00EF6399">
        <w:rPr>
          <w:rFonts w:ascii="Times New Roman" w:hAnsi="Times New Roman"/>
          <w:iCs/>
          <w:sz w:val="24"/>
          <w:szCs w:val="24"/>
        </w:rPr>
        <w:t xml:space="preserve"> z </w:t>
      </w:r>
      <w:proofErr w:type="spellStart"/>
      <w:r w:rsidRPr="00EF6399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EF6399">
        <w:rPr>
          <w:rFonts w:ascii="Times New Roman" w:hAnsi="Times New Roman"/>
          <w:iCs/>
          <w:sz w:val="24"/>
          <w:szCs w:val="24"/>
        </w:rPr>
        <w:t>. zm.).</w:t>
      </w:r>
    </w:p>
    <w:p w:rsidR="00636B65" w:rsidRPr="00636B65" w:rsidRDefault="00636B65" w:rsidP="00636B6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5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  <w:r w:rsidRPr="00636B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36B65" w:rsidRPr="00636B65" w:rsidRDefault="00636B65" w:rsidP="008E657B">
      <w:pPr>
        <w:widowControl w:val="0"/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proofErr w:type="spellStart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posiadam</w:t>
      </w:r>
      <w:proofErr w:type="spellEnd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obywatelstwo</w:t>
      </w:r>
      <w:proofErr w:type="spellEnd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polskie</w:t>
      </w:r>
      <w:proofErr w:type="spellEnd"/>
      <w:r w:rsidRPr="00636B65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*, </w:t>
      </w:r>
      <w:r w:rsidRPr="00636B6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obywatelstwo państwa członkowskiego Unii Europejskiej*, Konfederacji Szwajcarskiej* lub  państwa członkowskiego Europejskiego Porozumienia o Wolnym Handlu  (EFTA)*, którego obywatelom, </w:t>
      </w:r>
      <w:r w:rsidRPr="00636B6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br/>
        <w:t>na podstawie umów międzynarodowych lub przepisów prawa wspólnotowego, przysługuje prawo do podjęcia zatrudnienia na terytorium Rzeczypospolitej Polskiej;</w:t>
      </w:r>
    </w:p>
    <w:p w:rsidR="00636B65" w:rsidRPr="00636B65" w:rsidRDefault="00636B65" w:rsidP="008E657B">
      <w:pPr>
        <w:widowControl w:val="0"/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karana/-y za przestępstwo popełnione umyślnie ścigane 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>z oskarżenia publicznego, za przestępstwo przeciwko mieniu, przeciwko obrotowi gospodarczemu, przeciwko działalności instytucji państwowych oraz samorządu terytorialnego, przeciwko wiarygodności dokumentów lub za umyślne przestępstwo skarbowe.</w:t>
      </w:r>
    </w:p>
    <w:p w:rsidR="00390762" w:rsidRPr="00390762" w:rsidRDefault="00636B65" w:rsidP="003907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karana/-y</w:t>
      </w:r>
      <w:r w:rsidRPr="00636B65">
        <w:rPr>
          <w:rFonts w:ascii="Times New Roman" w:hAnsi="Times New Roman"/>
          <w:sz w:val="24"/>
          <w:szCs w:val="24"/>
        </w:rPr>
        <w:t xml:space="preserve"> zakazem pełnienia funkcji związanych </w:t>
      </w:r>
      <w:r w:rsidRPr="00636B65">
        <w:rPr>
          <w:rFonts w:ascii="Times New Roman" w:hAnsi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</w:t>
      </w:r>
      <w:r w:rsidRPr="00390762">
        <w:rPr>
          <w:rFonts w:ascii="Times New Roman" w:hAnsi="Times New Roman"/>
          <w:sz w:val="24"/>
          <w:szCs w:val="24"/>
        </w:rPr>
        <w:t>publicznych (</w:t>
      </w:r>
      <w:proofErr w:type="spellStart"/>
      <w:r w:rsidR="006D20BD">
        <w:rPr>
          <w:rFonts w:ascii="Times New Roman" w:hAnsi="Times New Roman"/>
          <w:sz w:val="24"/>
          <w:szCs w:val="24"/>
        </w:rPr>
        <w:t>t.j</w:t>
      </w:r>
      <w:proofErr w:type="spellEnd"/>
      <w:r w:rsidR="006D20BD">
        <w:rPr>
          <w:rFonts w:ascii="Times New Roman" w:hAnsi="Times New Roman"/>
          <w:sz w:val="24"/>
          <w:szCs w:val="24"/>
        </w:rPr>
        <w:t xml:space="preserve">. </w:t>
      </w:r>
      <w:r w:rsidRPr="00390762">
        <w:rPr>
          <w:rFonts w:ascii="Times New Roman" w:hAnsi="Times New Roman"/>
          <w:sz w:val="24"/>
          <w:szCs w:val="24"/>
        </w:rPr>
        <w:t>Dz. U. z 20</w:t>
      </w:r>
      <w:r w:rsidR="006D20BD">
        <w:rPr>
          <w:rFonts w:ascii="Times New Roman" w:hAnsi="Times New Roman"/>
          <w:sz w:val="24"/>
          <w:szCs w:val="24"/>
        </w:rPr>
        <w:t>21</w:t>
      </w:r>
      <w:r w:rsidRPr="00390762">
        <w:rPr>
          <w:rFonts w:ascii="Times New Roman" w:hAnsi="Times New Roman"/>
          <w:sz w:val="24"/>
          <w:szCs w:val="24"/>
        </w:rPr>
        <w:t xml:space="preserve"> r., poz. </w:t>
      </w:r>
      <w:r w:rsidR="006D20BD">
        <w:rPr>
          <w:rFonts w:ascii="Times New Roman" w:hAnsi="Times New Roman"/>
          <w:sz w:val="24"/>
          <w:szCs w:val="24"/>
        </w:rPr>
        <w:t>289</w:t>
      </w:r>
      <w:r w:rsidRPr="00390762">
        <w:rPr>
          <w:rFonts w:ascii="Times New Roman" w:hAnsi="Times New Roman"/>
          <w:sz w:val="24"/>
          <w:szCs w:val="24"/>
        </w:rPr>
        <w:t xml:space="preserve">) </w:t>
      </w:r>
      <w:r w:rsidR="00390762" w:rsidRPr="00390762">
        <w:rPr>
          <w:rFonts w:ascii="Times New Roman" w:hAnsi="Times New Roman"/>
          <w:sz w:val="24"/>
          <w:szCs w:val="24"/>
        </w:rPr>
        <w:t>w postaci zakazu pełnienia funkcji związanych z dysponowaniem środkami publicznymi</w:t>
      </w:r>
      <w:r w:rsidR="00390762">
        <w:rPr>
          <w:rFonts w:ascii="Times New Roman" w:eastAsia="A" w:hAnsi="Times New Roman"/>
          <w:sz w:val="24"/>
          <w:szCs w:val="24"/>
        </w:rPr>
        <w:t>.</w:t>
      </w:r>
    </w:p>
    <w:p w:rsidR="00636B65" w:rsidRPr="00636B65" w:rsidRDefault="00636B65" w:rsidP="008E657B">
      <w:pPr>
        <w:widowControl w:val="0"/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:rsidR="00636B65" w:rsidRPr="00636B65" w:rsidRDefault="00636B65" w:rsidP="008E657B">
      <w:pPr>
        <w:widowControl w:val="0"/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 w:rsidRPr="00636B65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>na stanowisku</w:t>
      </w:r>
      <w:r w:rsidR="008E657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Skarbnika Gminy Przecław / głównego księgowego budżetu</w:t>
      </w:r>
      <w:r w:rsidRPr="00636B6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</w:t>
      </w:r>
      <w:r w:rsidR="008E657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                                       </w:t>
      </w:r>
      <w:r w:rsidRPr="00636B65">
        <w:rPr>
          <w:rFonts w:ascii="Liberation Serif" w:eastAsia="SimSun" w:hAnsi="Liberation Serif" w:cs="Mangal"/>
          <w:i/>
          <w:kern w:val="3"/>
          <w:lang w:eastAsia="zh-CN" w:bidi="hi-IN"/>
        </w:rPr>
        <w:t>(zgodnie z treścią zawartą w tytule ogłoszenia o naborze)</w:t>
      </w: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Pr="00636B65" w:rsidRDefault="00636B65" w:rsidP="00636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636B65">
        <w:rPr>
          <w:rFonts w:ascii="Times New Roman" w:eastAsia="Times New Roman" w:hAnsi="Times New Roman" w:cs="Times New Roman"/>
          <w:sz w:val="24"/>
          <w:szCs w:val="24"/>
        </w:rPr>
        <w:tab/>
      </w:r>
      <w:r w:rsidRPr="00636B65">
        <w:rPr>
          <w:rFonts w:ascii="Times New Roman" w:eastAsia="Times New Roman" w:hAnsi="Times New Roman" w:cs="Times New Roman"/>
          <w:sz w:val="24"/>
          <w:szCs w:val="24"/>
        </w:rPr>
        <w:tab/>
      </w:r>
      <w:r w:rsidRPr="00636B6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36B65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(czytelny podpis)</w:t>
      </w: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6B65" w:rsidRPr="00636B65" w:rsidRDefault="00636B65" w:rsidP="00636B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6B65" w:rsidRPr="00636B65" w:rsidRDefault="00636B65" w:rsidP="00636B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6B65" w:rsidRPr="00636B65" w:rsidRDefault="00636B65" w:rsidP="00636B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36B65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636B65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:rsidR="002869BB" w:rsidRPr="00084917" w:rsidRDefault="002869BB" w:rsidP="00084917">
      <w:pPr>
        <w:pStyle w:val="Standard"/>
        <w:rPr>
          <w:rFonts w:ascii="Times New Roman" w:hAnsi="Times New Roman"/>
          <w:sz w:val="20"/>
          <w:szCs w:val="20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8E657B" w:rsidRPr="006D20BD" w:rsidRDefault="008E657B" w:rsidP="006D20BD">
      <w:pPr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6D20BD">
        <w:rPr>
          <w:rFonts w:ascii="Times New Roman" w:eastAsia="Times New Roman" w:hAnsi="Times New Roman" w:cs="Times New Roman"/>
          <w:b/>
        </w:rPr>
        <w:lastRenderedPageBreak/>
        <w:t xml:space="preserve">Załącznik </w:t>
      </w:r>
      <w:r w:rsidR="00EF6399">
        <w:rPr>
          <w:rFonts w:ascii="Times New Roman" w:eastAsia="Times New Roman" w:hAnsi="Times New Roman" w:cs="Times New Roman"/>
          <w:b/>
        </w:rPr>
        <w:t>Nr 3</w:t>
      </w:r>
      <w:r w:rsidRPr="006D20BD">
        <w:rPr>
          <w:rFonts w:ascii="Times New Roman" w:eastAsia="Times New Roman" w:hAnsi="Times New Roman" w:cs="Times New Roman"/>
        </w:rPr>
        <w:br/>
        <w:t>do Ogłoszenia o naborze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E657B">
        <w:rPr>
          <w:rFonts w:ascii="Arial" w:eastAsia="Times New Roman" w:hAnsi="Arial" w:cs="Arial"/>
          <w:sz w:val="16"/>
          <w:szCs w:val="16"/>
        </w:rPr>
        <w:t xml:space="preserve">    </w:t>
      </w:r>
    </w:p>
    <w:p w:rsidR="008E657B" w:rsidRPr="008E657B" w:rsidRDefault="008E657B" w:rsidP="008E657B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8E657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  <w:r w:rsidRPr="008E65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E657B">
        <w:rPr>
          <w:rFonts w:ascii="Times New Roman" w:eastAsia="Times New Roman" w:hAnsi="Times New Roman" w:cs="Times New Roman"/>
          <w:i/>
        </w:rPr>
        <w:t xml:space="preserve">                    (imię i nazwisko)</w:t>
      </w:r>
      <w:r w:rsidRPr="008E657B">
        <w:rPr>
          <w:rFonts w:ascii="Times New Roman" w:eastAsia="Times New Roman" w:hAnsi="Times New Roman" w:cs="Times New Roman"/>
          <w:i/>
        </w:rPr>
        <w:tab/>
      </w:r>
      <w:r w:rsidRPr="008E657B">
        <w:rPr>
          <w:rFonts w:ascii="Times New Roman" w:eastAsia="Times New Roman" w:hAnsi="Times New Roman" w:cs="Times New Roman"/>
          <w:i/>
        </w:rPr>
        <w:tab/>
      </w:r>
      <w:r w:rsidRPr="008E657B">
        <w:rPr>
          <w:rFonts w:ascii="Times New Roman" w:eastAsia="Times New Roman" w:hAnsi="Times New Roman" w:cs="Times New Roman"/>
          <w:i/>
        </w:rPr>
        <w:tab/>
      </w:r>
      <w:r w:rsidRPr="008E657B">
        <w:rPr>
          <w:rFonts w:ascii="Times New Roman" w:eastAsia="Times New Roman" w:hAnsi="Times New Roman" w:cs="Times New Roman"/>
          <w:i/>
        </w:rPr>
        <w:tab/>
      </w:r>
      <w:r w:rsidRPr="008E657B">
        <w:rPr>
          <w:rFonts w:ascii="Times New Roman" w:eastAsia="Times New Roman" w:hAnsi="Times New Roman" w:cs="Times New Roman"/>
          <w:i/>
        </w:rPr>
        <w:tab/>
        <w:t xml:space="preserve">                                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7B" w:rsidRPr="000A7987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987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0A7987" w:rsidRPr="000A7987">
        <w:rPr>
          <w:rFonts w:ascii="Times New Roman" w:eastAsia="Times New Roman" w:hAnsi="Times New Roman" w:cs="Times New Roman"/>
          <w:b/>
          <w:bCs/>
          <w:sz w:val="24"/>
          <w:szCs w:val="24"/>
        </w:rPr>
        <w:t>GODA NA PRZETWARZANIE DANYCH OSOBOWYCH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762" w:rsidRPr="008E657B" w:rsidRDefault="008E657B" w:rsidP="0039076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Przystępując do konkursu w</w:t>
      </w:r>
      <w:r w:rsidRPr="008E6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przetwarzanie moich danych osobowych widniejących </w:t>
      </w:r>
      <w:r w:rsidRPr="008E657B">
        <w:rPr>
          <w:rFonts w:ascii="Times New Roman" w:eastAsia="Times New Roman" w:hAnsi="Times New Roman" w:cs="Times New Roman"/>
          <w:sz w:val="24"/>
          <w:szCs w:val="24"/>
        </w:rPr>
        <w:t>w złożonej ofercie, w tym danych których obowiązek podania nie wynika z przepisów prawa,</w:t>
      </w:r>
      <w:r w:rsidRPr="008E6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rekrutacji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Pr="008E657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urzędnicze w</w:t>
      </w:r>
      <w:r w:rsidR="00390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Miejskim w Przecławiu </w:t>
      </w:r>
      <w:r w:rsidR="00390762" w:rsidRPr="008E657B">
        <w:rPr>
          <w:rFonts w:ascii="Times New Roman" w:eastAsia="Times New Roman" w:hAnsi="Times New Roman" w:cs="Times New Roman"/>
          <w:sz w:val="24"/>
          <w:szCs w:val="24"/>
        </w:rPr>
        <w:t>oraz przyjmuję do wiadomości fakt obowiązku publikacji w Biuletynie Informacji Publicznej moich danych osobowych, zgodnie z wymogami ustawy z dnia 21 listopada 2008 roku o pracownikach samorządowych</w:t>
      </w:r>
      <w:r w:rsidR="00390762" w:rsidRPr="008E65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762" w:rsidRPr="00390762" w:rsidRDefault="00390762" w:rsidP="0039076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762">
        <w:rPr>
          <w:rFonts w:ascii="Times New Roman" w:hAnsi="Times New Roman" w:cs="Times New Roman"/>
          <w:color w:val="000000"/>
          <w:sz w:val="24"/>
          <w:szCs w:val="24"/>
          <w:u w:val="single"/>
        </w:rPr>
        <w:t>Podstawa prawna</w:t>
      </w:r>
      <w:r w:rsidRPr="00390762">
        <w:rPr>
          <w:rFonts w:ascii="Times New Roman" w:hAnsi="Times New Roman" w:cs="Times New Roman"/>
          <w:color w:val="000000"/>
          <w:sz w:val="24"/>
          <w:szCs w:val="24"/>
        </w:rPr>
        <w:t>: ustawa z dnia 10 maja 2018 r. o ochronie danych osobowych (tj. Dz.U. z 2019 r., 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57B">
        <w:rPr>
          <w:rFonts w:ascii="Times New Roman" w:eastAsia="Times New Roman" w:hAnsi="Times New Roman" w:cs="Times New Roman"/>
          <w:bCs/>
          <w:sz w:val="24"/>
          <w:szCs w:val="24"/>
        </w:rPr>
        <w:t>……….……………..………...........</w:t>
      </w:r>
      <w:r w:rsidRPr="008E65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5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5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57B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……………….…..……………….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8E657B">
        <w:rPr>
          <w:rFonts w:ascii="Times New Roman" w:eastAsia="Times New Roman" w:hAnsi="Times New Roman" w:cs="Times New Roman"/>
          <w:i/>
        </w:rPr>
        <w:t xml:space="preserve">          miejscowość, data                                                                                 </w:t>
      </w:r>
      <w:r w:rsidRPr="008E657B">
        <w:rPr>
          <w:rFonts w:ascii="Times New Roman" w:eastAsia="Times New Roman" w:hAnsi="Times New Roman" w:cs="Times New Roman"/>
          <w:bCs/>
          <w:i/>
        </w:rPr>
        <w:t>czytelny podpis</w:t>
      </w:r>
    </w:p>
    <w:p w:rsidR="008E657B" w:rsidRPr="008E657B" w:rsidRDefault="008E657B" w:rsidP="008E65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7B">
        <w:rPr>
          <w:rFonts w:ascii="Times New Roman" w:eastAsia="Times New Roman" w:hAnsi="Times New Roman" w:cs="Times New Roman"/>
          <w:b/>
          <w:sz w:val="24"/>
          <w:szCs w:val="24"/>
        </w:rPr>
        <w:t>POUCZENIE:</w:t>
      </w: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657B">
        <w:rPr>
          <w:rFonts w:ascii="Times New Roman" w:eastAsia="Times New Roman" w:hAnsi="Times New Roman" w:cs="Times New Roman"/>
          <w:sz w:val="24"/>
          <w:szCs w:val="24"/>
        </w:rPr>
        <w:t xml:space="preserve">Informacje o kandydatach, którzy zgłosili się do naboru, stanowią informację publiczną </w:t>
      </w:r>
      <w:r w:rsidRPr="008E657B"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objętym wymaganiami związanymi ze stanowiskiem określonym w ogłoszeniu </w:t>
      </w:r>
      <w:r w:rsidRPr="008E657B">
        <w:rPr>
          <w:rFonts w:ascii="Times New Roman" w:eastAsia="Times New Roman" w:hAnsi="Times New Roman" w:cs="Times New Roman"/>
          <w:sz w:val="24"/>
          <w:szCs w:val="24"/>
        </w:rPr>
        <w:br/>
        <w:t>o naborze.</w:t>
      </w:r>
    </w:p>
    <w:p w:rsidR="008E657B" w:rsidRPr="008E657B" w:rsidRDefault="008E657B" w:rsidP="008E65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7B">
        <w:rPr>
          <w:rFonts w:ascii="Times New Roman" w:hAnsi="Times New Roman"/>
          <w:sz w:val="24"/>
          <w:szCs w:val="24"/>
        </w:rPr>
        <w:t>Podstawa prawna:</w:t>
      </w:r>
    </w:p>
    <w:p w:rsidR="008E657B" w:rsidRPr="008E657B" w:rsidRDefault="008E657B" w:rsidP="008E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B">
        <w:rPr>
          <w:rFonts w:ascii="Times New Roman" w:eastAsia="Times New Roman" w:hAnsi="Times New Roman" w:cs="Times New Roman"/>
          <w:sz w:val="24"/>
          <w:szCs w:val="24"/>
        </w:rPr>
        <w:t xml:space="preserve">- art. 13 ust. 4 ustawy o pracownikach samorządowych, </w:t>
      </w:r>
    </w:p>
    <w:p w:rsidR="008E657B" w:rsidRPr="008E657B" w:rsidRDefault="008E657B" w:rsidP="008E657B">
      <w:pPr>
        <w:widowControl w:val="0"/>
        <w:spacing w:after="0" w:line="240" w:lineRule="auto"/>
        <w:rPr>
          <w:sz w:val="24"/>
          <w:szCs w:val="24"/>
        </w:rPr>
      </w:pPr>
      <w:r w:rsidRPr="008E657B">
        <w:rPr>
          <w:rFonts w:ascii="Times New Roman" w:hAnsi="Times New Roman"/>
          <w:sz w:val="24"/>
          <w:szCs w:val="24"/>
        </w:rPr>
        <w:t>- art. 22</w:t>
      </w:r>
      <w:r w:rsidRPr="008E657B">
        <w:rPr>
          <w:rFonts w:ascii="Times New Roman" w:hAnsi="Times New Roman"/>
          <w:sz w:val="24"/>
          <w:szCs w:val="24"/>
          <w:vertAlign w:val="superscript"/>
        </w:rPr>
        <w:t>1</w:t>
      </w:r>
      <w:r w:rsidRPr="008E657B">
        <w:rPr>
          <w:rFonts w:ascii="Times New Roman" w:hAnsi="Times New Roman"/>
          <w:sz w:val="24"/>
          <w:szCs w:val="24"/>
        </w:rPr>
        <w:t xml:space="preserve"> </w:t>
      </w:r>
      <w:r w:rsidRPr="008E657B">
        <w:rPr>
          <w:rFonts w:ascii="Times New Roman" w:eastAsia="SimSun" w:hAnsi="Times New Roman" w:cs="Mangal"/>
          <w:sz w:val="24"/>
          <w:szCs w:val="24"/>
        </w:rPr>
        <w:t>§</w:t>
      </w:r>
      <w:r w:rsidRPr="008E657B">
        <w:rPr>
          <w:rFonts w:ascii="Times New Roman" w:hAnsi="Times New Roman"/>
          <w:sz w:val="24"/>
          <w:szCs w:val="24"/>
        </w:rPr>
        <w:t xml:space="preserve"> 5 oraz art. 22</w:t>
      </w:r>
      <w:r w:rsidRPr="008E657B">
        <w:rPr>
          <w:rFonts w:ascii="Times New Roman" w:hAnsi="Times New Roman"/>
          <w:sz w:val="24"/>
          <w:szCs w:val="24"/>
          <w:vertAlign w:val="superscript"/>
        </w:rPr>
        <w:t>1b</w:t>
      </w:r>
      <w:r w:rsidRPr="008E657B">
        <w:rPr>
          <w:rFonts w:ascii="Times New Roman" w:hAnsi="Times New Roman"/>
          <w:sz w:val="24"/>
          <w:szCs w:val="24"/>
        </w:rPr>
        <w:t xml:space="preserve"> </w:t>
      </w:r>
      <w:r w:rsidRPr="008E657B">
        <w:rPr>
          <w:rFonts w:ascii="Times New Roman" w:eastAsia="SimSun" w:hAnsi="Times New Roman" w:cs="Mangal"/>
          <w:sz w:val="24"/>
          <w:szCs w:val="24"/>
        </w:rPr>
        <w:t>§ 1 Kodeksu pracy.</w:t>
      </w:r>
    </w:p>
    <w:p w:rsidR="008E657B" w:rsidRDefault="008E657B" w:rsidP="00CB4D93">
      <w:pPr>
        <w:autoSpaceDE w:val="0"/>
        <w:rPr>
          <w:rFonts w:ascii="Times New Roman" w:eastAsia="Times-Roman" w:hAnsi="Times New Roman" w:cs="Times New Roman"/>
        </w:rPr>
      </w:pPr>
    </w:p>
    <w:p w:rsidR="008E657B" w:rsidRDefault="008E657B" w:rsidP="00CB4D93">
      <w:pPr>
        <w:autoSpaceDE w:val="0"/>
        <w:rPr>
          <w:rFonts w:ascii="Times New Roman" w:eastAsia="Times-Roman" w:hAnsi="Times New Roman" w:cs="Times New Roman"/>
        </w:rPr>
      </w:pPr>
    </w:p>
    <w:p w:rsidR="009C2CAB" w:rsidRDefault="009C2CAB" w:rsidP="00CB4D93">
      <w:pPr>
        <w:autoSpaceDE w:val="0"/>
        <w:rPr>
          <w:rFonts w:ascii="Times New Roman" w:eastAsia="Times-Roman" w:hAnsi="Times New Roman" w:cs="Times New Roman"/>
        </w:rPr>
      </w:pPr>
    </w:p>
    <w:p w:rsidR="009C2CAB" w:rsidRDefault="009C2CAB" w:rsidP="00CB4D93">
      <w:pPr>
        <w:autoSpaceDE w:val="0"/>
        <w:rPr>
          <w:rFonts w:ascii="Times New Roman" w:eastAsia="Times-Roman" w:hAnsi="Times New Roman" w:cs="Times New Roman"/>
        </w:rPr>
      </w:pPr>
    </w:p>
    <w:p w:rsidR="009C2CAB" w:rsidRDefault="009C2CAB" w:rsidP="00CB4D93">
      <w:pPr>
        <w:autoSpaceDE w:val="0"/>
        <w:rPr>
          <w:rFonts w:ascii="Times New Roman" w:eastAsia="Times-Roman" w:hAnsi="Times New Roman" w:cs="Times New Roman"/>
        </w:rPr>
      </w:pPr>
    </w:p>
    <w:sectPr w:rsidR="009C2CAB" w:rsidSect="00E927B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Arial"/>
    <w:charset w:val="EE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36506"/>
    <w:multiLevelType w:val="multilevel"/>
    <w:tmpl w:val="CD6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18A"/>
    <w:multiLevelType w:val="hybridMultilevel"/>
    <w:tmpl w:val="5478DB1E"/>
    <w:lvl w:ilvl="0" w:tplc="D320F4D6">
      <w:start w:val="9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4B7C"/>
    <w:multiLevelType w:val="multilevel"/>
    <w:tmpl w:val="23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BA9"/>
    <w:multiLevelType w:val="hybridMultilevel"/>
    <w:tmpl w:val="5C2EB060"/>
    <w:lvl w:ilvl="0" w:tplc="680AC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34E1"/>
    <w:multiLevelType w:val="hybridMultilevel"/>
    <w:tmpl w:val="4DDA1178"/>
    <w:lvl w:ilvl="0" w:tplc="1082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46EC0"/>
    <w:multiLevelType w:val="multilevel"/>
    <w:tmpl w:val="25A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557A1"/>
    <w:multiLevelType w:val="multilevel"/>
    <w:tmpl w:val="223A6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86C741D"/>
    <w:multiLevelType w:val="hybridMultilevel"/>
    <w:tmpl w:val="909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15"/>
  </w:num>
  <w:num w:numId="20">
    <w:abstractNumId w:val="1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3"/>
    <w:rsid w:val="000005F9"/>
    <w:rsid w:val="000119AB"/>
    <w:rsid w:val="00037AC3"/>
    <w:rsid w:val="00084917"/>
    <w:rsid w:val="000852D8"/>
    <w:rsid w:val="00090802"/>
    <w:rsid w:val="00091544"/>
    <w:rsid w:val="000A4264"/>
    <w:rsid w:val="000A7987"/>
    <w:rsid w:val="00152AC2"/>
    <w:rsid w:val="00154C6F"/>
    <w:rsid w:val="00177F13"/>
    <w:rsid w:val="002746B6"/>
    <w:rsid w:val="002869BB"/>
    <w:rsid w:val="002C0759"/>
    <w:rsid w:val="002C218F"/>
    <w:rsid w:val="002C33BF"/>
    <w:rsid w:val="002C7E92"/>
    <w:rsid w:val="002E557F"/>
    <w:rsid w:val="00303DA9"/>
    <w:rsid w:val="003202CA"/>
    <w:rsid w:val="00323CB0"/>
    <w:rsid w:val="00326A1D"/>
    <w:rsid w:val="00390762"/>
    <w:rsid w:val="003E286C"/>
    <w:rsid w:val="003E5404"/>
    <w:rsid w:val="004253C6"/>
    <w:rsid w:val="00441460"/>
    <w:rsid w:val="00472B54"/>
    <w:rsid w:val="004913DD"/>
    <w:rsid w:val="00520A5D"/>
    <w:rsid w:val="0054015F"/>
    <w:rsid w:val="005D72D7"/>
    <w:rsid w:val="00632A78"/>
    <w:rsid w:val="00636B65"/>
    <w:rsid w:val="00684BAE"/>
    <w:rsid w:val="006B7921"/>
    <w:rsid w:val="006C7674"/>
    <w:rsid w:val="006D20BD"/>
    <w:rsid w:val="006D4165"/>
    <w:rsid w:val="006E6F6F"/>
    <w:rsid w:val="00715100"/>
    <w:rsid w:val="00717A77"/>
    <w:rsid w:val="007200A0"/>
    <w:rsid w:val="0073213A"/>
    <w:rsid w:val="007E23AB"/>
    <w:rsid w:val="008174AC"/>
    <w:rsid w:val="00827C0E"/>
    <w:rsid w:val="008340CF"/>
    <w:rsid w:val="008E657B"/>
    <w:rsid w:val="008F183A"/>
    <w:rsid w:val="00903D8C"/>
    <w:rsid w:val="0091684B"/>
    <w:rsid w:val="0092673F"/>
    <w:rsid w:val="0093386C"/>
    <w:rsid w:val="0096189D"/>
    <w:rsid w:val="009C2CAB"/>
    <w:rsid w:val="009C3C47"/>
    <w:rsid w:val="00A04E64"/>
    <w:rsid w:val="00A20A56"/>
    <w:rsid w:val="00A23EF5"/>
    <w:rsid w:val="00A646A3"/>
    <w:rsid w:val="00A9464A"/>
    <w:rsid w:val="00A96CE5"/>
    <w:rsid w:val="00AB2354"/>
    <w:rsid w:val="00AC6E64"/>
    <w:rsid w:val="00AD355C"/>
    <w:rsid w:val="00B004DA"/>
    <w:rsid w:val="00B32CCC"/>
    <w:rsid w:val="00B466E8"/>
    <w:rsid w:val="00B63CD9"/>
    <w:rsid w:val="00B959C7"/>
    <w:rsid w:val="00BD5952"/>
    <w:rsid w:val="00BE7B54"/>
    <w:rsid w:val="00C34998"/>
    <w:rsid w:val="00C46452"/>
    <w:rsid w:val="00C57DF0"/>
    <w:rsid w:val="00C60092"/>
    <w:rsid w:val="00CB4D93"/>
    <w:rsid w:val="00CC0536"/>
    <w:rsid w:val="00D25823"/>
    <w:rsid w:val="00D262A9"/>
    <w:rsid w:val="00D61E9F"/>
    <w:rsid w:val="00DB081B"/>
    <w:rsid w:val="00E248E2"/>
    <w:rsid w:val="00E47836"/>
    <w:rsid w:val="00E64D5C"/>
    <w:rsid w:val="00E927BE"/>
    <w:rsid w:val="00E93304"/>
    <w:rsid w:val="00EA3862"/>
    <w:rsid w:val="00EA7E45"/>
    <w:rsid w:val="00EB3C4A"/>
    <w:rsid w:val="00EC6A6C"/>
    <w:rsid w:val="00EC705E"/>
    <w:rsid w:val="00EF3581"/>
    <w:rsid w:val="00EF3F0A"/>
    <w:rsid w:val="00EF6399"/>
    <w:rsid w:val="00F26238"/>
    <w:rsid w:val="00F37C71"/>
    <w:rsid w:val="00F61BC9"/>
    <w:rsid w:val="00F70A38"/>
    <w:rsid w:val="00F9511C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8C63-E7CA-440A-9D6A-1131D3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F183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183A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F183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57DF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A04E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C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EB3C4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C6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C3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63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8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53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6473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single" w:sz="6" w:space="2" w:color="D0D0D0"/>
                                <w:bottom w:val="single" w:sz="6" w:space="2" w:color="D0D0D0"/>
                                <w:right w:val="single" w:sz="6" w:space="2" w:color="D0D0D0"/>
                              </w:divBdr>
                            </w:div>
                            <w:div w:id="1601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single" w:sz="6" w:space="2" w:color="D0D0D0"/>
                                <w:bottom w:val="single" w:sz="6" w:space="2" w:color="D0D0D0"/>
                                <w:right w:val="single" w:sz="6" w:space="2" w:color="D0D0D0"/>
                              </w:divBdr>
                            </w:div>
                            <w:div w:id="15865247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DCDCDC"/>
                                <w:left w:val="single" w:sz="6" w:space="4" w:color="DCDCDC"/>
                                <w:bottom w:val="single" w:sz="6" w:space="4" w:color="DCDCDC"/>
                                <w:right w:val="single" w:sz="6" w:space="4" w:color="DCDCDC"/>
                              </w:divBdr>
                              <w:divsChild>
                                <w:div w:id="10866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762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7305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43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7497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81</cp:revision>
  <cp:lastPrinted>2023-02-21T06:54:00Z</cp:lastPrinted>
  <dcterms:created xsi:type="dcterms:W3CDTF">2020-07-20T06:57:00Z</dcterms:created>
  <dcterms:modified xsi:type="dcterms:W3CDTF">2023-02-21T07:42:00Z</dcterms:modified>
</cp:coreProperties>
</file>