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D0B4" w14:textId="77777777" w:rsidR="003828CB" w:rsidRPr="00417D3A" w:rsidRDefault="00FE26E7" w:rsidP="00654668">
      <w:pPr>
        <w:ind w:left="5262"/>
        <w:jc w:val="right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Załączn</w:t>
      </w:r>
      <w:r w:rsidR="005F3782">
        <w:rPr>
          <w:rFonts w:ascii="Arial Narrow" w:hAnsi="Arial Narrow"/>
          <w:sz w:val="22"/>
        </w:rPr>
        <w:t>ik nr 7</w:t>
      </w:r>
      <w:r w:rsidR="00654668" w:rsidRPr="00417D3A">
        <w:rPr>
          <w:rFonts w:ascii="Arial Narrow" w:hAnsi="Arial Narrow"/>
          <w:sz w:val="22"/>
        </w:rPr>
        <w:t xml:space="preserve"> do zapytania ofertowego</w:t>
      </w:r>
    </w:p>
    <w:p w14:paraId="73B1E258" w14:textId="77777777" w:rsidR="0040644C" w:rsidRPr="0040644C" w:rsidRDefault="0040644C" w:rsidP="0040644C">
      <w:pPr>
        <w:spacing w:after="0" w:line="240" w:lineRule="auto"/>
        <w:ind w:left="0" w:firstLine="0"/>
        <w:jc w:val="right"/>
        <w:rPr>
          <w:rFonts w:ascii="Arial Narrow" w:eastAsia="Calibri" w:hAnsi="Arial Narrow"/>
          <w:bCs/>
          <w:color w:val="auto"/>
          <w:sz w:val="20"/>
          <w:szCs w:val="20"/>
          <w:lang w:eastAsia="en-US"/>
        </w:rPr>
      </w:pPr>
      <w:r w:rsidRPr="0040644C">
        <w:rPr>
          <w:rFonts w:ascii="Arial Narrow" w:eastAsia="Calibri" w:hAnsi="Arial Narrow"/>
          <w:bCs/>
          <w:color w:val="auto"/>
          <w:sz w:val="20"/>
          <w:szCs w:val="20"/>
          <w:lang w:eastAsia="en-US"/>
        </w:rPr>
        <w:t>Nr IR.271.95.2023</w:t>
      </w:r>
    </w:p>
    <w:p w14:paraId="0A453A11" w14:textId="77777777" w:rsidR="0040644C" w:rsidRPr="0040644C" w:rsidRDefault="0040644C" w:rsidP="0040644C">
      <w:pPr>
        <w:spacing w:after="0" w:line="240" w:lineRule="auto"/>
        <w:ind w:left="0" w:firstLine="0"/>
        <w:jc w:val="right"/>
        <w:rPr>
          <w:rFonts w:ascii="Arial Narrow" w:eastAsia="Calibri" w:hAnsi="Arial Narrow"/>
          <w:bCs/>
          <w:color w:val="auto"/>
          <w:sz w:val="20"/>
          <w:szCs w:val="20"/>
          <w:lang w:eastAsia="en-US"/>
        </w:rPr>
      </w:pPr>
      <w:r w:rsidRPr="0040644C">
        <w:rPr>
          <w:rFonts w:ascii="Arial Narrow" w:eastAsia="Calibri" w:hAnsi="Arial Narrow"/>
          <w:bCs/>
          <w:color w:val="auto"/>
          <w:sz w:val="20"/>
          <w:szCs w:val="20"/>
          <w:lang w:eastAsia="en-US"/>
        </w:rPr>
        <w:t>z dnia 8 grudnia 2023r.</w:t>
      </w:r>
    </w:p>
    <w:p w14:paraId="2AD39486" w14:textId="77777777" w:rsidR="00BA3000" w:rsidRPr="00BA3000" w:rsidRDefault="00BA3000" w:rsidP="00BA3000">
      <w:pPr>
        <w:widowControl w:val="0"/>
        <w:suppressAutoHyphens/>
        <w:adjustRightInd w:val="0"/>
        <w:spacing w:after="120" w:line="360" w:lineRule="auto"/>
        <w:ind w:left="0" w:firstLine="0"/>
        <w:jc w:val="center"/>
        <w:textAlignment w:val="baseline"/>
        <w:rPr>
          <w:rFonts w:ascii="Arial Narrow" w:hAnsi="Arial Narrow" w:cs="Calibri"/>
          <w:b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b/>
          <w:color w:val="auto"/>
          <w:sz w:val="22"/>
          <w:lang w:eastAsia="ar-SA"/>
        </w:rPr>
        <w:t>UMOWA  …………..</w:t>
      </w:r>
    </w:p>
    <w:p w14:paraId="11F590E1" w14:textId="0972D6B0" w:rsidR="00BA3000" w:rsidRPr="00BA3000" w:rsidRDefault="00BA3000" w:rsidP="00BA3000">
      <w:pPr>
        <w:widowControl w:val="0"/>
        <w:suppressAutoHyphens/>
        <w:adjustRightInd w:val="0"/>
        <w:spacing w:after="154" w:line="360" w:lineRule="auto"/>
        <w:ind w:left="-1" w:firstLine="0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>zawarta w dniu  …………. 202</w:t>
      </w:r>
      <w:r w:rsidR="0040644C">
        <w:rPr>
          <w:rFonts w:ascii="Arial Narrow" w:hAnsi="Arial Narrow" w:cs="Calibri"/>
          <w:color w:val="auto"/>
          <w:sz w:val="22"/>
          <w:lang w:eastAsia="ar-SA"/>
        </w:rPr>
        <w:t>4</w:t>
      </w:r>
      <w:r w:rsidRPr="00BA3000">
        <w:rPr>
          <w:rFonts w:ascii="Arial Narrow" w:hAnsi="Arial Narrow" w:cs="Calibri"/>
          <w:color w:val="auto"/>
          <w:sz w:val="22"/>
          <w:lang w:eastAsia="ar-SA"/>
        </w:rPr>
        <w:t xml:space="preserve"> r. w Przecławiu pomiędzy: </w:t>
      </w:r>
    </w:p>
    <w:p w14:paraId="14C3C40F" w14:textId="77777777" w:rsidR="00BA3000" w:rsidRPr="00BA3000" w:rsidRDefault="00BA3000" w:rsidP="00BA3000">
      <w:pPr>
        <w:widowControl w:val="0"/>
        <w:suppressAutoHyphens/>
        <w:adjustRightInd w:val="0"/>
        <w:spacing w:after="129" w:line="360" w:lineRule="auto"/>
        <w:ind w:left="-5" w:right="-38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 xml:space="preserve">Gminą Przecław, ul. Kilińskiego 7, 39-320 Przecław, NIP 817-19-799-11, REGON: 690581927 </w:t>
      </w:r>
    </w:p>
    <w:p w14:paraId="35452F65" w14:textId="77777777" w:rsidR="00BA3000" w:rsidRPr="00BA3000" w:rsidRDefault="00BA3000" w:rsidP="00BA3000">
      <w:pPr>
        <w:widowControl w:val="0"/>
        <w:suppressAutoHyphens/>
        <w:adjustRightInd w:val="0"/>
        <w:spacing w:after="129" w:line="360" w:lineRule="auto"/>
        <w:ind w:left="-5" w:right="-38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 xml:space="preserve">zwaną w dalszej części umowy Zamawiającym i reprezentowanym przez: </w:t>
      </w:r>
    </w:p>
    <w:p w14:paraId="3A37F528" w14:textId="77777777" w:rsidR="00BA3000" w:rsidRPr="00BA3000" w:rsidRDefault="00BA3000" w:rsidP="00BA3000">
      <w:pPr>
        <w:widowControl w:val="0"/>
        <w:suppressAutoHyphens/>
        <w:adjustRightInd w:val="0"/>
        <w:spacing w:after="129" w:line="360" w:lineRule="auto"/>
        <w:ind w:left="-5" w:right="3925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>Renatę Siembab – Burmistrza Przecławia,</w:t>
      </w:r>
    </w:p>
    <w:p w14:paraId="0FC4D39B" w14:textId="614FA25D" w:rsidR="00BA3000" w:rsidRPr="00BA3000" w:rsidRDefault="00BA3000" w:rsidP="00BA3000">
      <w:pPr>
        <w:widowControl w:val="0"/>
        <w:suppressAutoHyphens/>
        <w:adjustRightInd w:val="0"/>
        <w:spacing w:after="129" w:line="360" w:lineRule="auto"/>
        <w:ind w:left="-5" w:right="-38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 xml:space="preserve">przy kontrasygnacie Skarbnik Gminy </w:t>
      </w:r>
      <w:r w:rsidR="0040644C">
        <w:rPr>
          <w:rFonts w:ascii="Arial Narrow" w:hAnsi="Arial Narrow" w:cs="Calibri"/>
          <w:color w:val="auto"/>
          <w:sz w:val="22"/>
          <w:lang w:eastAsia="ar-SA"/>
        </w:rPr>
        <w:t>Renaty Koszyk</w:t>
      </w:r>
    </w:p>
    <w:p w14:paraId="0CF68D25" w14:textId="77777777" w:rsidR="00BA3000" w:rsidRPr="00BA3000" w:rsidRDefault="00BA3000" w:rsidP="00BA3000">
      <w:pPr>
        <w:widowControl w:val="0"/>
        <w:suppressAutoHyphens/>
        <w:adjustRightInd w:val="0"/>
        <w:spacing w:after="129" w:line="360" w:lineRule="auto"/>
        <w:ind w:left="-5" w:right="-15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 xml:space="preserve">a </w:t>
      </w:r>
    </w:p>
    <w:p w14:paraId="699181E1" w14:textId="77777777" w:rsidR="00BA3000" w:rsidRPr="00BA3000" w:rsidRDefault="00BA3000" w:rsidP="00BA3000">
      <w:pPr>
        <w:widowControl w:val="0"/>
        <w:suppressAutoHyphens/>
        <w:adjustRightInd w:val="0"/>
        <w:spacing w:after="129" w:line="360" w:lineRule="auto"/>
        <w:ind w:left="-5" w:right="-15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 xml:space="preserve">………………………………………………………… z siedzibą w …………………………… </w:t>
      </w:r>
    </w:p>
    <w:p w14:paraId="0E3092D9" w14:textId="77777777" w:rsidR="00BA3000" w:rsidRPr="00BA3000" w:rsidRDefault="00BA3000" w:rsidP="00BA3000">
      <w:pPr>
        <w:widowControl w:val="0"/>
        <w:suppressAutoHyphens/>
        <w:adjustRightInd w:val="0"/>
        <w:spacing w:after="129" w:line="360" w:lineRule="auto"/>
        <w:ind w:left="-5" w:right="-15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 xml:space="preserve">REGON:  …………………..NIP: ……………..reprezentowaną przez: </w:t>
      </w:r>
    </w:p>
    <w:p w14:paraId="787E36D7" w14:textId="77777777" w:rsidR="00BA3000" w:rsidRPr="00BA3000" w:rsidRDefault="00BA3000" w:rsidP="00C01EA2">
      <w:pPr>
        <w:widowControl w:val="0"/>
        <w:suppressAutoHyphens/>
        <w:adjustRightInd w:val="0"/>
        <w:spacing w:after="129" w:line="360" w:lineRule="auto"/>
        <w:ind w:left="-5" w:right="2495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BA3000">
        <w:rPr>
          <w:rFonts w:ascii="Arial Narrow" w:hAnsi="Arial Narrow" w:cs="Calibri"/>
          <w:color w:val="auto"/>
          <w:sz w:val="22"/>
          <w:lang w:eastAsia="ar-SA"/>
        </w:rPr>
        <w:t xml:space="preserve">……………………………………………………………………. zwanym w dalszej części umowy Wykonawcą. </w:t>
      </w:r>
    </w:p>
    <w:p w14:paraId="425B7909" w14:textId="77777777" w:rsidR="0040644C" w:rsidRPr="0040644C" w:rsidRDefault="0040644C" w:rsidP="0040644C">
      <w:pPr>
        <w:widowControl w:val="0"/>
        <w:suppressAutoHyphens/>
        <w:adjustRightInd w:val="0"/>
        <w:spacing w:before="120" w:after="0" w:line="360" w:lineRule="auto"/>
        <w:ind w:left="0" w:firstLine="0"/>
        <w:textAlignment w:val="baseline"/>
        <w:rPr>
          <w:rFonts w:ascii="Arial Narrow" w:eastAsia="Arial Unicode MS" w:hAnsi="Arial Narrow" w:cs="Calibri"/>
          <w:color w:val="auto"/>
          <w:kern w:val="1"/>
          <w:sz w:val="22"/>
          <w:lang w:eastAsia="ar-SA" w:bidi="hi-IN"/>
        </w:rPr>
      </w:pPr>
      <w:r w:rsidRPr="0040644C">
        <w:rPr>
          <w:rFonts w:ascii="Arial Narrow" w:eastAsia="Arial Unicode MS" w:hAnsi="Arial Narrow" w:cs="Calibri"/>
          <w:color w:val="auto"/>
          <w:kern w:val="1"/>
          <w:sz w:val="22"/>
          <w:lang w:eastAsia="ar-SA" w:bidi="hi-IN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40644C">
        <w:rPr>
          <w:rFonts w:ascii="Arial Narrow" w:eastAsia="Arial Unicode MS" w:hAnsi="Arial Narrow" w:cs="Calibri"/>
          <w:color w:val="auto"/>
          <w:kern w:val="1"/>
          <w:sz w:val="22"/>
          <w:lang w:eastAsia="ar-SA" w:bidi="hi-IN"/>
        </w:rPr>
        <w:t>t.j</w:t>
      </w:r>
      <w:proofErr w:type="spellEnd"/>
      <w:r w:rsidRPr="0040644C">
        <w:rPr>
          <w:rFonts w:ascii="Arial Narrow" w:eastAsia="Arial Unicode MS" w:hAnsi="Arial Narrow" w:cs="Calibri"/>
          <w:color w:val="auto"/>
          <w:kern w:val="1"/>
          <w:sz w:val="22"/>
          <w:lang w:eastAsia="ar-SA" w:bidi="hi-IN"/>
        </w:rPr>
        <w:t xml:space="preserve">. Dz. U. z 2023 r. poz. 1605 z </w:t>
      </w:r>
      <w:proofErr w:type="spellStart"/>
      <w:r w:rsidRPr="0040644C">
        <w:rPr>
          <w:rFonts w:ascii="Arial Narrow" w:eastAsia="Arial Unicode MS" w:hAnsi="Arial Narrow" w:cs="Calibri"/>
          <w:color w:val="auto"/>
          <w:kern w:val="1"/>
          <w:sz w:val="22"/>
          <w:lang w:eastAsia="ar-SA" w:bidi="hi-IN"/>
        </w:rPr>
        <w:t>późn</w:t>
      </w:r>
      <w:proofErr w:type="spellEnd"/>
      <w:r w:rsidRPr="0040644C">
        <w:rPr>
          <w:rFonts w:ascii="Arial Narrow" w:eastAsia="Arial Unicode MS" w:hAnsi="Arial Narrow" w:cs="Calibri"/>
          <w:color w:val="auto"/>
          <w:kern w:val="1"/>
          <w:sz w:val="22"/>
          <w:lang w:eastAsia="ar-SA" w:bidi="hi-IN"/>
        </w:rPr>
        <w:t>. zm.) i Zarządzeniem Nr 211/2022 Burmistrza Przecławia z dnia 30 grudnia 2022r. w sprawie wprowadzenia Regulaminu udzielania zamówień publicznych w Urzędzie Miejskim w Przecławiu oraz gminnych jednostkach organizacyjnych nieposiadających osobowości prawnej, których wartość nie przekracza kwoty 130 000 zł netto.</w:t>
      </w:r>
    </w:p>
    <w:p w14:paraId="43C6A6B4" w14:textId="77777777" w:rsidR="003828CB" w:rsidRPr="00417D3A" w:rsidRDefault="00FE26E7" w:rsidP="00417D3A">
      <w:pPr>
        <w:spacing w:after="0" w:line="240" w:lineRule="auto"/>
        <w:ind w:left="4380" w:right="-15"/>
        <w:jc w:val="left"/>
        <w:rPr>
          <w:rFonts w:ascii="Arial Narrow" w:hAnsi="Arial Narrow"/>
          <w:sz w:val="22"/>
        </w:rPr>
      </w:pPr>
      <w:r w:rsidRPr="00417D3A">
        <w:rPr>
          <w:rFonts w:ascii="Arial Narrow" w:hAnsi="Arial Narrow"/>
          <w:b/>
          <w:sz w:val="22"/>
        </w:rPr>
        <w:t xml:space="preserve">§ 1 </w:t>
      </w:r>
    </w:p>
    <w:p w14:paraId="36F62FFE" w14:textId="77777777" w:rsidR="00636A03" w:rsidRPr="00417D3A" w:rsidRDefault="00FE26E7" w:rsidP="00D35F0C">
      <w:pPr>
        <w:pStyle w:val="Akapitzlist"/>
        <w:numPr>
          <w:ilvl w:val="0"/>
          <w:numId w:val="13"/>
        </w:numPr>
        <w:spacing w:after="27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Zamawiający zleca, a Wykonawca przyjmuje do przygotowania i opracowania</w:t>
      </w:r>
      <w:r w:rsidR="00636A03" w:rsidRPr="00417D3A">
        <w:rPr>
          <w:rFonts w:ascii="Arial Narrow" w:hAnsi="Arial Narrow"/>
          <w:sz w:val="22"/>
        </w:rPr>
        <w:t>:</w:t>
      </w:r>
    </w:p>
    <w:p w14:paraId="1D9BECA1" w14:textId="77777777" w:rsidR="00636A03" w:rsidRPr="00417D3A" w:rsidRDefault="00FE26E7" w:rsidP="00D35F0C">
      <w:pPr>
        <w:pStyle w:val="Akapitzlist"/>
        <w:numPr>
          <w:ilvl w:val="0"/>
          <w:numId w:val="8"/>
        </w:numPr>
        <w:spacing w:after="27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projekty decyzji o ustaleniu lokalizacji inwestycji celu publicznego</w:t>
      </w:r>
      <w:r w:rsidR="00654668" w:rsidRPr="00417D3A">
        <w:rPr>
          <w:rFonts w:ascii="Arial Narrow" w:hAnsi="Arial Narrow"/>
          <w:sz w:val="22"/>
        </w:rPr>
        <w:t xml:space="preserve">, </w:t>
      </w:r>
    </w:p>
    <w:p w14:paraId="01D1AFAA" w14:textId="77777777" w:rsidR="00636A03" w:rsidRPr="00417D3A" w:rsidRDefault="00FE26E7" w:rsidP="00D35F0C">
      <w:pPr>
        <w:pStyle w:val="Akapitzlist"/>
        <w:numPr>
          <w:ilvl w:val="0"/>
          <w:numId w:val="8"/>
        </w:numPr>
        <w:spacing w:after="27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projekty decyzji o warunkach zabudowy,</w:t>
      </w:r>
      <w:r w:rsidR="00654668" w:rsidRPr="00417D3A">
        <w:rPr>
          <w:rFonts w:ascii="Arial Narrow" w:hAnsi="Arial Narrow"/>
          <w:sz w:val="22"/>
        </w:rPr>
        <w:t xml:space="preserve"> </w:t>
      </w:r>
    </w:p>
    <w:p w14:paraId="644CB1B2" w14:textId="77777777" w:rsidR="00636A03" w:rsidRPr="00417D3A" w:rsidRDefault="00654668" w:rsidP="00D35F0C">
      <w:pPr>
        <w:pStyle w:val="Akapitzlist"/>
        <w:numPr>
          <w:ilvl w:val="0"/>
          <w:numId w:val="8"/>
        </w:numPr>
        <w:spacing w:after="27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projekty decyzji zmieniających ustalenia ostatecznych decyzji o warunkach zabudowy, </w:t>
      </w:r>
    </w:p>
    <w:p w14:paraId="6D49E88F" w14:textId="77777777" w:rsidR="00636A03" w:rsidRPr="00417D3A" w:rsidRDefault="00654668" w:rsidP="00D35F0C">
      <w:pPr>
        <w:pStyle w:val="Akapitzlist"/>
        <w:numPr>
          <w:ilvl w:val="0"/>
          <w:numId w:val="8"/>
        </w:numPr>
        <w:spacing w:after="27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projekty decyzji zmieniających ustalenia ostatecznych decyzji ustalających lokalizację inwestycji celu </w:t>
      </w:r>
      <w:r w:rsidR="00636A03" w:rsidRPr="00417D3A">
        <w:rPr>
          <w:rFonts w:ascii="Arial Narrow" w:hAnsi="Arial Narrow"/>
          <w:sz w:val="22"/>
        </w:rPr>
        <w:t xml:space="preserve">publicznego </w:t>
      </w:r>
    </w:p>
    <w:p w14:paraId="476BA033" w14:textId="77777777" w:rsidR="00636A03" w:rsidRPr="00417D3A" w:rsidRDefault="00636A03" w:rsidP="00D35F0C">
      <w:pPr>
        <w:pStyle w:val="Akapitzlist"/>
        <w:numPr>
          <w:ilvl w:val="0"/>
          <w:numId w:val="8"/>
        </w:numPr>
        <w:spacing w:after="27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opinie urbanistyczne </w:t>
      </w:r>
    </w:p>
    <w:p w14:paraId="06ED8DE3" w14:textId="2FD1186A" w:rsidR="00417D3A" w:rsidRDefault="00FE26E7" w:rsidP="00D35F0C">
      <w:pPr>
        <w:spacing w:after="27" w:line="360" w:lineRule="auto"/>
        <w:ind w:left="408" w:firstLine="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zgodnie z ustawą z dnia 27 marca 2003 r. o planowaniu i zagospodarowaniu przestrzennym </w:t>
      </w:r>
      <w:r w:rsidR="0040644C" w:rsidRPr="0040644C">
        <w:rPr>
          <w:rFonts w:ascii="Arial Narrow" w:hAnsi="Arial Narrow"/>
          <w:sz w:val="22"/>
        </w:rPr>
        <w:t> (</w:t>
      </w:r>
      <w:proofErr w:type="spellStart"/>
      <w:r w:rsidR="0040644C" w:rsidRPr="0040644C">
        <w:rPr>
          <w:rFonts w:ascii="Arial Narrow" w:hAnsi="Arial Narrow"/>
          <w:sz w:val="22"/>
        </w:rPr>
        <w:t>t.j</w:t>
      </w:r>
      <w:proofErr w:type="spellEnd"/>
      <w:r w:rsidR="0040644C" w:rsidRPr="0040644C">
        <w:rPr>
          <w:rFonts w:ascii="Arial Narrow" w:hAnsi="Arial Narrow"/>
          <w:sz w:val="22"/>
        </w:rPr>
        <w:t xml:space="preserve">. Dz. U. z 2023 r. poz. 977 z </w:t>
      </w:r>
      <w:proofErr w:type="spellStart"/>
      <w:r w:rsidR="0040644C" w:rsidRPr="0040644C">
        <w:rPr>
          <w:rFonts w:ascii="Arial Narrow" w:hAnsi="Arial Narrow"/>
          <w:sz w:val="22"/>
        </w:rPr>
        <w:t>późn</w:t>
      </w:r>
      <w:proofErr w:type="spellEnd"/>
      <w:r w:rsidR="0040644C" w:rsidRPr="0040644C">
        <w:rPr>
          <w:rFonts w:ascii="Arial Narrow" w:hAnsi="Arial Narrow"/>
          <w:sz w:val="22"/>
        </w:rPr>
        <w:t>. zm.)</w:t>
      </w:r>
      <w:r w:rsidR="0040644C">
        <w:rPr>
          <w:rFonts w:ascii="Arial Narrow" w:hAnsi="Arial Narrow"/>
          <w:sz w:val="22"/>
        </w:rPr>
        <w:t xml:space="preserve"> </w:t>
      </w:r>
      <w:r w:rsidRPr="00417D3A">
        <w:rPr>
          <w:rFonts w:ascii="Arial Narrow" w:hAnsi="Arial Narrow"/>
          <w:sz w:val="22"/>
        </w:rPr>
        <w:t xml:space="preserve">oraz </w:t>
      </w:r>
      <w:r w:rsidR="00636A03" w:rsidRPr="00417D3A">
        <w:rPr>
          <w:rFonts w:ascii="Arial Narrow" w:hAnsi="Arial Narrow"/>
          <w:sz w:val="22"/>
        </w:rPr>
        <w:t xml:space="preserve">treścią </w:t>
      </w:r>
      <w:r w:rsidR="00BB3F6B">
        <w:rPr>
          <w:rFonts w:ascii="Arial Narrow" w:hAnsi="Arial Narrow"/>
          <w:sz w:val="22"/>
        </w:rPr>
        <w:t>z</w:t>
      </w:r>
      <w:r w:rsidR="00292396">
        <w:rPr>
          <w:rFonts w:ascii="Arial Narrow" w:hAnsi="Arial Narrow"/>
          <w:sz w:val="22"/>
        </w:rPr>
        <w:t>apytania</w:t>
      </w:r>
      <w:r w:rsidR="0040644C">
        <w:rPr>
          <w:rFonts w:ascii="Arial Narrow" w:hAnsi="Arial Narrow"/>
          <w:sz w:val="22"/>
        </w:rPr>
        <w:t xml:space="preserve"> ofertowego</w:t>
      </w:r>
      <w:r w:rsidR="00292396">
        <w:rPr>
          <w:rFonts w:ascii="Arial Narrow" w:hAnsi="Arial Narrow"/>
          <w:sz w:val="22"/>
        </w:rPr>
        <w:t xml:space="preserve"> Nr IR.271.</w:t>
      </w:r>
      <w:r w:rsidR="0040644C">
        <w:rPr>
          <w:rFonts w:ascii="Arial Narrow" w:hAnsi="Arial Narrow"/>
          <w:sz w:val="22"/>
        </w:rPr>
        <w:t>95</w:t>
      </w:r>
      <w:r w:rsidR="00BB3F6B">
        <w:rPr>
          <w:rFonts w:ascii="Arial Narrow" w:hAnsi="Arial Narrow"/>
          <w:sz w:val="22"/>
        </w:rPr>
        <w:t>.202</w:t>
      </w:r>
      <w:r w:rsidR="0040644C">
        <w:rPr>
          <w:rFonts w:ascii="Arial Narrow" w:hAnsi="Arial Narrow"/>
          <w:sz w:val="22"/>
        </w:rPr>
        <w:t>3</w:t>
      </w:r>
      <w:r w:rsidR="00292396">
        <w:rPr>
          <w:rFonts w:ascii="Arial Narrow" w:hAnsi="Arial Narrow"/>
          <w:sz w:val="22"/>
        </w:rPr>
        <w:t xml:space="preserve"> z dnia </w:t>
      </w:r>
      <w:r w:rsidR="0040644C">
        <w:rPr>
          <w:rFonts w:ascii="Arial Narrow" w:hAnsi="Arial Narrow"/>
          <w:sz w:val="22"/>
        </w:rPr>
        <w:t xml:space="preserve">8 grudnia </w:t>
      </w:r>
      <w:r w:rsidR="00BA3000">
        <w:rPr>
          <w:rFonts w:ascii="Arial Narrow" w:hAnsi="Arial Narrow"/>
          <w:sz w:val="22"/>
        </w:rPr>
        <w:t>202</w:t>
      </w:r>
      <w:r w:rsidR="0040644C">
        <w:rPr>
          <w:rFonts w:ascii="Arial Narrow" w:hAnsi="Arial Narrow"/>
          <w:sz w:val="22"/>
        </w:rPr>
        <w:t>3</w:t>
      </w:r>
      <w:r w:rsidR="00636A03" w:rsidRPr="00417D3A">
        <w:rPr>
          <w:rFonts w:ascii="Arial Narrow" w:hAnsi="Arial Narrow"/>
          <w:sz w:val="22"/>
        </w:rPr>
        <w:t>r.</w:t>
      </w:r>
      <w:r w:rsidRPr="00417D3A">
        <w:rPr>
          <w:rFonts w:ascii="Arial Narrow" w:hAnsi="Arial Narrow"/>
          <w:sz w:val="22"/>
        </w:rPr>
        <w:t xml:space="preserve"> </w:t>
      </w:r>
    </w:p>
    <w:p w14:paraId="6268EA45" w14:textId="77777777" w:rsidR="00292396" w:rsidRPr="00292396" w:rsidRDefault="00FE26E7" w:rsidP="00292396">
      <w:pPr>
        <w:pStyle w:val="Akapitzlist"/>
        <w:numPr>
          <w:ilvl w:val="0"/>
          <w:numId w:val="13"/>
        </w:numPr>
        <w:spacing w:after="27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Zamawiający będzie zlecał opracowanie projektów decyzji sukcesywnie w miarę </w:t>
      </w:r>
      <w:r w:rsidR="00636A03" w:rsidRPr="00417D3A">
        <w:rPr>
          <w:rFonts w:ascii="Arial Narrow" w:hAnsi="Arial Narrow"/>
          <w:sz w:val="22"/>
        </w:rPr>
        <w:t>bieżących potrzeb.</w:t>
      </w:r>
    </w:p>
    <w:p w14:paraId="6DF04ABB" w14:textId="77777777" w:rsidR="003828CB" w:rsidRPr="00417D3A" w:rsidRDefault="00FE26E7" w:rsidP="00636A03">
      <w:pPr>
        <w:spacing w:after="0" w:line="240" w:lineRule="auto"/>
        <w:ind w:left="4380" w:right="-15"/>
        <w:jc w:val="left"/>
        <w:rPr>
          <w:rFonts w:ascii="Arial Narrow" w:hAnsi="Arial Narrow"/>
          <w:sz w:val="22"/>
        </w:rPr>
      </w:pPr>
      <w:r w:rsidRPr="00417D3A">
        <w:rPr>
          <w:rFonts w:ascii="Arial Narrow" w:hAnsi="Arial Narrow"/>
          <w:b/>
          <w:sz w:val="22"/>
        </w:rPr>
        <w:t xml:space="preserve">§ 2 </w:t>
      </w:r>
    </w:p>
    <w:p w14:paraId="366FD6D4" w14:textId="77777777" w:rsidR="00636A03" w:rsidRPr="00417D3A" w:rsidRDefault="00FE26E7" w:rsidP="00D35F0C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Maksymalną liczbę projektów decyzji będących przedmiotem umowy ustala się na</w:t>
      </w:r>
      <w:r w:rsidR="00636A03" w:rsidRPr="00417D3A">
        <w:rPr>
          <w:rFonts w:ascii="Arial Narrow" w:hAnsi="Arial Narrow"/>
          <w:sz w:val="22"/>
        </w:rPr>
        <w:t>:</w:t>
      </w:r>
    </w:p>
    <w:p w14:paraId="7B915642" w14:textId="77777777" w:rsidR="00636A03" w:rsidRPr="00417D3A" w:rsidRDefault="00636A03" w:rsidP="00D35F0C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projekty decyzji o ustaleniu lokalizacji</w:t>
      </w:r>
      <w:r w:rsidR="00292396">
        <w:rPr>
          <w:rFonts w:ascii="Arial Narrow" w:hAnsi="Arial Narrow"/>
          <w:sz w:val="22"/>
        </w:rPr>
        <w:t xml:space="preserve"> inwestycji celu publicznego – 25</w:t>
      </w:r>
      <w:r w:rsidRPr="00417D3A">
        <w:rPr>
          <w:rFonts w:ascii="Arial Narrow" w:hAnsi="Arial Narrow"/>
          <w:sz w:val="22"/>
        </w:rPr>
        <w:t xml:space="preserve"> szt.</w:t>
      </w:r>
    </w:p>
    <w:p w14:paraId="11A71A9D" w14:textId="0AC946D6" w:rsidR="00636A03" w:rsidRPr="00417D3A" w:rsidRDefault="00636A03" w:rsidP="00D35F0C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lastRenderedPageBreak/>
        <w:t>projekty d</w:t>
      </w:r>
      <w:r w:rsidR="00292396">
        <w:rPr>
          <w:rFonts w:ascii="Arial Narrow" w:hAnsi="Arial Narrow"/>
          <w:sz w:val="22"/>
        </w:rPr>
        <w:t>ecyzji o warunkach zabudowy – 1</w:t>
      </w:r>
      <w:r w:rsidR="0040644C">
        <w:rPr>
          <w:rFonts w:ascii="Arial Narrow" w:hAnsi="Arial Narrow"/>
          <w:sz w:val="22"/>
        </w:rPr>
        <w:t>2</w:t>
      </w:r>
      <w:r w:rsidRPr="00417D3A">
        <w:rPr>
          <w:rFonts w:ascii="Arial Narrow" w:hAnsi="Arial Narrow"/>
          <w:sz w:val="22"/>
        </w:rPr>
        <w:t>0 szt.</w:t>
      </w:r>
    </w:p>
    <w:p w14:paraId="52B4BD98" w14:textId="77777777" w:rsidR="00636A03" w:rsidRPr="00417D3A" w:rsidRDefault="00636A03" w:rsidP="00D35F0C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projekty decyzji zmieniających ustalenia ostatecznych </w:t>
      </w:r>
      <w:r w:rsidR="00E80EC8">
        <w:rPr>
          <w:rFonts w:ascii="Arial Narrow" w:hAnsi="Arial Narrow"/>
          <w:sz w:val="22"/>
        </w:rPr>
        <w:t xml:space="preserve">decyzji o warunkach zabudowy – </w:t>
      </w:r>
      <w:r w:rsidR="00234207">
        <w:rPr>
          <w:rFonts w:ascii="Arial Narrow" w:hAnsi="Arial Narrow"/>
          <w:sz w:val="22"/>
        </w:rPr>
        <w:t>15</w:t>
      </w:r>
      <w:r w:rsidRPr="00417D3A">
        <w:rPr>
          <w:rFonts w:ascii="Arial Narrow" w:hAnsi="Arial Narrow"/>
          <w:sz w:val="22"/>
        </w:rPr>
        <w:t xml:space="preserve"> szt.</w:t>
      </w:r>
    </w:p>
    <w:p w14:paraId="7ADA51C6" w14:textId="77777777" w:rsidR="00636A03" w:rsidRPr="00417D3A" w:rsidRDefault="00636A03" w:rsidP="00D35F0C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projekty decyzji zmieniających ustalenia ostatecznych decyzji ustalających lokalizację inwestycji celu publicznego – </w:t>
      </w:r>
      <w:r w:rsidR="00E80EC8">
        <w:rPr>
          <w:rFonts w:ascii="Arial Narrow" w:hAnsi="Arial Narrow"/>
          <w:sz w:val="22"/>
        </w:rPr>
        <w:t>1</w:t>
      </w:r>
      <w:r w:rsidRPr="00417D3A">
        <w:rPr>
          <w:rFonts w:ascii="Arial Narrow" w:hAnsi="Arial Narrow"/>
          <w:sz w:val="22"/>
        </w:rPr>
        <w:t xml:space="preserve">0 szt. </w:t>
      </w:r>
    </w:p>
    <w:p w14:paraId="248005CD" w14:textId="77777777" w:rsidR="003828CB" w:rsidRPr="00417D3A" w:rsidRDefault="00636A03" w:rsidP="00D35F0C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opinie urbanistyczne -2 szt.</w:t>
      </w:r>
    </w:p>
    <w:p w14:paraId="5E6B6076" w14:textId="77777777" w:rsidR="003828CB" w:rsidRPr="00417D3A" w:rsidRDefault="00636A03" w:rsidP="00D35F0C">
      <w:pPr>
        <w:numPr>
          <w:ilvl w:val="0"/>
          <w:numId w:val="3"/>
        </w:numPr>
        <w:spacing w:line="360" w:lineRule="auto"/>
        <w:ind w:left="730"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Łączna wartość zamówienia wynosi …………. zł brutto </w:t>
      </w:r>
      <w:r w:rsidR="00FE26E7" w:rsidRPr="00417D3A">
        <w:rPr>
          <w:rFonts w:ascii="Arial Narrow" w:hAnsi="Arial Narrow"/>
          <w:sz w:val="22"/>
        </w:rPr>
        <w:t xml:space="preserve">(słownie: </w:t>
      </w:r>
      <w:r w:rsidR="005C010B" w:rsidRPr="00417D3A">
        <w:rPr>
          <w:rFonts w:ascii="Arial Narrow" w:hAnsi="Arial Narrow"/>
          <w:sz w:val="22"/>
        </w:rPr>
        <w:t>………………………</w:t>
      </w:r>
      <w:r w:rsidR="00FE26E7" w:rsidRPr="00417D3A">
        <w:rPr>
          <w:rFonts w:ascii="Arial Narrow" w:hAnsi="Arial Narrow"/>
          <w:sz w:val="22"/>
        </w:rPr>
        <w:t xml:space="preserve">…………00/100). </w:t>
      </w:r>
    </w:p>
    <w:p w14:paraId="58608AA6" w14:textId="77777777" w:rsidR="005C010B" w:rsidRPr="00417D3A" w:rsidRDefault="00FE26E7" w:rsidP="00D35F0C">
      <w:pPr>
        <w:numPr>
          <w:ilvl w:val="0"/>
          <w:numId w:val="3"/>
        </w:numPr>
        <w:spacing w:after="38"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Za wykonanie pojedynczego projektu decyzji określonej w § 1 ust. 1 ustala </w:t>
      </w:r>
      <w:r w:rsidR="005C010B" w:rsidRPr="00417D3A">
        <w:rPr>
          <w:rFonts w:ascii="Arial Narrow" w:hAnsi="Arial Narrow"/>
          <w:sz w:val="22"/>
        </w:rPr>
        <w:t xml:space="preserve">się wynagrodzenie </w:t>
      </w:r>
      <w:r w:rsidR="005C010B" w:rsidRPr="00417D3A">
        <w:rPr>
          <w:rFonts w:ascii="Arial Narrow" w:hAnsi="Arial Narrow"/>
          <w:sz w:val="22"/>
        </w:rPr>
        <w:tab/>
        <w:t xml:space="preserve">ryczałtowe, które </w:t>
      </w:r>
      <w:r w:rsidR="005C010B" w:rsidRPr="00417D3A">
        <w:rPr>
          <w:rFonts w:ascii="Arial Narrow" w:hAnsi="Arial Narrow"/>
          <w:sz w:val="22"/>
        </w:rPr>
        <w:tab/>
        <w:t>wynosi :</w:t>
      </w:r>
    </w:p>
    <w:p w14:paraId="0AB3DED8" w14:textId="77777777" w:rsidR="005C010B" w:rsidRPr="00417D3A" w:rsidRDefault="005C010B" w:rsidP="00D35F0C">
      <w:pPr>
        <w:pStyle w:val="Akapitzlist"/>
        <w:numPr>
          <w:ilvl w:val="0"/>
          <w:numId w:val="11"/>
        </w:numPr>
        <w:spacing w:after="38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projekty decyzji o ustaleniu lokalizacji inwestycji celu publicznego - netto ………… zł (słownie:………………………) tj. brutto ………………….. zł (słownie: ……………………..00/100).</w:t>
      </w:r>
    </w:p>
    <w:p w14:paraId="3178C475" w14:textId="77777777" w:rsidR="005C010B" w:rsidRPr="00417D3A" w:rsidRDefault="005C010B" w:rsidP="00D35F0C">
      <w:pPr>
        <w:pStyle w:val="Akapitzlist"/>
        <w:numPr>
          <w:ilvl w:val="0"/>
          <w:numId w:val="11"/>
        </w:numPr>
        <w:spacing w:after="38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projekty decyzji o warunkach zabudowy - netto ………… zł (słownie:………………………) tj. brutto </w:t>
      </w:r>
      <w:r w:rsidRPr="00417D3A">
        <w:rPr>
          <w:rFonts w:ascii="Arial Narrow" w:hAnsi="Arial Narrow"/>
          <w:sz w:val="22"/>
        </w:rPr>
        <w:tab/>
        <w:t xml:space="preserve">………………….. </w:t>
      </w:r>
      <w:r w:rsidRPr="00417D3A">
        <w:rPr>
          <w:rFonts w:ascii="Arial Narrow" w:hAnsi="Arial Narrow"/>
          <w:sz w:val="22"/>
        </w:rPr>
        <w:tab/>
        <w:t>zł (słownie: ……………………..00/100).</w:t>
      </w:r>
    </w:p>
    <w:p w14:paraId="01159AFE" w14:textId="77777777" w:rsidR="005C010B" w:rsidRPr="00417D3A" w:rsidRDefault="005C010B" w:rsidP="00D35F0C">
      <w:pPr>
        <w:pStyle w:val="Akapitzlist"/>
        <w:numPr>
          <w:ilvl w:val="0"/>
          <w:numId w:val="11"/>
        </w:numPr>
        <w:spacing w:after="38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projekty decyzji zmieniających ustalenia ostatecznych decyzji o warunkach zabudowy - netto ………… zł (słownie:………………………) tj. brutto ………………….. zł (słownie: ……………………..00/100).</w:t>
      </w:r>
    </w:p>
    <w:p w14:paraId="34E7B7A0" w14:textId="77777777" w:rsidR="005C010B" w:rsidRPr="00417D3A" w:rsidRDefault="005C010B" w:rsidP="00D35F0C">
      <w:pPr>
        <w:pStyle w:val="Akapitzlist"/>
        <w:numPr>
          <w:ilvl w:val="0"/>
          <w:numId w:val="11"/>
        </w:numPr>
        <w:spacing w:after="38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projekty decyzji zmieniających ustalenia ostatecznych decyzji ustalających lokalizację inwestycji celu publicznego - netto ………… zł (słownie:………………………) tj. brutto ………………….. zł (słownie: ……………………..00/100).</w:t>
      </w:r>
    </w:p>
    <w:p w14:paraId="387C3531" w14:textId="77777777" w:rsidR="005C010B" w:rsidRPr="00417D3A" w:rsidRDefault="005C010B" w:rsidP="00D35F0C">
      <w:pPr>
        <w:pStyle w:val="Akapitzlist"/>
        <w:numPr>
          <w:ilvl w:val="0"/>
          <w:numId w:val="11"/>
        </w:numPr>
        <w:spacing w:after="38"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opinie urbanistyczne - netto ………… zł (słownie:………………………) tj. brutto </w:t>
      </w:r>
      <w:r w:rsidRPr="00417D3A">
        <w:rPr>
          <w:rFonts w:ascii="Arial Narrow" w:hAnsi="Arial Narrow"/>
          <w:sz w:val="22"/>
        </w:rPr>
        <w:tab/>
        <w:t xml:space="preserve">………………….. </w:t>
      </w:r>
      <w:r w:rsidRPr="00417D3A">
        <w:rPr>
          <w:rFonts w:ascii="Arial Narrow" w:hAnsi="Arial Narrow"/>
          <w:sz w:val="22"/>
        </w:rPr>
        <w:tab/>
        <w:t>zł (słownie: ……………………..00/100).</w:t>
      </w:r>
    </w:p>
    <w:p w14:paraId="10116365" w14:textId="77777777" w:rsidR="003828CB" w:rsidRPr="00417D3A" w:rsidRDefault="00FE26E7" w:rsidP="00D35F0C">
      <w:pPr>
        <w:numPr>
          <w:ilvl w:val="0"/>
          <w:numId w:val="3"/>
        </w:numPr>
        <w:spacing w:after="38"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Faktyczna liczba wykonanych projektów decyzji zależna będzie od potrzeb Zamawiającego, a niewykorzystanie kwoty określonej w ust. 2 lub w ilości określonej w ust. 1 – w razie mniejszych potrzeb – nie może być podstawą roszczeń ze strony Wykonawcy. </w:t>
      </w:r>
      <w:r w:rsidR="009A3624">
        <w:rPr>
          <w:rFonts w:ascii="Arial Narrow" w:hAnsi="Arial Narrow"/>
          <w:sz w:val="22"/>
        </w:rPr>
        <w:t xml:space="preserve">W przypadku </w:t>
      </w:r>
      <w:r w:rsidR="000F6C6D">
        <w:rPr>
          <w:rFonts w:ascii="Arial Narrow" w:hAnsi="Arial Narrow"/>
          <w:sz w:val="22"/>
        </w:rPr>
        <w:t>konieczności zwiększenia ilość projektów decyzji Wykonawca zobowiązuje się do ich przygotowania w cenach określonych złożonej ofercie.</w:t>
      </w:r>
    </w:p>
    <w:p w14:paraId="061ED989" w14:textId="77777777" w:rsidR="003828CB" w:rsidRPr="00417D3A" w:rsidRDefault="00FE26E7" w:rsidP="00D35F0C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Wystawienie faktury nastąpi </w:t>
      </w:r>
      <w:r w:rsidR="009A3624">
        <w:rPr>
          <w:rFonts w:ascii="Arial Narrow" w:hAnsi="Arial Narrow"/>
          <w:sz w:val="22"/>
        </w:rPr>
        <w:t>na koniec każdego miesiąca za przygotowane w danym miesiącu projekty</w:t>
      </w:r>
      <w:r w:rsidRPr="00417D3A">
        <w:rPr>
          <w:rFonts w:ascii="Arial Narrow" w:hAnsi="Arial Narrow"/>
          <w:sz w:val="22"/>
        </w:rPr>
        <w:t xml:space="preserve"> decyzji Zamawiającemu.  </w:t>
      </w:r>
    </w:p>
    <w:p w14:paraId="688C06F4" w14:textId="77777777" w:rsidR="003828CB" w:rsidRPr="00417D3A" w:rsidRDefault="00FE26E7" w:rsidP="00D35F0C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Wynagrodzenie płatne będzie w terminie 14 dni po złożeniu rachunku przez Wykonawcę, przelewem na rachunek wskazany przez Wykonawcę. </w:t>
      </w:r>
    </w:p>
    <w:p w14:paraId="5EF3A298" w14:textId="68869172" w:rsidR="003828CB" w:rsidRPr="00417D3A" w:rsidRDefault="00FE26E7" w:rsidP="00D35F0C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Termin obowiązywania umowy: od dnia po</w:t>
      </w:r>
      <w:r w:rsidR="00D21BD0" w:rsidRPr="00417D3A">
        <w:rPr>
          <w:rFonts w:ascii="Arial Narrow" w:hAnsi="Arial Narrow"/>
          <w:sz w:val="22"/>
        </w:rPr>
        <w:t>d</w:t>
      </w:r>
      <w:r w:rsidR="00292396">
        <w:rPr>
          <w:rFonts w:ascii="Arial Narrow" w:hAnsi="Arial Narrow"/>
          <w:sz w:val="22"/>
        </w:rPr>
        <w:t>pisania umowy do 31 grudnia 202</w:t>
      </w:r>
      <w:r w:rsidR="0040644C">
        <w:rPr>
          <w:rFonts w:ascii="Arial Narrow" w:hAnsi="Arial Narrow"/>
          <w:sz w:val="22"/>
        </w:rPr>
        <w:t>4</w:t>
      </w:r>
      <w:r w:rsidRPr="00417D3A">
        <w:rPr>
          <w:rFonts w:ascii="Arial Narrow" w:hAnsi="Arial Narrow"/>
          <w:sz w:val="22"/>
        </w:rPr>
        <w:t xml:space="preserve"> r., nie dłużej jednak niż do wyczerpania limitu zamówienia, o którym mowa w § </w:t>
      </w:r>
      <w:r>
        <w:rPr>
          <w:rFonts w:ascii="Arial Narrow" w:hAnsi="Arial Narrow"/>
          <w:sz w:val="22"/>
        </w:rPr>
        <w:t>2</w:t>
      </w:r>
      <w:r w:rsidR="00D21BD0" w:rsidRPr="00417D3A">
        <w:rPr>
          <w:rFonts w:ascii="Arial Narrow" w:hAnsi="Arial Narrow"/>
          <w:sz w:val="22"/>
        </w:rPr>
        <w:t xml:space="preserve"> ust. 1 </w:t>
      </w:r>
      <w:r w:rsidRPr="00417D3A">
        <w:rPr>
          <w:rFonts w:ascii="Arial Narrow" w:hAnsi="Arial Narrow"/>
          <w:sz w:val="22"/>
        </w:rPr>
        <w:t>i wykorzystani</w:t>
      </w:r>
      <w:r>
        <w:rPr>
          <w:rFonts w:ascii="Arial Narrow" w:hAnsi="Arial Narrow"/>
          <w:sz w:val="22"/>
        </w:rPr>
        <w:t xml:space="preserve">a kwoty łącznej określonej </w:t>
      </w:r>
      <w:r w:rsidR="00BA3000">
        <w:rPr>
          <w:rFonts w:ascii="Arial Narrow" w:hAnsi="Arial Narrow"/>
          <w:sz w:val="22"/>
        </w:rPr>
        <w:br/>
      </w:r>
      <w:r>
        <w:rPr>
          <w:rFonts w:ascii="Arial Narrow" w:hAnsi="Arial Narrow"/>
          <w:sz w:val="22"/>
        </w:rPr>
        <w:t>w § 2</w:t>
      </w:r>
      <w:r w:rsidRPr="00417D3A">
        <w:rPr>
          <w:rFonts w:ascii="Arial Narrow" w:hAnsi="Arial Narrow"/>
          <w:sz w:val="22"/>
        </w:rPr>
        <w:t xml:space="preserve"> ust. 2.  </w:t>
      </w:r>
    </w:p>
    <w:p w14:paraId="43B186E6" w14:textId="77777777" w:rsidR="003828CB" w:rsidRPr="00C01EA2" w:rsidRDefault="00FE26E7" w:rsidP="00D35F0C">
      <w:pPr>
        <w:numPr>
          <w:ilvl w:val="0"/>
          <w:numId w:val="3"/>
        </w:numPr>
        <w:spacing w:line="360" w:lineRule="auto"/>
        <w:ind w:left="730" w:hanging="360"/>
        <w:rPr>
          <w:rFonts w:ascii="Arial Narrow" w:hAnsi="Arial Narrow"/>
          <w:sz w:val="22"/>
        </w:rPr>
      </w:pPr>
      <w:r w:rsidRPr="00C01EA2">
        <w:rPr>
          <w:rFonts w:ascii="Arial Narrow" w:hAnsi="Arial Narrow"/>
          <w:sz w:val="22"/>
        </w:rPr>
        <w:t xml:space="preserve">W przypadku uchylenia decyzji przez organ II instancji kwota, o której mowa w ust. 3 należna jest za </w:t>
      </w:r>
      <w:r w:rsidR="00C01EA2" w:rsidRPr="00C01EA2">
        <w:rPr>
          <w:rFonts w:ascii="Arial Narrow" w:hAnsi="Arial Narrow"/>
          <w:sz w:val="22"/>
        </w:rPr>
        <w:t>decyzję I instancji</w:t>
      </w:r>
      <w:r w:rsidRPr="00C01EA2">
        <w:rPr>
          <w:rFonts w:ascii="Arial Narrow" w:hAnsi="Arial Narrow"/>
          <w:sz w:val="22"/>
        </w:rPr>
        <w:t xml:space="preserve">. </w:t>
      </w:r>
      <w:r w:rsidRPr="00C01EA2">
        <w:rPr>
          <w:rFonts w:ascii="Arial Narrow" w:hAnsi="Arial Narrow"/>
          <w:b/>
          <w:sz w:val="22"/>
        </w:rPr>
        <w:t xml:space="preserve"> </w:t>
      </w:r>
    </w:p>
    <w:p w14:paraId="0C90EBB1" w14:textId="77777777" w:rsidR="00234207" w:rsidRDefault="00234207" w:rsidP="002342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Arial Narrow" w:hAnsi="Arial Narrow"/>
          <w:sz w:val="22"/>
        </w:rPr>
      </w:pPr>
      <w:r w:rsidRPr="00234207">
        <w:rPr>
          <w:rFonts w:ascii="Arial Narrow" w:hAnsi="Arial Narrow"/>
          <w:sz w:val="22"/>
        </w:rPr>
        <w:lastRenderedPageBreak/>
        <w:t>Zamawiający zastrzega sobie prawo rozliczania płatności wynikających z umowy za pośrednictwem metody podzielonej płatności przewidzianej w przepisach ustawy o podatku od towarów i usług.</w:t>
      </w:r>
    </w:p>
    <w:p w14:paraId="2EAE9961" w14:textId="77777777" w:rsidR="00234207" w:rsidRPr="00234207" w:rsidRDefault="00234207" w:rsidP="002342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Arial Narrow" w:hAnsi="Arial Narrow"/>
          <w:sz w:val="22"/>
        </w:rPr>
      </w:pPr>
      <w:r w:rsidRPr="00234207">
        <w:rPr>
          <w:rFonts w:ascii="Arial Narrow" w:hAnsi="Arial Narrow"/>
          <w:sz w:val="22"/>
        </w:rPr>
        <w:t>Wykonawca oświadcza, że rachunek bankowy wskazany w umowie:</w:t>
      </w:r>
    </w:p>
    <w:p w14:paraId="7B3EDAED" w14:textId="77777777" w:rsidR="00234207" w:rsidRPr="00234207" w:rsidRDefault="00234207" w:rsidP="0023420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2"/>
        </w:rPr>
      </w:pPr>
      <w:r w:rsidRPr="00234207">
        <w:rPr>
          <w:rFonts w:ascii="Arial Narrow" w:hAnsi="Arial Narrow"/>
          <w:sz w:val="22"/>
        </w:rPr>
        <w:t>jest rachunkiem umożliwiający</w:t>
      </w:r>
      <w:r w:rsidR="00BA3000">
        <w:rPr>
          <w:rFonts w:ascii="Arial Narrow" w:hAnsi="Arial Narrow"/>
          <w:sz w:val="22"/>
        </w:rPr>
        <w:t>m</w:t>
      </w:r>
      <w:r w:rsidRPr="00234207">
        <w:rPr>
          <w:rFonts w:ascii="Arial Narrow" w:hAnsi="Arial Narrow"/>
          <w:sz w:val="22"/>
        </w:rPr>
        <w:t xml:space="preserve"> dokonanie płatności w ramach mechanizmu podzielonej płatności, o którym mowa powyżej,</w:t>
      </w:r>
    </w:p>
    <w:p w14:paraId="3561BB3F" w14:textId="77777777" w:rsidR="00234207" w:rsidRPr="00234207" w:rsidRDefault="00234207" w:rsidP="0023420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2"/>
        </w:rPr>
      </w:pPr>
      <w:r w:rsidRPr="00234207">
        <w:rPr>
          <w:rFonts w:ascii="Arial Narrow" w:hAnsi="Arial Narrow"/>
          <w:sz w:val="22"/>
        </w:rPr>
        <w:t xml:space="preserve">jest rachunkiem znajdującym się w elektronicznym wykazie pomiotów prowadzonym od </w:t>
      </w:r>
    </w:p>
    <w:p w14:paraId="01593130" w14:textId="77777777" w:rsidR="00234207" w:rsidRPr="00234207" w:rsidRDefault="00234207" w:rsidP="00234207">
      <w:pPr>
        <w:tabs>
          <w:tab w:val="left" w:pos="282"/>
        </w:tabs>
        <w:spacing w:line="360" w:lineRule="auto"/>
        <w:ind w:left="1416" w:right="20"/>
        <w:rPr>
          <w:rFonts w:ascii="Arial Narrow" w:hAnsi="Arial Narrow"/>
          <w:sz w:val="22"/>
        </w:rPr>
      </w:pPr>
      <w:r w:rsidRPr="00234207">
        <w:rPr>
          <w:rFonts w:ascii="Arial Narrow" w:hAnsi="Arial Narrow"/>
          <w:sz w:val="22"/>
        </w:rPr>
        <w:t>1 września 2019 r. przez Szefa Krajowej Administracji Skarbowej, o której mowa w ustawie o podatku od towarów i usług.</w:t>
      </w:r>
    </w:p>
    <w:p w14:paraId="55C0B4FC" w14:textId="77777777" w:rsidR="00B21F05" w:rsidRPr="00292396" w:rsidRDefault="00234207" w:rsidP="00292396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suppressAutoHyphens/>
        <w:adjustRightInd w:val="0"/>
        <w:spacing w:after="200" w:line="360" w:lineRule="auto"/>
        <w:ind w:right="20" w:hanging="138"/>
        <w:textAlignment w:val="baseline"/>
        <w:rPr>
          <w:rFonts w:ascii="Arial Narrow" w:hAnsi="Arial Narrow"/>
          <w:sz w:val="22"/>
        </w:rPr>
      </w:pPr>
      <w:r w:rsidRPr="00234207">
        <w:rPr>
          <w:rFonts w:ascii="Arial Narrow" w:hAnsi="Arial Narrow"/>
          <w:sz w:val="22"/>
        </w:rPr>
        <w:t>W przypadku gdy rachunek bankowy Wykonawcy nie spełn</w:t>
      </w:r>
      <w:r w:rsidR="00BA3000">
        <w:rPr>
          <w:rFonts w:ascii="Arial Narrow" w:hAnsi="Arial Narrow"/>
          <w:sz w:val="22"/>
        </w:rPr>
        <w:t>ia warunków określonych w ust. 10</w:t>
      </w:r>
      <w:r w:rsidRPr="00234207">
        <w:rPr>
          <w:rFonts w:ascii="Arial Narrow" w:hAnsi="Arial Narrow"/>
          <w:sz w:val="22"/>
        </w:rPr>
        <w:t xml:space="preserve">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5CEC0A61" w14:textId="77777777" w:rsidR="003828CB" w:rsidRPr="00417D3A" w:rsidRDefault="00417D3A" w:rsidP="00417D3A">
      <w:pPr>
        <w:spacing w:after="0" w:line="240" w:lineRule="auto"/>
        <w:ind w:left="10" w:right="-15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§ 3</w:t>
      </w:r>
      <w:r w:rsidR="00FE26E7" w:rsidRPr="00417D3A">
        <w:rPr>
          <w:rFonts w:ascii="Arial Narrow" w:hAnsi="Arial Narrow"/>
          <w:b/>
          <w:sz w:val="22"/>
        </w:rPr>
        <w:t xml:space="preserve"> </w:t>
      </w:r>
    </w:p>
    <w:p w14:paraId="66570094" w14:textId="77777777" w:rsidR="00D21BD0" w:rsidRPr="00417D3A" w:rsidRDefault="00FE26E7" w:rsidP="00D35F0C">
      <w:pPr>
        <w:numPr>
          <w:ilvl w:val="0"/>
          <w:numId w:val="4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Termin wykonania ww. projektu decyzji od dnia przekazania wniosku Wyk</w:t>
      </w:r>
      <w:r w:rsidR="00D21BD0" w:rsidRPr="00417D3A">
        <w:rPr>
          <w:rFonts w:ascii="Arial Narrow" w:hAnsi="Arial Narrow"/>
          <w:sz w:val="22"/>
        </w:rPr>
        <w:t xml:space="preserve">onawcy wynosi 14 dni roboczych - </w:t>
      </w:r>
      <w:r w:rsidRPr="00417D3A">
        <w:rPr>
          <w:rFonts w:ascii="Arial Narrow" w:hAnsi="Arial Narrow"/>
          <w:sz w:val="22"/>
        </w:rPr>
        <w:t>projekty decyzji o warunkach zabudowy</w:t>
      </w:r>
      <w:r w:rsidR="009A3624">
        <w:rPr>
          <w:rFonts w:ascii="Arial Narrow" w:hAnsi="Arial Narrow"/>
          <w:sz w:val="22"/>
        </w:rPr>
        <w:t xml:space="preserve"> i zmieniające</w:t>
      </w:r>
      <w:r>
        <w:rPr>
          <w:rFonts w:ascii="Arial Narrow" w:hAnsi="Arial Narrow"/>
          <w:sz w:val="22"/>
        </w:rPr>
        <w:t>, 10</w:t>
      </w:r>
      <w:r w:rsidR="00D21BD0" w:rsidRPr="00417D3A">
        <w:rPr>
          <w:rFonts w:ascii="Arial Narrow" w:hAnsi="Arial Narrow"/>
          <w:sz w:val="22"/>
        </w:rPr>
        <w:t xml:space="preserve"> dni roboczych - </w:t>
      </w:r>
      <w:r w:rsidRPr="00417D3A">
        <w:rPr>
          <w:rFonts w:ascii="Arial Narrow" w:hAnsi="Arial Narrow"/>
          <w:sz w:val="22"/>
        </w:rPr>
        <w:t>projekty decyzji o ustaleniu lokalizacji inwestycji celu publicznego</w:t>
      </w:r>
      <w:r w:rsidR="00D21BD0" w:rsidRPr="00417D3A">
        <w:rPr>
          <w:rFonts w:ascii="Arial Narrow" w:hAnsi="Arial Narrow"/>
          <w:sz w:val="22"/>
        </w:rPr>
        <w:t xml:space="preserve"> i </w:t>
      </w:r>
      <w:r>
        <w:rPr>
          <w:rFonts w:ascii="Arial Narrow" w:hAnsi="Arial Narrow"/>
          <w:sz w:val="22"/>
        </w:rPr>
        <w:t>14</w:t>
      </w:r>
      <w:r w:rsidR="00D21BD0" w:rsidRPr="00417D3A">
        <w:rPr>
          <w:rFonts w:ascii="Arial Narrow" w:hAnsi="Arial Narrow"/>
          <w:sz w:val="22"/>
        </w:rPr>
        <w:t xml:space="preserve"> dni roboczych – opinie urbanistyczne. </w:t>
      </w:r>
      <w:r w:rsidRPr="00417D3A">
        <w:rPr>
          <w:rFonts w:ascii="Arial Narrow" w:hAnsi="Arial Narrow"/>
          <w:sz w:val="22"/>
        </w:rPr>
        <w:t xml:space="preserve"> </w:t>
      </w:r>
    </w:p>
    <w:p w14:paraId="32BE29B3" w14:textId="77777777" w:rsidR="003828CB" w:rsidRPr="00417D3A" w:rsidRDefault="00FE26E7" w:rsidP="00D35F0C">
      <w:pPr>
        <w:numPr>
          <w:ilvl w:val="0"/>
          <w:numId w:val="4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Zamawiający wymaga bezpośredniego kontaktu Wykonawcy i jego obecności w swojej siedzibie przynajmniej 1 raz na tydzień w wyznaczonym dniu tygodnia. </w:t>
      </w:r>
    </w:p>
    <w:p w14:paraId="44527C23" w14:textId="77777777" w:rsidR="003828CB" w:rsidRPr="00417D3A" w:rsidRDefault="00FE26E7" w:rsidP="00D35F0C">
      <w:pPr>
        <w:numPr>
          <w:ilvl w:val="0"/>
          <w:numId w:val="4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Umowa nie dopuszcza zmiany ceny. </w:t>
      </w:r>
    </w:p>
    <w:p w14:paraId="2B7128D4" w14:textId="77777777" w:rsidR="003828CB" w:rsidRPr="00417D3A" w:rsidRDefault="00FE26E7" w:rsidP="00D35F0C">
      <w:pPr>
        <w:numPr>
          <w:ilvl w:val="0"/>
          <w:numId w:val="4"/>
        </w:numPr>
        <w:spacing w:line="360" w:lineRule="auto"/>
        <w:ind w:left="730"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Nadzór nad pracami objętymi umową pełnić będzie ze strony Zamawiającego – </w:t>
      </w:r>
      <w:r w:rsidR="00D21BD0" w:rsidRPr="00417D3A">
        <w:rPr>
          <w:rFonts w:ascii="Arial Narrow" w:hAnsi="Arial Narrow"/>
          <w:sz w:val="22"/>
        </w:rPr>
        <w:t>……………………………</w:t>
      </w:r>
    </w:p>
    <w:p w14:paraId="2F3805E3" w14:textId="77777777" w:rsidR="003828CB" w:rsidRPr="00292396" w:rsidRDefault="00FE26E7" w:rsidP="00292396">
      <w:pPr>
        <w:numPr>
          <w:ilvl w:val="0"/>
          <w:numId w:val="4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Upoważnia się do podpisywania zleceń do wykonania projektów decyzj</w:t>
      </w:r>
      <w:r w:rsidR="00292396">
        <w:rPr>
          <w:rFonts w:ascii="Arial Narrow" w:hAnsi="Arial Narrow"/>
          <w:sz w:val="22"/>
        </w:rPr>
        <w:t xml:space="preserve">i o których mowa w  § 1 ust. 1 </w:t>
      </w:r>
      <w:r w:rsidRPr="00417D3A">
        <w:rPr>
          <w:rFonts w:ascii="Arial Narrow" w:hAnsi="Arial Narrow"/>
          <w:sz w:val="22"/>
        </w:rPr>
        <w:t>…………………………….</w:t>
      </w:r>
      <w:r w:rsidRPr="00417D3A">
        <w:rPr>
          <w:rFonts w:ascii="Arial Narrow" w:hAnsi="Arial Narrow"/>
          <w:color w:val="FF0000"/>
          <w:sz w:val="22"/>
        </w:rPr>
        <w:t xml:space="preserve"> </w:t>
      </w:r>
    </w:p>
    <w:p w14:paraId="1346AA23" w14:textId="77777777" w:rsidR="003828CB" w:rsidRPr="00417D3A" w:rsidRDefault="00417D3A" w:rsidP="00417D3A">
      <w:pPr>
        <w:spacing w:after="0" w:line="240" w:lineRule="auto"/>
        <w:ind w:left="10" w:right="-15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§ 4</w:t>
      </w:r>
      <w:r w:rsidR="00FE26E7" w:rsidRPr="00417D3A">
        <w:rPr>
          <w:rFonts w:ascii="Arial Narrow" w:hAnsi="Arial Narrow"/>
          <w:b/>
          <w:sz w:val="22"/>
        </w:rPr>
        <w:t xml:space="preserve"> </w:t>
      </w:r>
    </w:p>
    <w:p w14:paraId="18F9BDEF" w14:textId="77777777" w:rsidR="003828CB" w:rsidRDefault="00FE26E7" w:rsidP="00765FF4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  <w:sz w:val="22"/>
        </w:rPr>
      </w:pPr>
      <w:r w:rsidRPr="00765FF4">
        <w:rPr>
          <w:rFonts w:ascii="Arial Narrow" w:hAnsi="Arial Narrow"/>
          <w:sz w:val="22"/>
        </w:rPr>
        <w:t xml:space="preserve">Wszelkie zmiany umowy z zastrzeżeniem wymagają dla swej ważności formy pisemnej, pod rygorem nieważności. </w:t>
      </w:r>
    </w:p>
    <w:p w14:paraId="3FF83CA9" w14:textId="77777777" w:rsidR="00765FF4" w:rsidRPr="00765FF4" w:rsidRDefault="00765FF4" w:rsidP="00765FF4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  <w:sz w:val="22"/>
        </w:rPr>
      </w:pPr>
      <w:r w:rsidRPr="00765FF4">
        <w:rPr>
          <w:rFonts w:ascii="Arial Narrow" w:hAnsi="Arial Narrow"/>
          <w:sz w:val="22"/>
        </w:rPr>
        <w:t>Zamawiającemu przysługuje prawo do odstąpienia od umowy w następujących przypadkach:</w:t>
      </w:r>
    </w:p>
    <w:p w14:paraId="313BFA22" w14:textId="77777777" w:rsidR="00765FF4" w:rsidRPr="00765FF4" w:rsidRDefault="00765FF4" w:rsidP="00765FF4">
      <w:pPr>
        <w:pStyle w:val="Akapitzlist"/>
        <w:spacing w:line="360" w:lineRule="auto"/>
        <w:ind w:left="705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a. </w:t>
      </w:r>
      <w:r w:rsidRPr="00765FF4">
        <w:rPr>
          <w:rFonts w:ascii="Arial Narrow" w:hAnsi="Arial Narrow"/>
          <w:sz w:val="22"/>
        </w:rPr>
        <w:t>Wykonawca powierzył wykonanie Umowy osobom trzecim bez pisemnej zgody Zamawiającego.</w:t>
      </w:r>
    </w:p>
    <w:p w14:paraId="64F7C2EA" w14:textId="77777777" w:rsidR="002238AB" w:rsidRDefault="00765FF4" w:rsidP="002238AB">
      <w:pPr>
        <w:pStyle w:val="Akapitzlist"/>
        <w:spacing w:line="360" w:lineRule="auto"/>
        <w:ind w:left="705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b. </w:t>
      </w:r>
      <w:r w:rsidRPr="00765FF4">
        <w:rPr>
          <w:rFonts w:ascii="Arial Narrow" w:hAnsi="Arial Narrow"/>
          <w:sz w:val="22"/>
        </w:rPr>
        <w:t>Wykonawca nie wykonuje prawi</w:t>
      </w:r>
      <w:r>
        <w:rPr>
          <w:rFonts w:ascii="Arial Narrow" w:hAnsi="Arial Narrow"/>
          <w:sz w:val="22"/>
        </w:rPr>
        <w:t xml:space="preserve">dłowo zamówienia, </w:t>
      </w:r>
      <w:r w:rsidRPr="00765FF4">
        <w:rPr>
          <w:rFonts w:ascii="Arial Narrow" w:hAnsi="Arial Narrow"/>
          <w:sz w:val="22"/>
        </w:rPr>
        <w:t>w szczególności nie wykonuje przedmiotu umowy zgodnie z postanowieniami umownymi,</w:t>
      </w:r>
    </w:p>
    <w:p w14:paraId="0FFD7FAD" w14:textId="77777777" w:rsidR="002238AB" w:rsidRDefault="002238AB" w:rsidP="002238AB">
      <w:pPr>
        <w:pStyle w:val="Akapitzlist"/>
        <w:spacing w:line="360" w:lineRule="auto"/>
        <w:ind w:left="705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c. </w:t>
      </w:r>
      <w:r w:rsidR="00765FF4" w:rsidRPr="002238AB">
        <w:rPr>
          <w:rFonts w:ascii="Arial Narrow" w:hAnsi="Arial Narrow"/>
          <w:sz w:val="22"/>
        </w:rPr>
        <w:t>Został zajęty majątek Wykonawcy uniemożliwiający wykonywanie niniejszej Umowy,</w:t>
      </w:r>
    </w:p>
    <w:p w14:paraId="0B17BC35" w14:textId="77777777" w:rsidR="00765FF4" w:rsidRDefault="002238AB" w:rsidP="002238AB">
      <w:pPr>
        <w:pStyle w:val="Akapitzlist"/>
        <w:spacing w:line="360" w:lineRule="auto"/>
        <w:ind w:left="705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d. </w:t>
      </w:r>
      <w:r w:rsidR="00765FF4" w:rsidRPr="002238AB">
        <w:rPr>
          <w:rFonts w:ascii="Arial Narrow" w:hAnsi="Arial Narrow"/>
          <w:sz w:val="22"/>
        </w:rPr>
        <w:t>zostało wszczęte wobec Wykonawcy postępowanie u</w:t>
      </w:r>
      <w:r w:rsidR="00113054">
        <w:rPr>
          <w:rFonts w:ascii="Arial Narrow" w:hAnsi="Arial Narrow"/>
          <w:sz w:val="22"/>
        </w:rPr>
        <w:t>padłościowe, restrukturyzacyjne,</w:t>
      </w:r>
    </w:p>
    <w:p w14:paraId="289C051D" w14:textId="77777777" w:rsidR="00113054" w:rsidRPr="002238AB" w:rsidRDefault="00113054" w:rsidP="002238AB">
      <w:pPr>
        <w:pStyle w:val="Akapitzlist"/>
        <w:spacing w:line="360" w:lineRule="auto"/>
        <w:ind w:left="705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e. opóźnienia w przygotowaniu projektów lub opinii określonych w </w:t>
      </w:r>
      <w:r>
        <w:rPr>
          <w:rFonts w:ascii="Calibri" w:hAnsi="Calibri" w:cs="Calibri"/>
          <w:sz w:val="22"/>
        </w:rPr>
        <w:t>§</w:t>
      </w:r>
      <w:r>
        <w:rPr>
          <w:rFonts w:ascii="Arial Narrow" w:hAnsi="Arial Narrow"/>
          <w:sz w:val="22"/>
        </w:rPr>
        <w:t>1 przez okres co najmniej 7 dni.</w:t>
      </w:r>
    </w:p>
    <w:p w14:paraId="047CE46F" w14:textId="77777777" w:rsidR="00765FF4" w:rsidRDefault="00765FF4" w:rsidP="002238AB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  <w:sz w:val="22"/>
        </w:rPr>
      </w:pPr>
      <w:r w:rsidRPr="002238AB">
        <w:rPr>
          <w:rFonts w:ascii="Arial Narrow" w:hAnsi="Arial Narrow"/>
          <w:sz w:val="22"/>
        </w:rPr>
        <w:lastRenderedPageBreak/>
        <w:t>Prawo do odstąpienia od Umowy przysługuje Zamawiającemu w terminie 60 dni od dnia powzięcia informacji o przyczynach odstąpienia.</w:t>
      </w:r>
    </w:p>
    <w:p w14:paraId="465420F5" w14:textId="77777777" w:rsidR="00765FF4" w:rsidRDefault="00765FF4" w:rsidP="002238AB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  <w:sz w:val="22"/>
        </w:rPr>
      </w:pPr>
      <w:r w:rsidRPr="002238AB">
        <w:rPr>
          <w:rFonts w:ascii="Arial Narrow" w:hAnsi="Arial Narrow"/>
          <w:sz w:val="22"/>
        </w:rPr>
        <w:t>Odstąpienie od umowy winno nastąpić w formie pisemnej i powinno zawierać uzasadnienie.</w:t>
      </w:r>
    </w:p>
    <w:p w14:paraId="24813E68" w14:textId="77777777" w:rsidR="00765FF4" w:rsidRDefault="00765FF4" w:rsidP="002238AB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  <w:sz w:val="22"/>
        </w:rPr>
      </w:pPr>
      <w:r w:rsidRPr="002238AB">
        <w:rPr>
          <w:rFonts w:ascii="Arial Narrow" w:hAnsi="Arial Narrow"/>
          <w:sz w:val="22"/>
        </w:rPr>
        <w:t xml:space="preserve">Odstąpienie od Umowy z winy Wykonawcy skutkować będzie naliczeniem kary umownej w wysokości </w:t>
      </w:r>
      <w:r w:rsidR="002238AB">
        <w:rPr>
          <w:rFonts w:ascii="Arial Narrow" w:hAnsi="Arial Narrow"/>
          <w:sz w:val="22"/>
        </w:rPr>
        <w:br/>
      </w:r>
      <w:r w:rsidRPr="002238AB">
        <w:rPr>
          <w:rFonts w:ascii="Arial Narrow" w:hAnsi="Arial Narrow"/>
          <w:sz w:val="22"/>
        </w:rPr>
        <w:t>20 %</w:t>
      </w:r>
      <w:r w:rsidR="002238AB">
        <w:rPr>
          <w:rFonts w:ascii="Arial Narrow" w:hAnsi="Arial Narrow"/>
          <w:sz w:val="22"/>
        </w:rPr>
        <w:t xml:space="preserve"> wynagrodzenia, o którym mowa §2 ust. 2</w:t>
      </w:r>
      <w:r w:rsidRPr="002238AB">
        <w:rPr>
          <w:rFonts w:ascii="Arial Narrow" w:hAnsi="Arial Narrow"/>
          <w:sz w:val="22"/>
        </w:rPr>
        <w:t xml:space="preserve"> Umowy.</w:t>
      </w:r>
    </w:p>
    <w:p w14:paraId="0D43E8BC" w14:textId="77777777" w:rsidR="00292396" w:rsidRPr="00292396" w:rsidRDefault="00765FF4" w:rsidP="00292396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  <w:sz w:val="22"/>
        </w:rPr>
      </w:pPr>
      <w:r w:rsidRPr="002238AB">
        <w:rPr>
          <w:rFonts w:ascii="Arial Narrow" w:hAnsi="Arial Narrow"/>
          <w:sz w:val="22"/>
        </w:rPr>
        <w:t>Jeżeli wysokość szkody przekroczy wartość kary umownej Zamawiający ma prawo dochodzenia odszkodowania uzupełniającego.</w:t>
      </w:r>
    </w:p>
    <w:p w14:paraId="01443CAF" w14:textId="77777777" w:rsidR="003828CB" w:rsidRPr="00417D3A" w:rsidRDefault="00417D3A" w:rsidP="00417D3A">
      <w:pPr>
        <w:spacing w:after="0" w:line="240" w:lineRule="auto"/>
        <w:ind w:left="10" w:right="-15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§ 5</w:t>
      </w:r>
      <w:r w:rsidR="00FE26E7" w:rsidRPr="00417D3A">
        <w:rPr>
          <w:rFonts w:ascii="Arial Narrow" w:hAnsi="Arial Narrow"/>
          <w:b/>
          <w:sz w:val="22"/>
        </w:rPr>
        <w:t xml:space="preserve"> </w:t>
      </w:r>
    </w:p>
    <w:p w14:paraId="31D8A485" w14:textId="77777777" w:rsidR="003828CB" w:rsidRPr="00417D3A" w:rsidRDefault="00FE26E7" w:rsidP="00D35F0C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Strony postanawiają, że przedmiotem odbioru będzie projekt decyzji określonej w § 1 ust. 1 </w:t>
      </w:r>
    </w:p>
    <w:p w14:paraId="5F2C5CD4" w14:textId="77777777" w:rsidR="003828CB" w:rsidRPr="00417D3A" w:rsidRDefault="00FE26E7" w:rsidP="00D35F0C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Jeżeli w toku czynności odbioru stwierdzone zostaną wady, Zamawiającemu przysługują następujące uprawnienia: </w:t>
      </w:r>
    </w:p>
    <w:p w14:paraId="43F2268A" w14:textId="77777777" w:rsidR="003828CB" w:rsidRPr="00417D3A" w:rsidRDefault="00FE26E7" w:rsidP="00D35F0C">
      <w:pPr>
        <w:numPr>
          <w:ilvl w:val="1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jeżeli wady nadają się do usunięcia, Zamawiający może odmówić odbioru do czasu usunięcia wad, </w:t>
      </w:r>
    </w:p>
    <w:p w14:paraId="3BBD657C" w14:textId="77777777" w:rsidR="003828CB" w:rsidRPr="00417D3A" w:rsidRDefault="00FE26E7" w:rsidP="00D35F0C">
      <w:pPr>
        <w:numPr>
          <w:ilvl w:val="1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jeżeli wady uniemożliwiają wykorzystanie przedmiotu zamówienia zgodnie z przeznaczeniem, Zamawiający może odstąpić od umowy lub żądać wykonania przedmiotu odbioru po raz drugi, </w:t>
      </w:r>
    </w:p>
    <w:p w14:paraId="6BEB085B" w14:textId="77777777" w:rsidR="003828CB" w:rsidRPr="00417D3A" w:rsidRDefault="00FE26E7" w:rsidP="00D35F0C">
      <w:pPr>
        <w:numPr>
          <w:ilvl w:val="1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Wykonawca nie może odmówić usunięcia wad w terminie uzgodnionym z Zamawiającym, lecz nie dłuższym niż 5 dni, bez względu na wysokość kosztów z tym związanych. </w:t>
      </w:r>
    </w:p>
    <w:p w14:paraId="32AC81BF" w14:textId="77777777" w:rsidR="003828CB" w:rsidRPr="00417D3A" w:rsidRDefault="00FE26E7" w:rsidP="00D35F0C">
      <w:pPr>
        <w:numPr>
          <w:ilvl w:val="0"/>
          <w:numId w:val="6"/>
        </w:numPr>
        <w:spacing w:line="360" w:lineRule="auto"/>
        <w:ind w:left="730"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Z czynności odbioru będzie spisany protokół zawierający wszelkie ustalenia dokonane w toku odbioru. Do przeprowadzenia czynności odbioru upoważniona  jest P. …………………………………………………</w:t>
      </w:r>
      <w:r w:rsidRPr="00417D3A">
        <w:rPr>
          <w:rFonts w:ascii="Arial Narrow" w:hAnsi="Arial Narrow"/>
          <w:color w:val="FF0000"/>
          <w:sz w:val="22"/>
        </w:rPr>
        <w:t xml:space="preserve"> </w:t>
      </w:r>
    </w:p>
    <w:p w14:paraId="1EFA4B70" w14:textId="77777777" w:rsidR="00292396" w:rsidRPr="00292396" w:rsidRDefault="00FE26E7" w:rsidP="00292396">
      <w:pPr>
        <w:numPr>
          <w:ilvl w:val="0"/>
          <w:numId w:val="6"/>
        </w:numPr>
        <w:spacing w:line="360" w:lineRule="auto"/>
        <w:ind w:left="730"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Przedstawicielem Wykonawcy w czynnościach przeka</w:t>
      </w:r>
      <w:r w:rsidR="00417D3A" w:rsidRPr="00417D3A">
        <w:rPr>
          <w:rFonts w:ascii="Arial Narrow" w:hAnsi="Arial Narrow"/>
          <w:sz w:val="22"/>
        </w:rPr>
        <w:t>zania projektów decyzji będzie …………………………</w:t>
      </w:r>
      <w:r w:rsidRPr="00417D3A">
        <w:rPr>
          <w:rFonts w:ascii="Arial Narrow" w:hAnsi="Arial Narrow"/>
          <w:sz w:val="22"/>
        </w:rPr>
        <w:t>……………</w:t>
      </w:r>
      <w:r w:rsidRPr="00417D3A">
        <w:rPr>
          <w:rFonts w:ascii="Arial Narrow" w:hAnsi="Arial Narrow"/>
          <w:color w:val="FF0000"/>
          <w:sz w:val="22"/>
        </w:rPr>
        <w:t xml:space="preserve"> </w:t>
      </w:r>
    </w:p>
    <w:p w14:paraId="032CD35E" w14:textId="77777777" w:rsidR="003828CB" w:rsidRPr="00417D3A" w:rsidRDefault="00417D3A">
      <w:pPr>
        <w:spacing w:after="160" w:line="240" w:lineRule="auto"/>
        <w:ind w:left="4380" w:right="-15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§ 6</w:t>
      </w:r>
      <w:r w:rsidR="00FE26E7" w:rsidRPr="00417D3A">
        <w:rPr>
          <w:rFonts w:ascii="Arial Narrow" w:hAnsi="Arial Narrow"/>
          <w:sz w:val="22"/>
        </w:rPr>
        <w:t xml:space="preserve"> </w:t>
      </w:r>
    </w:p>
    <w:p w14:paraId="69B58228" w14:textId="77777777" w:rsidR="003828CB" w:rsidRPr="00417D3A" w:rsidRDefault="00FE26E7" w:rsidP="00D35F0C">
      <w:pPr>
        <w:spacing w:line="360" w:lineRule="auto"/>
        <w:ind w:left="705"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1.</w:t>
      </w:r>
      <w:r w:rsidRPr="00417D3A">
        <w:rPr>
          <w:rFonts w:ascii="Arial Narrow" w:eastAsia="Arial" w:hAnsi="Arial Narrow" w:cs="Arial"/>
          <w:b/>
          <w:sz w:val="22"/>
        </w:rPr>
        <w:t xml:space="preserve"> </w:t>
      </w:r>
      <w:r w:rsidRPr="00417D3A">
        <w:rPr>
          <w:rFonts w:ascii="Arial Narrow" w:hAnsi="Arial Narrow"/>
          <w:sz w:val="22"/>
        </w:rPr>
        <w:t xml:space="preserve">Strony ustalają, że obowiązującą między nimi formę odszkodowania stanowią kary umowne, które będą naliczane w następujących przypadkach i wysokościach: </w:t>
      </w:r>
    </w:p>
    <w:p w14:paraId="734F1D89" w14:textId="77777777" w:rsidR="003828CB" w:rsidRPr="00417D3A" w:rsidRDefault="00FE26E7" w:rsidP="00D35F0C">
      <w:pPr>
        <w:spacing w:line="360" w:lineRule="auto"/>
        <w:ind w:left="73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1) Wykonawca zapłaci Zamawiającemu kary umowne: </w:t>
      </w:r>
    </w:p>
    <w:p w14:paraId="3D2CFBEB" w14:textId="77777777" w:rsidR="003828CB" w:rsidRPr="00417D3A" w:rsidRDefault="00FE26E7" w:rsidP="00D35F0C">
      <w:pPr>
        <w:numPr>
          <w:ilvl w:val="1"/>
          <w:numId w:val="1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za </w:t>
      </w:r>
      <w:r w:rsidR="00C01EA2">
        <w:rPr>
          <w:rFonts w:ascii="Arial Narrow" w:hAnsi="Arial Narrow"/>
          <w:sz w:val="22"/>
        </w:rPr>
        <w:t>zwłokę</w:t>
      </w:r>
      <w:r w:rsidRPr="00417D3A">
        <w:rPr>
          <w:rFonts w:ascii="Arial Narrow" w:hAnsi="Arial Narrow"/>
          <w:sz w:val="22"/>
        </w:rPr>
        <w:t xml:space="preserve"> w wykonaniu przedmiotu umowy w wysokości 5% wynagrodzenia ustalonego  za dane zlecenie, za każdy dzień </w:t>
      </w:r>
      <w:r w:rsidR="00C01EA2">
        <w:rPr>
          <w:rFonts w:ascii="Arial Narrow" w:hAnsi="Arial Narrow"/>
          <w:sz w:val="22"/>
        </w:rPr>
        <w:t>zwłoki</w:t>
      </w:r>
      <w:r w:rsidRPr="00417D3A">
        <w:rPr>
          <w:rFonts w:ascii="Arial Narrow" w:hAnsi="Arial Narrow"/>
          <w:sz w:val="22"/>
        </w:rPr>
        <w:t xml:space="preserve">, </w:t>
      </w:r>
    </w:p>
    <w:p w14:paraId="01C936A0" w14:textId="77777777" w:rsidR="003828CB" w:rsidRPr="00417D3A" w:rsidRDefault="00FE26E7" w:rsidP="00D35F0C">
      <w:pPr>
        <w:numPr>
          <w:ilvl w:val="1"/>
          <w:numId w:val="1"/>
        </w:numPr>
        <w:spacing w:line="360" w:lineRule="auto"/>
        <w:ind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za odstąpienie od umowy przez Zamawiającego z przyczyn leżących po stronie Wykonawcy w wysokości 5% wyna</w:t>
      </w:r>
      <w:r w:rsidR="00622D0D">
        <w:rPr>
          <w:rFonts w:ascii="Arial Narrow" w:hAnsi="Arial Narrow"/>
          <w:sz w:val="22"/>
        </w:rPr>
        <w:t xml:space="preserve">grodzenia umownego określonego </w:t>
      </w:r>
      <w:r w:rsidRPr="00417D3A">
        <w:rPr>
          <w:rFonts w:ascii="Arial Narrow" w:hAnsi="Arial Narrow"/>
          <w:sz w:val="22"/>
        </w:rPr>
        <w:t>w ł</w:t>
      </w:r>
      <w:r w:rsidR="00622D0D">
        <w:rPr>
          <w:rFonts w:ascii="Arial Narrow" w:hAnsi="Arial Narrow"/>
          <w:sz w:val="22"/>
        </w:rPr>
        <w:t xml:space="preserve">ącznej wartości </w:t>
      </w:r>
      <w:r>
        <w:rPr>
          <w:rFonts w:ascii="Arial Narrow" w:hAnsi="Arial Narrow"/>
          <w:sz w:val="22"/>
        </w:rPr>
        <w:t>zamówienia (§ 2</w:t>
      </w:r>
      <w:r w:rsidRPr="00417D3A">
        <w:rPr>
          <w:rFonts w:ascii="Arial Narrow" w:hAnsi="Arial Narrow"/>
          <w:sz w:val="22"/>
        </w:rPr>
        <w:t xml:space="preserve"> ust. 2). </w:t>
      </w:r>
    </w:p>
    <w:p w14:paraId="1F4139D8" w14:textId="77777777" w:rsidR="003828CB" w:rsidRPr="00417D3A" w:rsidRDefault="00FE26E7" w:rsidP="00D35F0C">
      <w:pPr>
        <w:spacing w:line="360" w:lineRule="auto"/>
        <w:ind w:left="705" w:hanging="360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2.</w:t>
      </w:r>
      <w:r w:rsidRPr="00417D3A">
        <w:rPr>
          <w:rFonts w:ascii="Arial Narrow" w:eastAsia="Arial" w:hAnsi="Arial Narrow" w:cs="Arial"/>
          <w:b/>
          <w:sz w:val="22"/>
        </w:rPr>
        <w:t xml:space="preserve"> </w:t>
      </w:r>
      <w:r w:rsidRPr="00417D3A">
        <w:rPr>
          <w:rFonts w:ascii="Arial Narrow" w:hAnsi="Arial Narrow"/>
          <w:sz w:val="22"/>
        </w:rPr>
        <w:t>Stronom będzie przysługiwało prawo do odszkodowania uzupełniającego, ponad wysokość kar umownych do wysokości rzeczywiście poniesionej szkody.</w:t>
      </w:r>
      <w:r w:rsidRPr="00417D3A">
        <w:rPr>
          <w:rFonts w:ascii="Arial Narrow" w:hAnsi="Arial Narrow"/>
          <w:b/>
          <w:sz w:val="22"/>
        </w:rPr>
        <w:t xml:space="preserve"> </w:t>
      </w:r>
    </w:p>
    <w:p w14:paraId="2454E346" w14:textId="77777777" w:rsidR="003828CB" w:rsidRPr="00417D3A" w:rsidRDefault="00FE26E7" w:rsidP="00292396">
      <w:pPr>
        <w:spacing w:after="41" w:line="240" w:lineRule="auto"/>
        <w:ind w:left="4537" w:firstLine="0"/>
        <w:jc w:val="left"/>
        <w:rPr>
          <w:rFonts w:ascii="Arial Narrow" w:hAnsi="Arial Narrow"/>
          <w:sz w:val="22"/>
        </w:rPr>
      </w:pPr>
      <w:r w:rsidRPr="00417D3A">
        <w:rPr>
          <w:rFonts w:ascii="Arial Narrow" w:hAnsi="Arial Narrow"/>
          <w:b/>
          <w:sz w:val="22"/>
        </w:rPr>
        <w:t xml:space="preserve"> </w:t>
      </w:r>
      <w:r w:rsidR="00417D3A">
        <w:rPr>
          <w:rFonts w:ascii="Arial Narrow" w:hAnsi="Arial Narrow"/>
          <w:b/>
          <w:sz w:val="22"/>
        </w:rPr>
        <w:t>§ 7</w:t>
      </w:r>
      <w:r w:rsidRPr="00417D3A">
        <w:rPr>
          <w:rFonts w:ascii="Arial Narrow" w:hAnsi="Arial Narrow"/>
          <w:b/>
          <w:sz w:val="22"/>
        </w:rPr>
        <w:t xml:space="preserve"> </w:t>
      </w:r>
    </w:p>
    <w:p w14:paraId="679FA9B4" w14:textId="77777777" w:rsidR="003828CB" w:rsidRPr="00417D3A" w:rsidRDefault="00FE26E7" w:rsidP="00D35F0C">
      <w:pPr>
        <w:spacing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W sprawach nieuregulowanych niniejszą umową mają zastosowanie właściwe przepisy Kodeksu Cywilnego. </w:t>
      </w:r>
    </w:p>
    <w:p w14:paraId="733E3DD9" w14:textId="77777777" w:rsidR="00C01EA2" w:rsidRDefault="00C01EA2" w:rsidP="00292396">
      <w:pPr>
        <w:spacing w:after="0" w:line="240" w:lineRule="auto"/>
        <w:ind w:left="0" w:right="-15" w:firstLine="0"/>
        <w:jc w:val="left"/>
        <w:rPr>
          <w:rFonts w:ascii="Arial Narrow" w:hAnsi="Arial Narrow"/>
          <w:b/>
          <w:sz w:val="22"/>
        </w:rPr>
      </w:pPr>
    </w:p>
    <w:p w14:paraId="35D79768" w14:textId="77777777" w:rsidR="00292396" w:rsidRDefault="00292396" w:rsidP="00292396">
      <w:pPr>
        <w:spacing w:after="0" w:line="240" w:lineRule="auto"/>
        <w:ind w:left="0" w:right="-15" w:firstLine="0"/>
        <w:jc w:val="left"/>
        <w:rPr>
          <w:rFonts w:ascii="Arial Narrow" w:hAnsi="Arial Narrow"/>
          <w:b/>
          <w:sz w:val="22"/>
        </w:rPr>
      </w:pPr>
    </w:p>
    <w:p w14:paraId="2AD84813" w14:textId="77777777" w:rsidR="00292396" w:rsidRDefault="00292396" w:rsidP="00292396">
      <w:pPr>
        <w:spacing w:after="0" w:line="240" w:lineRule="auto"/>
        <w:ind w:left="0" w:right="-15" w:firstLine="0"/>
        <w:jc w:val="left"/>
        <w:rPr>
          <w:rFonts w:ascii="Arial Narrow" w:hAnsi="Arial Narrow"/>
          <w:b/>
          <w:sz w:val="22"/>
        </w:rPr>
      </w:pPr>
    </w:p>
    <w:p w14:paraId="4651CBD5" w14:textId="77777777" w:rsidR="003828CB" w:rsidRPr="00417D3A" w:rsidRDefault="00417D3A" w:rsidP="00417D3A">
      <w:pPr>
        <w:spacing w:after="0" w:line="240" w:lineRule="auto"/>
        <w:ind w:left="4380" w:right="-15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lastRenderedPageBreak/>
        <w:t>§ 8</w:t>
      </w:r>
      <w:r w:rsidR="00FE26E7" w:rsidRPr="00417D3A">
        <w:rPr>
          <w:rFonts w:ascii="Arial Narrow" w:hAnsi="Arial Narrow"/>
          <w:b/>
          <w:sz w:val="22"/>
        </w:rPr>
        <w:t xml:space="preserve"> </w:t>
      </w:r>
    </w:p>
    <w:p w14:paraId="4B05766E" w14:textId="77777777" w:rsidR="00104B95" w:rsidRPr="00292396" w:rsidRDefault="00FE26E7" w:rsidP="00292396">
      <w:pPr>
        <w:spacing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Strony ustalają, że spory wynikłe na tle realizacji niniejszej umowy rozstrzygać będzie  Sąd Powszechny właściwy miejscowo dla Za</w:t>
      </w:r>
      <w:r w:rsidR="00292396">
        <w:rPr>
          <w:rFonts w:ascii="Arial Narrow" w:hAnsi="Arial Narrow"/>
          <w:sz w:val="22"/>
        </w:rPr>
        <w:t xml:space="preserve">mawiającego, po wyczerpaniu </w:t>
      </w:r>
      <w:r w:rsidRPr="00417D3A">
        <w:rPr>
          <w:rFonts w:ascii="Arial Narrow" w:hAnsi="Arial Narrow"/>
          <w:sz w:val="22"/>
        </w:rPr>
        <w:t xml:space="preserve">postępowania reklamacyjnego. </w:t>
      </w:r>
    </w:p>
    <w:p w14:paraId="2B9D41D0" w14:textId="77777777" w:rsidR="003828CB" w:rsidRPr="00417D3A" w:rsidRDefault="00417D3A">
      <w:pPr>
        <w:spacing w:after="0" w:line="240" w:lineRule="auto"/>
        <w:ind w:left="4380" w:right="-15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§ 9</w:t>
      </w:r>
      <w:r w:rsidR="00FE26E7" w:rsidRPr="00417D3A">
        <w:rPr>
          <w:rFonts w:ascii="Arial Narrow" w:hAnsi="Arial Narrow"/>
          <w:b/>
          <w:sz w:val="22"/>
        </w:rPr>
        <w:t xml:space="preserve"> </w:t>
      </w:r>
    </w:p>
    <w:p w14:paraId="4AF298F6" w14:textId="77777777" w:rsidR="00417D3A" w:rsidRPr="00417D3A" w:rsidRDefault="00FE26E7" w:rsidP="00D35F0C">
      <w:pPr>
        <w:pStyle w:val="Akapitzlist"/>
        <w:numPr>
          <w:ilvl w:val="0"/>
          <w:numId w:val="12"/>
        </w:numPr>
        <w:spacing w:before="120" w:after="0" w:line="360" w:lineRule="auto"/>
        <w:ind w:left="426" w:hanging="426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sz w:val="22"/>
        </w:rPr>
        <w:t xml:space="preserve"> </w:t>
      </w:r>
      <w:r w:rsidR="00417D3A" w:rsidRPr="00417D3A">
        <w:rPr>
          <w:rFonts w:ascii="Arial Narrow" w:hAnsi="Arial Narrow"/>
          <w:color w:val="000000" w:themeColor="text1"/>
          <w:sz w:val="22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14:paraId="57E2EB62" w14:textId="77777777"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Zamawiający powierza Wykonawcy, w trybie art. 28 Rozporządzenia dane osobowe do przetwarzania, wyłącznie w celu wykonania przedmiotu niniejszej umowy.</w:t>
      </w:r>
    </w:p>
    <w:p w14:paraId="376CFC86" w14:textId="77777777"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Wykonawca zobowiązuje się:</w:t>
      </w:r>
    </w:p>
    <w:p w14:paraId="6B206610" w14:textId="77777777" w:rsidR="00417D3A" w:rsidRPr="00417D3A" w:rsidRDefault="00417D3A" w:rsidP="00D35F0C">
      <w:pPr>
        <w:pStyle w:val="Akapitzlist"/>
        <w:numPr>
          <w:ilvl w:val="1"/>
          <w:numId w:val="12"/>
        </w:numPr>
        <w:spacing w:after="0" w:line="360" w:lineRule="auto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54F8554B" w14:textId="77777777" w:rsidR="00417D3A" w:rsidRPr="00417D3A" w:rsidRDefault="00417D3A" w:rsidP="00D35F0C">
      <w:pPr>
        <w:pStyle w:val="Akapitzlist"/>
        <w:numPr>
          <w:ilvl w:val="1"/>
          <w:numId w:val="12"/>
        </w:numPr>
        <w:spacing w:after="0" w:line="360" w:lineRule="auto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55ED0439" w14:textId="77777777" w:rsidR="00417D3A" w:rsidRPr="00417D3A" w:rsidRDefault="00417D3A" w:rsidP="00D35F0C">
      <w:pPr>
        <w:pStyle w:val="Akapitzlist"/>
        <w:numPr>
          <w:ilvl w:val="1"/>
          <w:numId w:val="12"/>
        </w:numPr>
        <w:spacing w:after="0" w:line="360" w:lineRule="auto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dołożyć należytej staranności przy przetwarzaniu powierzonych danych osobowych,</w:t>
      </w:r>
    </w:p>
    <w:p w14:paraId="00C7E0B8" w14:textId="77777777" w:rsidR="00417D3A" w:rsidRPr="00417D3A" w:rsidRDefault="00417D3A" w:rsidP="00D35F0C">
      <w:pPr>
        <w:pStyle w:val="Akapitzlist"/>
        <w:numPr>
          <w:ilvl w:val="1"/>
          <w:numId w:val="12"/>
        </w:numPr>
        <w:spacing w:after="0" w:line="360" w:lineRule="auto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do nadania upoważnień do przetwarzania danych osobowych wszystkim osobom, które będą przetwarzały powierzone dane w celu realizacji niniejszej umowy,</w:t>
      </w:r>
    </w:p>
    <w:p w14:paraId="0F049670" w14:textId="77777777" w:rsidR="00417D3A" w:rsidRPr="00417D3A" w:rsidRDefault="00417D3A" w:rsidP="00D35F0C">
      <w:pPr>
        <w:pStyle w:val="Akapitzlist"/>
        <w:numPr>
          <w:ilvl w:val="1"/>
          <w:numId w:val="12"/>
        </w:numPr>
        <w:spacing w:after="0" w:line="360" w:lineRule="auto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3E0C04E1" w14:textId="77777777"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6E2407EF" w14:textId="77777777"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14:paraId="77515C66" w14:textId="77777777"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Wykonawca, po stwierdzeniu naruszenia ochrony danych osobowych bez zbędnej zwłoki zgłasza je administratorowi, nie później niż w ciągu 72 godzin od stwierdzenia naruszenia.</w:t>
      </w:r>
    </w:p>
    <w:p w14:paraId="0752A992" w14:textId="77777777"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 xml:space="preserve">Inspektorem Ochrony Danych Osobowych jest: </w:t>
      </w:r>
      <w:hyperlink r:id="rId8" w:history="1">
        <w:r w:rsidRPr="00417D3A">
          <w:rPr>
            <w:rStyle w:val="Hipercze"/>
            <w:rFonts w:ascii="Arial Narrow" w:hAnsi="Arial Narrow"/>
            <w:color w:val="000000" w:themeColor="text1"/>
            <w:sz w:val="22"/>
          </w:rPr>
          <w:t>spiecuch@przeclaw.org</w:t>
        </w:r>
      </w:hyperlink>
      <w:r w:rsidRPr="00417D3A">
        <w:rPr>
          <w:rFonts w:ascii="Arial Narrow" w:hAnsi="Arial Narrow"/>
          <w:color w:val="000000" w:themeColor="text1"/>
          <w:sz w:val="22"/>
        </w:rPr>
        <w:t>.</w:t>
      </w:r>
    </w:p>
    <w:p w14:paraId="09400AE7" w14:textId="77777777"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lastRenderedPageBreak/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78EEF09E" w14:textId="77777777"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Zamawiający realizować będzie prawo kontroli w godzinach pracy Wykonawcy informując o kontroli minimum 3 dni przed planowanym jej przeprowadzeniem.</w:t>
      </w:r>
    </w:p>
    <w:p w14:paraId="0191E027" w14:textId="77777777"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 xml:space="preserve">Wykonawca zobowiązuje się do usunięcia uchybień stwierdzonych podczas kontroli w terminie nie dłuższym niż 7 dni </w:t>
      </w:r>
    </w:p>
    <w:p w14:paraId="5450EA4B" w14:textId="77777777"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Wykonawca udostępnia Zamawiającemu wszelkie informacje niezbędne do wykazania spełnienia obowiązków określonych w art. 28 Rozporządzenia.</w:t>
      </w:r>
    </w:p>
    <w:p w14:paraId="3F392CF1" w14:textId="77777777"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0F7DFBDC" w14:textId="77777777"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 xml:space="preserve">Podwykonawca, winien spełniać te same gwarancje i obowiązki jakie zostały nałożone na Wykonawcę. </w:t>
      </w:r>
    </w:p>
    <w:p w14:paraId="6F33E662" w14:textId="77777777"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Wykonawca ponosi pełną odpowiedzialność wobec Zamawiającego za działanie podwykonawcy w zakresie obowiązku ochrony danych.</w:t>
      </w:r>
    </w:p>
    <w:p w14:paraId="351A3809" w14:textId="77777777"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14:paraId="49E4839E" w14:textId="77777777"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5E9A0FC6" w14:textId="77777777" w:rsidR="00417D3A" w:rsidRPr="00417D3A" w:rsidRDefault="00417D3A" w:rsidP="00D35F0C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575C14CA" w14:textId="77777777" w:rsidR="003828CB" w:rsidRPr="00292396" w:rsidRDefault="00417D3A" w:rsidP="00292396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417D3A">
        <w:rPr>
          <w:rFonts w:ascii="Arial Narrow" w:hAnsi="Arial Narrow"/>
          <w:color w:val="000000" w:themeColor="text1"/>
          <w:sz w:val="22"/>
        </w:rPr>
        <w:t>W sprawach nieuregulowanych niniejszym paragrafem, zastosowanie będą miały przepisy Kodeksu cywilnego oraz Rozporządzenia.</w:t>
      </w:r>
    </w:p>
    <w:p w14:paraId="02967EE0" w14:textId="77777777" w:rsidR="003828CB" w:rsidRPr="00417D3A" w:rsidRDefault="00417D3A" w:rsidP="00417D3A">
      <w:pPr>
        <w:spacing w:after="0" w:line="240" w:lineRule="auto"/>
        <w:ind w:left="4380" w:right="-15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§ 10</w:t>
      </w:r>
      <w:r w:rsidR="00FE26E7" w:rsidRPr="00417D3A">
        <w:rPr>
          <w:rFonts w:ascii="Arial Narrow" w:hAnsi="Arial Narrow"/>
          <w:b/>
          <w:sz w:val="22"/>
        </w:rPr>
        <w:t xml:space="preserve"> </w:t>
      </w:r>
    </w:p>
    <w:p w14:paraId="628E03A8" w14:textId="5A59E89A" w:rsidR="00417D3A" w:rsidRPr="00292396" w:rsidRDefault="00FE26E7" w:rsidP="00292396">
      <w:pPr>
        <w:spacing w:line="360" w:lineRule="auto"/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 xml:space="preserve">Zmiany niniejszej umowy dla swej ważności, wymagają obustronnej zgody i formy pisemnej pod rygorem nieważności oraz inne powszechnie obowiązujące przepisy prawa polskiego. </w:t>
      </w:r>
    </w:p>
    <w:p w14:paraId="7D2F2B48" w14:textId="77777777" w:rsidR="003828CB" w:rsidRPr="00417D3A" w:rsidRDefault="00FE26E7" w:rsidP="00417D3A">
      <w:pPr>
        <w:spacing w:after="0" w:line="240" w:lineRule="auto"/>
        <w:ind w:left="10" w:right="-15"/>
        <w:jc w:val="center"/>
        <w:rPr>
          <w:rFonts w:ascii="Arial Narrow" w:hAnsi="Arial Narrow"/>
          <w:sz w:val="22"/>
        </w:rPr>
      </w:pPr>
      <w:r w:rsidRPr="00417D3A">
        <w:rPr>
          <w:rFonts w:ascii="Arial Narrow" w:hAnsi="Arial Narrow"/>
          <w:b/>
          <w:sz w:val="22"/>
        </w:rPr>
        <w:t>§ 1</w:t>
      </w:r>
      <w:r w:rsidR="00417D3A">
        <w:rPr>
          <w:rFonts w:ascii="Arial Narrow" w:hAnsi="Arial Narrow"/>
          <w:b/>
          <w:sz w:val="22"/>
        </w:rPr>
        <w:t>1</w:t>
      </w:r>
      <w:r w:rsidRPr="00417D3A">
        <w:rPr>
          <w:rFonts w:ascii="Arial Narrow" w:hAnsi="Arial Narrow"/>
          <w:b/>
          <w:sz w:val="22"/>
        </w:rPr>
        <w:t xml:space="preserve"> </w:t>
      </w:r>
    </w:p>
    <w:p w14:paraId="159C658A" w14:textId="77777777" w:rsidR="003828CB" w:rsidRPr="00417D3A" w:rsidRDefault="00FE26E7">
      <w:pPr>
        <w:rPr>
          <w:rFonts w:ascii="Arial Narrow" w:hAnsi="Arial Narrow"/>
          <w:sz w:val="22"/>
        </w:rPr>
      </w:pPr>
      <w:r w:rsidRPr="00417D3A">
        <w:rPr>
          <w:rFonts w:ascii="Arial Narrow" w:hAnsi="Arial Narrow"/>
          <w:sz w:val="22"/>
        </w:rPr>
        <w:t>Umowa została sporządzona w 3 egzemplarzach, dwa dla Zamawiającego i jeden dla Wykonawcy.</w:t>
      </w:r>
      <w:r w:rsidRPr="00417D3A">
        <w:rPr>
          <w:rFonts w:ascii="Arial Narrow" w:hAnsi="Arial Narrow"/>
          <w:b/>
          <w:sz w:val="22"/>
        </w:rPr>
        <w:t xml:space="preserve"> </w:t>
      </w:r>
    </w:p>
    <w:p w14:paraId="2BF026B1" w14:textId="77777777" w:rsidR="003828CB" w:rsidRPr="00417D3A" w:rsidRDefault="00FE26E7">
      <w:pPr>
        <w:spacing w:after="139" w:line="240" w:lineRule="auto"/>
        <w:ind w:left="0" w:firstLine="0"/>
        <w:jc w:val="left"/>
        <w:rPr>
          <w:rFonts w:ascii="Arial Narrow" w:hAnsi="Arial Narrow"/>
          <w:sz w:val="22"/>
        </w:rPr>
      </w:pPr>
      <w:r w:rsidRPr="00417D3A">
        <w:rPr>
          <w:rFonts w:ascii="Arial Narrow" w:hAnsi="Arial Narrow"/>
          <w:b/>
          <w:sz w:val="22"/>
        </w:rPr>
        <w:t xml:space="preserve"> </w:t>
      </w:r>
    </w:p>
    <w:p w14:paraId="370919AF" w14:textId="77777777" w:rsidR="003828CB" w:rsidRPr="00417D3A" w:rsidRDefault="00FE26E7" w:rsidP="00BB3F6B">
      <w:pPr>
        <w:spacing w:after="0" w:line="240" w:lineRule="auto"/>
        <w:ind w:left="370" w:right="-15"/>
        <w:jc w:val="center"/>
        <w:rPr>
          <w:rFonts w:ascii="Arial Narrow" w:hAnsi="Arial Narrow"/>
          <w:sz w:val="22"/>
        </w:rPr>
      </w:pPr>
      <w:r w:rsidRPr="00417D3A">
        <w:rPr>
          <w:rFonts w:ascii="Arial Narrow" w:hAnsi="Arial Narrow"/>
          <w:b/>
          <w:sz w:val="22"/>
        </w:rPr>
        <w:t>ZAMAWIAJĄCY:                                                                 WYKONAWCA:</w:t>
      </w:r>
    </w:p>
    <w:sectPr w:rsidR="003828CB" w:rsidRPr="00417D3A" w:rsidSect="006546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B033" w14:textId="77777777" w:rsidR="00226093" w:rsidRDefault="00226093" w:rsidP="005F3782">
      <w:pPr>
        <w:spacing w:after="0" w:line="240" w:lineRule="auto"/>
      </w:pPr>
      <w:r>
        <w:separator/>
      </w:r>
    </w:p>
  </w:endnote>
  <w:endnote w:type="continuationSeparator" w:id="0">
    <w:p w14:paraId="7903DDD1" w14:textId="77777777" w:rsidR="00226093" w:rsidRDefault="00226093" w:rsidP="005F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839CB" w14:textId="77777777" w:rsidR="00226093" w:rsidRDefault="00226093" w:rsidP="005F3782">
      <w:pPr>
        <w:spacing w:after="0" w:line="240" w:lineRule="auto"/>
      </w:pPr>
      <w:r>
        <w:separator/>
      </w:r>
    </w:p>
  </w:footnote>
  <w:footnote w:type="continuationSeparator" w:id="0">
    <w:p w14:paraId="748D5E6B" w14:textId="77777777" w:rsidR="00226093" w:rsidRDefault="00226093" w:rsidP="005F3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5F3782" w14:paraId="02C56F84" w14:textId="77777777" w:rsidTr="005F3782">
      <w:tc>
        <w:tcPr>
          <w:tcW w:w="9062" w:type="dxa"/>
          <w:tcBorders>
            <w:top w:val="nil"/>
            <w:left w:val="nil"/>
            <w:bottom w:val="single" w:sz="4" w:space="0" w:color="C00000"/>
            <w:right w:val="nil"/>
          </w:tcBorders>
          <w:hideMark/>
        </w:tcPr>
        <w:p w14:paraId="79D738AA" w14:textId="77777777" w:rsidR="005F3782" w:rsidRDefault="005F3782" w:rsidP="005F3782">
          <w:pPr>
            <w:pStyle w:val="Nagwek"/>
            <w:spacing w:line="276" w:lineRule="auto"/>
            <w:jc w:val="center"/>
            <w:rPr>
              <w:rFonts w:ascii="Arial Narrow" w:hAnsi="Arial Narrow"/>
              <w:color w:val="auto"/>
              <w:sz w:val="20"/>
              <w:lang w:eastAsia="pl-PL"/>
            </w:rPr>
          </w:pPr>
          <w:r>
            <w:rPr>
              <w:rFonts w:ascii="Arial Narrow" w:hAnsi="Arial Narrow"/>
              <w:sz w:val="20"/>
              <w:lang w:eastAsia="pl-PL"/>
            </w:rPr>
            <w:t xml:space="preserve">Zapytanie ofertowe na: </w:t>
          </w:r>
        </w:p>
        <w:p w14:paraId="50A5C6B8" w14:textId="5FFFC58F" w:rsidR="005F3782" w:rsidRDefault="005F3782" w:rsidP="005F3782">
          <w:pPr>
            <w:pStyle w:val="Nagwek"/>
            <w:spacing w:line="276" w:lineRule="auto"/>
            <w:jc w:val="center"/>
            <w:rPr>
              <w:rFonts w:ascii="Calibri" w:hAnsi="Calibri"/>
              <w:sz w:val="20"/>
              <w:lang w:eastAsia="pl-PL"/>
            </w:rPr>
          </w:pPr>
          <w:r>
            <w:rPr>
              <w:rFonts w:ascii="Arial Narrow" w:eastAsia="Cambria" w:hAnsi="Arial Narrow" w:cs="Cambria"/>
              <w:b/>
              <w:bCs/>
              <w:i/>
              <w:sz w:val="20"/>
              <w:lang w:eastAsia="pl-PL"/>
            </w:rPr>
            <w:t>Sporządzanie projektów decyzji o warunkach zabudowy, zagospodarowania przestrzennego terenu oraz opinii urbanistycznych dla obszaru gminy Przecław w 202</w:t>
          </w:r>
          <w:r w:rsidR="0040644C">
            <w:rPr>
              <w:rFonts w:ascii="Arial Narrow" w:eastAsia="Cambria" w:hAnsi="Arial Narrow" w:cs="Cambria"/>
              <w:b/>
              <w:bCs/>
              <w:i/>
              <w:sz w:val="20"/>
              <w:lang w:eastAsia="pl-PL"/>
            </w:rPr>
            <w:t>4</w:t>
          </w:r>
          <w:r>
            <w:rPr>
              <w:rFonts w:ascii="Arial Narrow" w:eastAsia="Cambria" w:hAnsi="Arial Narrow" w:cs="Cambria"/>
              <w:b/>
              <w:bCs/>
              <w:i/>
              <w:sz w:val="20"/>
              <w:lang w:eastAsia="pl-PL"/>
            </w:rPr>
            <w:t>r.</w:t>
          </w:r>
        </w:p>
      </w:tc>
    </w:tr>
  </w:tbl>
  <w:p w14:paraId="6B53D94B" w14:textId="77777777" w:rsidR="005F3782" w:rsidRDefault="005F37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185"/>
    <w:multiLevelType w:val="hybridMultilevel"/>
    <w:tmpl w:val="8874605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BE7801"/>
    <w:multiLevelType w:val="hybridMultilevel"/>
    <w:tmpl w:val="494EC60C"/>
    <w:lvl w:ilvl="0" w:tplc="981CDF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D3EC11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74FA"/>
    <w:multiLevelType w:val="hybridMultilevel"/>
    <w:tmpl w:val="E7B6EE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9F3A97"/>
    <w:multiLevelType w:val="hybridMultilevel"/>
    <w:tmpl w:val="22AA5490"/>
    <w:lvl w:ilvl="0" w:tplc="50ECE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3B9D"/>
    <w:multiLevelType w:val="hybridMultilevel"/>
    <w:tmpl w:val="5F22F260"/>
    <w:lvl w:ilvl="0" w:tplc="F3E652E2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76782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A5B4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2BB40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C1A54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6214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8DAB0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685C5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DA6D38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0D7854"/>
    <w:multiLevelType w:val="hybridMultilevel"/>
    <w:tmpl w:val="09CA097A"/>
    <w:lvl w:ilvl="0" w:tplc="22F0DD22">
      <w:start w:val="1"/>
      <w:numFmt w:val="decimal"/>
      <w:lvlText w:val="%1."/>
      <w:lvlJc w:val="left"/>
      <w:pPr>
        <w:ind w:left="69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AB140">
      <w:start w:val="1"/>
      <w:numFmt w:val="lowerLetter"/>
      <w:lvlText w:val="%2)"/>
      <w:lvlJc w:val="left"/>
      <w:pPr>
        <w:ind w:left="180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662AA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69A5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CD2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36B35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2B4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2C0D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E9E2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7D07C9"/>
    <w:multiLevelType w:val="hybridMultilevel"/>
    <w:tmpl w:val="CE924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40A9D"/>
    <w:multiLevelType w:val="hybridMultilevel"/>
    <w:tmpl w:val="B43297C8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2F440647"/>
    <w:multiLevelType w:val="hybridMultilevel"/>
    <w:tmpl w:val="BF7CAE40"/>
    <w:lvl w:ilvl="0" w:tplc="C23AD2F0">
      <w:start w:val="3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C070C55"/>
    <w:multiLevelType w:val="hybridMultilevel"/>
    <w:tmpl w:val="0DF24EB4"/>
    <w:lvl w:ilvl="0" w:tplc="AE22C932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BE201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42E7C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C528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3A20D8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02E48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CBBC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0EC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C4A88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D21BE0"/>
    <w:multiLevelType w:val="hybridMultilevel"/>
    <w:tmpl w:val="47A4B71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60913F2"/>
    <w:multiLevelType w:val="hybridMultilevel"/>
    <w:tmpl w:val="5E5C5D0C"/>
    <w:lvl w:ilvl="0" w:tplc="9A9C00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186386">
      <w:start w:val="1"/>
      <w:numFmt w:val="lowerLetter"/>
      <w:lvlText w:val="%2)"/>
      <w:lvlJc w:val="left"/>
      <w:pPr>
        <w:ind w:left="108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80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D633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04A9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C0E7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FC74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04F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A21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961B23"/>
    <w:multiLevelType w:val="hybridMultilevel"/>
    <w:tmpl w:val="8F94B3B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5D7B12D3"/>
    <w:multiLevelType w:val="hybridMultilevel"/>
    <w:tmpl w:val="97F6509A"/>
    <w:lvl w:ilvl="0" w:tplc="A3660B5A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4E41C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0E62C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D2AA60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26EB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4CE4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A075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D8228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6D88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1E2DAC"/>
    <w:multiLevelType w:val="hybridMultilevel"/>
    <w:tmpl w:val="C4128A0A"/>
    <w:lvl w:ilvl="0" w:tplc="F5A8C1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6EFB5648"/>
    <w:multiLevelType w:val="hybridMultilevel"/>
    <w:tmpl w:val="8E04D68E"/>
    <w:lvl w:ilvl="0" w:tplc="C7988540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52D4D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C6C4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8762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C0CEE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66FF6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8081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A72B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8C9B1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97678EF"/>
    <w:multiLevelType w:val="hybridMultilevel"/>
    <w:tmpl w:val="5E847AFE"/>
    <w:lvl w:ilvl="0" w:tplc="F79A88FA">
      <w:start w:val="3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6EDF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8C954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47EF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62159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C3AE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08F5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E119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CDA8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5405225">
    <w:abstractNumId w:val="5"/>
  </w:num>
  <w:num w:numId="2" w16cid:durableId="169177401">
    <w:abstractNumId w:val="15"/>
  </w:num>
  <w:num w:numId="3" w16cid:durableId="819737940">
    <w:abstractNumId w:val="4"/>
  </w:num>
  <w:num w:numId="4" w16cid:durableId="450436715">
    <w:abstractNumId w:val="9"/>
  </w:num>
  <w:num w:numId="5" w16cid:durableId="431633550">
    <w:abstractNumId w:val="13"/>
  </w:num>
  <w:num w:numId="6" w16cid:durableId="1121847093">
    <w:abstractNumId w:val="16"/>
  </w:num>
  <w:num w:numId="7" w16cid:durableId="252589225">
    <w:abstractNumId w:val="11"/>
  </w:num>
  <w:num w:numId="8" w16cid:durableId="596597214">
    <w:abstractNumId w:val="7"/>
  </w:num>
  <w:num w:numId="9" w16cid:durableId="1078021054">
    <w:abstractNumId w:val="10"/>
  </w:num>
  <w:num w:numId="10" w16cid:durableId="1103111688">
    <w:abstractNumId w:val="12"/>
  </w:num>
  <w:num w:numId="11" w16cid:durableId="689837092">
    <w:abstractNumId w:val="0"/>
  </w:num>
  <w:num w:numId="12" w16cid:durableId="2071033297">
    <w:abstractNumId w:val="1"/>
  </w:num>
  <w:num w:numId="13" w16cid:durableId="471293221">
    <w:abstractNumId w:val="3"/>
  </w:num>
  <w:num w:numId="14" w16cid:durableId="1763184108">
    <w:abstractNumId w:val="14"/>
  </w:num>
  <w:num w:numId="15" w16cid:durableId="887111300">
    <w:abstractNumId w:val="8"/>
  </w:num>
  <w:num w:numId="16" w16cid:durableId="1233545064">
    <w:abstractNumId w:val="6"/>
  </w:num>
  <w:num w:numId="17" w16cid:durableId="510611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8CB"/>
    <w:rsid w:val="000F6C6D"/>
    <w:rsid w:val="00104B95"/>
    <w:rsid w:val="00113054"/>
    <w:rsid w:val="002238AB"/>
    <w:rsid w:val="00226093"/>
    <w:rsid w:val="00234207"/>
    <w:rsid w:val="00292396"/>
    <w:rsid w:val="003828CB"/>
    <w:rsid w:val="0040644C"/>
    <w:rsid w:val="00417D3A"/>
    <w:rsid w:val="005C010B"/>
    <w:rsid w:val="005C58AB"/>
    <w:rsid w:val="005F3782"/>
    <w:rsid w:val="00622D0D"/>
    <w:rsid w:val="00636A03"/>
    <w:rsid w:val="006400DD"/>
    <w:rsid w:val="00654668"/>
    <w:rsid w:val="00765FF4"/>
    <w:rsid w:val="007D3591"/>
    <w:rsid w:val="007F0031"/>
    <w:rsid w:val="008343DD"/>
    <w:rsid w:val="009A3624"/>
    <w:rsid w:val="00A94862"/>
    <w:rsid w:val="00B21F05"/>
    <w:rsid w:val="00B53882"/>
    <w:rsid w:val="00BA3000"/>
    <w:rsid w:val="00BB3F6B"/>
    <w:rsid w:val="00C01EA2"/>
    <w:rsid w:val="00CB26AE"/>
    <w:rsid w:val="00D21BD0"/>
    <w:rsid w:val="00D35F0C"/>
    <w:rsid w:val="00E80EC8"/>
    <w:rsid w:val="00F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1171"/>
  <w15:docId w15:val="{E3F69069-36DE-47C7-B0CC-2119CDCE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4" w:line="237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4668"/>
    <w:pPr>
      <w:spacing w:after="120" w:line="240" w:lineRule="auto"/>
      <w:ind w:left="0" w:firstLine="0"/>
      <w:jc w:val="left"/>
    </w:pPr>
    <w:rPr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466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36A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17D3A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417D3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0C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F3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F3782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5F3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782"/>
    <w:rPr>
      <w:rFonts w:ascii="Times New Roman" w:eastAsia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39"/>
    <w:rsid w:val="005F3782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cuch@przecla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25038-38AE-4268-8198-2F3D3450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2011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WU</vt:lpstr>
    </vt:vector>
  </TitlesOfParts>
  <Company/>
  <LinksUpToDate>false</LinksUpToDate>
  <CharactersWithSpaces>14054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WU</dc:title>
  <dc:subject/>
  <dc:creator>Użytkownik</dc:creator>
  <cp:keywords/>
  <cp:lastModifiedBy>Dorota Strzelczyk</cp:lastModifiedBy>
  <cp:revision>24</cp:revision>
  <cp:lastPrinted>2023-12-07T12:56:00Z</cp:lastPrinted>
  <dcterms:created xsi:type="dcterms:W3CDTF">2019-12-12T09:02:00Z</dcterms:created>
  <dcterms:modified xsi:type="dcterms:W3CDTF">2023-12-07T13:33:00Z</dcterms:modified>
</cp:coreProperties>
</file>