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E1DC" w14:textId="77777777" w:rsidR="00DA21E7" w:rsidRDefault="00DA21E7" w:rsidP="00DA21E7">
      <w:pPr>
        <w:pStyle w:val="Default"/>
      </w:pPr>
    </w:p>
    <w:p w14:paraId="6875549D" w14:textId="5CAEC47A" w:rsidR="00DA21E7" w:rsidRDefault="00DA21E7" w:rsidP="00DA21E7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Załącznik Nr 2 do Zapytania ofertowego</w:t>
      </w:r>
    </w:p>
    <w:p w14:paraId="783C04DE" w14:textId="37B4703C" w:rsidR="00DA21E7" w:rsidRDefault="00DA21E7" w:rsidP="00DA21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Projekt umowy</w:t>
      </w:r>
    </w:p>
    <w:p w14:paraId="406C096B" w14:textId="71D420E5" w:rsidR="00147722" w:rsidRPr="00B4470E" w:rsidRDefault="00147722" w:rsidP="00DA21E7">
      <w:pPr>
        <w:pBdr>
          <w:bottom w:val="single" w:sz="4" w:space="1" w:color="auto"/>
        </w:pBdr>
        <w:ind w:left="0" w:firstLine="0"/>
        <w:rPr>
          <w:b/>
          <w:u w:val="single"/>
        </w:rPr>
      </w:pPr>
    </w:p>
    <w:p w14:paraId="7DA94BB6" w14:textId="77777777" w:rsidR="00BD523E" w:rsidRPr="00DA21E7" w:rsidRDefault="00BD523E" w:rsidP="00BD523E">
      <w:pPr>
        <w:jc w:val="center"/>
        <w:rPr>
          <w:b/>
          <w:color w:val="auto"/>
        </w:rPr>
      </w:pPr>
      <w:r>
        <w:rPr>
          <w:sz w:val="23"/>
          <w:szCs w:val="23"/>
        </w:rPr>
        <w:t xml:space="preserve">(Znak sprawy: </w:t>
      </w:r>
      <w:r>
        <w:rPr>
          <w:b/>
          <w:bCs/>
          <w:sz w:val="23"/>
          <w:szCs w:val="23"/>
        </w:rPr>
        <w:t>1/2024</w:t>
      </w:r>
      <w:r>
        <w:rPr>
          <w:sz w:val="23"/>
          <w:szCs w:val="23"/>
        </w:rPr>
        <w:t>)</w:t>
      </w:r>
    </w:p>
    <w:p w14:paraId="3B053537" w14:textId="77777777" w:rsidR="00772E21" w:rsidRDefault="00772E21" w:rsidP="00CC18B6">
      <w:pPr>
        <w:spacing w:after="0"/>
        <w:rPr>
          <w:bCs/>
          <w:color w:val="auto"/>
        </w:rPr>
      </w:pPr>
    </w:p>
    <w:p w14:paraId="10B9C3BD" w14:textId="42761ACF" w:rsidR="00772E21" w:rsidRPr="00772E21" w:rsidRDefault="00772E21" w:rsidP="00772E21">
      <w:pPr>
        <w:spacing w:after="0"/>
        <w:jc w:val="center"/>
        <w:rPr>
          <w:bCs/>
          <w:color w:val="auto"/>
        </w:rPr>
      </w:pPr>
      <w:r w:rsidRPr="00772E21">
        <w:rPr>
          <w:b/>
          <w:bCs/>
          <w:color w:val="auto"/>
        </w:rPr>
        <w:t>Umowa Nr ……</w:t>
      </w:r>
    </w:p>
    <w:p w14:paraId="4196DEC9" w14:textId="47EF54DC" w:rsidR="00772E21" w:rsidRPr="00772E21" w:rsidRDefault="00772E21" w:rsidP="00772E21">
      <w:pPr>
        <w:spacing w:after="0"/>
        <w:jc w:val="center"/>
        <w:rPr>
          <w:bCs/>
          <w:color w:val="auto"/>
        </w:rPr>
      </w:pPr>
      <w:r w:rsidRPr="00772E21">
        <w:rPr>
          <w:b/>
          <w:bCs/>
          <w:color w:val="auto"/>
        </w:rPr>
        <w:t>na roboty budowlane</w:t>
      </w:r>
    </w:p>
    <w:p w14:paraId="1428ECFF" w14:textId="439757B6" w:rsidR="00772E21" w:rsidRDefault="00772E21" w:rsidP="00772E21">
      <w:pPr>
        <w:spacing w:after="0"/>
        <w:jc w:val="left"/>
        <w:rPr>
          <w:bCs/>
          <w:color w:val="auto"/>
        </w:rPr>
      </w:pPr>
      <w:r w:rsidRPr="00772E21">
        <w:rPr>
          <w:bCs/>
          <w:color w:val="auto"/>
        </w:rPr>
        <w:t>zawarta dnia ………………. r., pomiędzy:</w:t>
      </w:r>
    </w:p>
    <w:p w14:paraId="30170306" w14:textId="41603B08" w:rsidR="00772E21" w:rsidRDefault="00772E21" w:rsidP="00772E21">
      <w:pPr>
        <w:ind w:left="426"/>
        <w:rPr>
          <w:rFonts w:cs="Calibri"/>
          <w:b/>
        </w:rPr>
      </w:pPr>
      <w:r>
        <w:rPr>
          <w:rFonts w:cs="Calibri"/>
          <w:b/>
        </w:rPr>
        <w:t xml:space="preserve">Parafią Rzymskokatolicką </w:t>
      </w:r>
      <w:bookmarkStart w:id="0" w:name="_Hlk159842564"/>
      <w:r>
        <w:rPr>
          <w:rFonts w:cs="Calibri"/>
          <w:b/>
        </w:rPr>
        <w:t>p.w. Wniebowzięcia N.M.P. w Przecławiu</w:t>
      </w:r>
      <w:bookmarkEnd w:id="0"/>
    </w:p>
    <w:p w14:paraId="7BFB9E38" w14:textId="77777777" w:rsidR="009115E3" w:rsidRDefault="00772E21" w:rsidP="00772E21">
      <w:pPr>
        <w:ind w:left="426"/>
        <w:rPr>
          <w:rFonts w:cs="Calibri"/>
          <w:bCs/>
        </w:rPr>
      </w:pPr>
      <w:r w:rsidRPr="00836376">
        <w:rPr>
          <w:rFonts w:cs="Calibri"/>
          <w:bCs/>
        </w:rPr>
        <w:t xml:space="preserve">ul. </w:t>
      </w:r>
      <w:r>
        <w:rPr>
          <w:rFonts w:cs="Calibri"/>
          <w:bCs/>
        </w:rPr>
        <w:t>Kolejowa 11</w:t>
      </w:r>
      <w:r w:rsidRPr="00836376">
        <w:rPr>
          <w:rFonts w:cs="Calibri"/>
          <w:bCs/>
        </w:rPr>
        <w:t xml:space="preserve">, </w:t>
      </w:r>
    </w:p>
    <w:p w14:paraId="7DDBDA2A" w14:textId="19CF52D2" w:rsidR="00772E21" w:rsidRPr="00836376" w:rsidRDefault="00772E21" w:rsidP="00772E21">
      <w:pPr>
        <w:ind w:left="426"/>
        <w:rPr>
          <w:rFonts w:cs="Calibri"/>
          <w:bCs/>
        </w:rPr>
      </w:pPr>
      <w:r>
        <w:rPr>
          <w:rFonts w:cs="Calibri"/>
          <w:bCs/>
        </w:rPr>
        <w:t>39-320 Przecław</w:t>
      </w:r>
    </w:p>
    <w:p w14:paraId="764D670E" w14:textId="6A5FBD99" w:rsidR="00772E21" w:rsidRDefault="00772E21" w:rsidP="00772E21">
      <w:pPr>
        <w:ind w:left="426"/>
        <w:rPr>
          <w:rFonts w:cs="Calibri"/>
          <w:bCs/>
        </w:rPr>
      </w:pPr>
      <w:r w:rsidRPr="00645676">
        <w:rPr>
          <w:rFonts w:cs="Calibri"/>
          <w:bCs/>
        </w:rPr>
        <w:t>NIP</w:t>
      </w:r>
      <w:r>
        <w:rPr>
          <w:rFonts w:cs="Calibri"/>
          <w:bCs/>
        </w:rPr>
        <w:t>:</w:t>
      </w:r>
      <w:r w:rsidRPr="00645676">
        <w:rPr>
          <w:rFonts w:cs="Calibri"/>
          <w:bCs/>
        </w:rPr>
        <w:t xml:space="preserve"> </w:t>
      </w:r>
      <w:r>
        <w:rPr>
          <w:rFonts w:cs="Calibri"/>
          <w:bCs/>
        </w:rPr>
        <w:t>817-16-47-712</w:t>
      </w:r>
      <w:r w:rsidRPr="00645676">
        <w:rPr>
          <w:rFonts w:cs="Calibri"/>
          <w:bCs/>
        </w:rPr>
        <w:t>, REGON</w:t>
      </w:r>
      <w:r>
        <w:rPr>
          <w:rFonts w:cs="Calibri"/>
          <w:bCs/>
        </w:rPr>
        <w:t>:</w:t>
      </w:r>
      <w:r w:rsidRPr="00645676">
        <w:rPr>
          <w:rFonts w:cs="Calibri"/>
          <w:bCs/>
        </w:rPr>
        <w:t xml:space="preserve"> </w:t>
      </w:r>
      <w:r>
        <w:rPr>
          <w:rFonts w:cs="Calibri"/>
          <w:bCs/>
        </w:rPr>
        <w:t>040063104</w:t>
      </w:r>
    </w:p>
    <w:p w14:paraId="02CCD230" w14:textId="7DBB8C55" w:rsidR="00772E21" w:rsidRDefault="00772E21" w:rsidP="00772E21">
      <w:pPr>
        <w:ind w:left="426"/>
        <w:rPr>
          <w:rFonts w:cs="Calibri"/>
          <w:b/>
        </w:rPr>
      </w:pPr>
      <w:r>
        <w:rPr>
          <w:rFonts w:cs="Calibri"/>
          <w:bCs/>
        </w:rPr>
        <w:t xml:space="preserve">reprezentowaną przez: </w:t>
      </w:r>
      <w:r w:rsidRPr="00772E21">
        <w:rPr>
          <w:rFonts w:cs="Calibri"/>
          <w:b/>
        </w:rPr>
        <w:t xml:space="preserve">Ks. Krzysztofa Orła </w:t>
      </w:r>
      <w:r>
        <w:rPr>
          <w:rFonts w:cs="Calibri"/>
          <w:b/>
        </w:rPr>
        <w:t>–</w:t>
      </w:r>
      <w:r w:rsidRPr="00772E21">
        <w:rPr>
          <w:rFonts w:cs="Calibri"/>
          <w:b/>
        </w:rPr>
        <w:t xml:space="preserve"> Proboszcza</w:t>
      </w:r>
    </w:p>
    <w:p w14:paraId="3070DABC" w14:textId="6241826E" w:rsidR="00802B70" w:rsidRPr="00DB530C" w:rsidRDefault="00772E21" w:rsidP="00DB530C">
      <w:pPr>
        <w:ind w:left="426"/>
        <w:rPr>
          <w:rFonts w:cs="Calibri"/>
          <w:bCs/>
        </w:rPr>
      </w:pPr>
      <w:r>
        <w:rPr>
          <w:rFonts w:cs="Calibri"/>
          <w:bCs/>
        </w:rPr>
        <w:t xml:space="preserve">zwaną dalej </w:t>
      </w:r>
      <w:r w:rsidR="00DB530C" w:rsidRPr="00DB530C">
        <w:rPr>
          <w:rFonts w:cs="Calibri"/>
          <w:b/>
        </w:rPr>
        <w:t>„Zamawiaj</w:t>
      </w:r>
      <w:r w:rsidR="00DB530C">
        <w:rPr>
          <w:rFonts w:cs="Calibri"/>
          <w:b/>
        </w:rPr>
        <w:t>ą</w:t>
      </w:r>
      <w:r w:rsidR="00DB530C" w:rsidRPr="00DB530C">
        <w:rPr>
          <w:rFonts w:cs="Calibri"/>
          <w:b/>
        </w:rPr>
        <w:t>cym”</w:t>
      </w:r>
    </w:p>
    <w:p w14:paraId="7EBEAF42" w14:textId="063599EB" w:rsidR="00CC18B6" w:rsidRPr="00CC18B6" w:rsidRDefault="00802B70" w:rsidP="00DB530C">
      <w:pPr>
        <w:spacing w:after="0"/>
        <w:rPr>
          <w:b/>
          <w:color w:val="auto"/>
        </w:rPr>
      </w:pPr>
      <w:r w:rsidRPr="00CC18B6">
        <w:rPr>
          <w:b/>
          <w:color w:val="auto"/>
        </w:rPr>
        <w:t>a</w:t>
      </w:r>
    </w:p>
    <w:p w14:paraId="58758EAF" w14:textId="77777777" w:rsidR="00802B70" w:rsidRPr="00CC18B6" w:rsidRDefault="00802B70" w:rsidP="00CC18B6">
      <w:pPr>
        <w:spacing w:after="0"/>
        <w:rPr>
          <w:i/>
          <w:iCs/>
        </w:rPr>
      </w:pPr>
      <w:r w:rsidRPr="00CC18B6">
        <w:rPr>
          <w:i/>
          <w:iCs/>
        </w:rPr>
        <w:t>*gdy kontrahentem jest spółka prawa handlowego:</w:t>
      </w:r>
    </w:p>
    <w:p w14:paraId="5041B977" w14:textId="37B9A034" w:rsidR="00674B24" w:rsidRDefault="00802B70" w:rsidP="00CC18B6">
      <w:pPr>
        <w:spacing w:after="0"/>
      </w:pPr>
      <w:r w:rsidRPr="00CC18B6">
        <w:rPr>
          <w:b/>
          <w:bCs/>
        </w:rPr>
        <w:t>spółką pod firmą „</w:t>
      </w:r>
      <w:r w:rsidR="00674B24">
        <w:rPr>
          <w:b/>
          <w:bCs/>
        </w:rPr>
        <w:t>………………….…..</w:t>
      </w:r>
      <w:r w:rsidRPr="00CC18B6">
        <w:rPr>
          <w:b/>
          <w:bCs/>
        </w:rPr>
        <w:t>…”</w:t>
      </w:r>
      <w:r w:rsidRPr="00CC18B6">
        <w:t xml:space="preserve"> z siedzibą w ... (wpisać </w:t>
      </w:r>
      <w:r w:rsidRPr="00CC18B6">
        <w:rPr>
          <w:b/>
          <w:bCs/>
        </w:rPr>
        <w:t>tylko</w:t>
      </w:r>
      <w:r w:rsidRPr="00CC18B6">
        <w:t xml:space="preserve"> nazwę miasta/miejscowości), </w:t>
      </w:r>
    </w:p>
    <w:p w14:paraId="5D77B9A3" w14:textId="2E7B8EAD" w:rsidR="00674B24" w:rsidRDefault="00802B70" w:rsidP="00674B24">
      <w:pPr>
        <w:spacing w:after="0"/>
      </w:pPr>
      <w:r w:rsidRPr="00CC18B6">
        <w:t>ul. ……</w:t>
      </w:r>
      <w:r w:rsidR="003B5D57" w:rsidRPr="00CC18B6">
        <w:t>……………</w:t>
      </w:r>
      <w:r w:rsidR="00674B24">
        <w:t>……..</w:t>
      </w:r>
      <w:r w:rsidR="003B5D57" w:rsidRPr="00CC18B6">
        <w:t>..</w:t>
      </w:r>
      <w:r w:rsidRPr="00CC18B6">
        <w:t>…., (wpisać adres), wpisaną do Rejestru Przedsiębiorców Krajowego Rejestru</w:t>
      </w:r>
    </w:p>
    <w:p w14:paraId="50D064FE" w14:textId="3675973A" w:rsidR="00674B24" w:rsidRDefault="00802B70" w:rsidP="00674B24">
      <w:pPr>
        <w:spacing w:after="0"/>
      </w:pPr>
      <w:r w:rsidRPr="00CC18B6">
        <w:t xml:space="preserve">Sądowego pod </w:t>
      </w:r>
      <w:r w:rsidR="00A727D5" w:rsidRPr="00CC18B6">
        <w:t>n</w:t>
      </w:r>
      <w:r w:rsidRPr="00CC18B6">
        <w:t xml:space="preserve">umerem KRS </w:t>
      </w:r>
      <w:r w:rsidR="003B5D57" w:rsidRPr="00CC18B6">
        <w:t>…</w:t>
      </w:r>
      <w:r w:rsidR="00674B24">
        <w:t>….</w:t>
      </w:r>
      <w:r w:rsidR="003B5D57" w:rsidRPr="00CC18B6">
        <w:t>……...</w:t>
      </w:r>
      <w:r w:rsidRPr="00CC18B6">
        <w:t>.. – zgodnie z wydrukiem z Centralnej Informacji Krajowego</w:t>
      </w:r>
    </w:p>
    <w:p w14:paraId="3629BDF5" w14:textId="3F2178A7" w:rsidR="00674B24" w:rsidRDefault="00674B24" w:rsidP="00674B24">
      <w:pPr>
        <w:spacing w:after="0"/>
      </w:pPr>
      <w:r>
        <w:t>R</w:t>
      </w:r>
      <w:r w:rsidR="00802B70" w:rsidRPr="00CC18B6">
        <w:t xml:space="preserve">ejestru Sądowego, </w:t>
      </w:r>
      <w:r w:rsidR="00A727D5" w:rsidRPr="00CC18B6">
        <w:t>s</w:t>
      </w:r>
      <w:r w:rsidR="00802B70" w:rsidRPr="00CC18B6">
        <w:t>tanowiącym załącznik do umowy, NIP ………</w:t>
      </w:r>
      <w:r>
        <w:t>………R</w:t>
      </w:r>
      <w:r w:rsidR="00802B70" w:rsidRPr="00CC18B6">
        <w:t>EGO</w:t>
      </w:r>
      <w:r>
        <w:t>N</w:t>
      </w:r>
      <w:r w:rsidR="00802B70" w:rsidRPr="00CC18B6">
        <w:t>…………</w:t>
      </w:r>
      <w:r w:rsidR="003B5D57" w:rsidRPr="00CC18B6">
        <w:t>……</w:t>
      </w:r>
      <w:r w:rsidR="00802B70" w:rsidRPr="00CC18B6">
        <w:t>…………..,</w:t>
      </w:r>
    </w:p>
    <w:p w14:paraId="63448474" w14:textId="2E02BD9B" w:rsidR="00FA1439" w:rsidRDefault="00FA1439" w:rsidP="00674B24">
      <w:pPr>
        <w:spacing w:after="0"/>
      </w:pPr>
      <w:r>
        <w:t>kapitał zakładowy …………………….. zł (</w:t>
      </w:r>
      <w:r w:rsidRPr="00BB5862">
        <w:rPr>
          <w:i/>
          <w:iCs/>
        </w:rPr>
        <w:t>jeżeli Wykonawcą jest sp</w:t>
      </w:r>
      <w:r w:rsidR="00BB5862">
        <w:rPr>
          <w:i/>
          <w:iCs/>
        </w:rPr>
        <w:t xml:space="preserve">. z o.o. lub akcyjna), </w:t>
      </w:r>
      <w:r w:rsidR="00BB5862" w:rsidRPr="00BB5862">
        <w:t>wpłacony</w:t>
      </w:r>
      <w:r w:rsidR="00BB5862">
        <w:t xml:space="preserve"> ………</w:t>
      </w:r>
    </w:p>
    <w:p w14:paraId="23452D91" w14:textId="77777777" w:rsidR="00BB5862" w:rsidRDefault="00BB5862" w:rsidP="00674B24">
      <w:pPr>
        <w:spacing w:after="0"/>
      </w:pPr>
      <w:r>
        <w:t xml:space="preserve">zł </w:t>
      </w:r>
      <w:r w:rsidRPr="00BB5862">
        <w:rPr>
          <w:i/>
          <w:iCs/>
        </w:rPr>
        <w:t>(w całości lub w części – jeżeli Wykonawcą jest spółka akcyjna)</w:t>
      </w:r>
      <w:r>
        <w:rPr>
          <w:i/>
          <w:iCs/>
        </w:rPr>
        <w:t xml:space="preserve"> </w:t>
      </w:r>
      <w:r w:rsidR="00802B70" w:rsidRPr="00CC18B6">
        <w:t>zwaną dalej</w:t>
      </w:r>
      <w:r w:rsidR="00674B24">
        <w:t xml:space="preserve"> </w:t>
      </w:r>
      <w:r w:rsidR="00A727D5" w:rsidRPr="00CC18B6">
        <w:rPr>
          <w:b/>
          <w:bCs/>
        </w:rPr>
        <w:t>W</w:t>
      </w:r>
      <w:r w:rsidR="00802B70" w:rsidRPr="00CC18B6">
        <w:rPr>
          <w:b/>
          <w:bCs/>
        </w:rPr>
        <w:t>ykonawcą”,</w:t>
      </w:r>
    </w:p>
    <w:p w14:paraId="0DEB2F93" w14:textId="31C30FE2" w:rsidR="00674B24" w:rsidRDefault="00802B70" w:rsidP="00674B24">
      <w:pPr>
        <w:spacing w:after="0"/>
      </w:pPr>
      <w:r w:rsidRPr="00CC18B6">
        <w:t xml:space="preserve">reprezentowaną przez </w:t>
      </w:r>
      <w:r w:rsidR="003B5D57" w:rsidRPr="00CC18B6">
        <w:t>…</w:t>
      </w:r>
      <w:r w:rsidRPr="00CC18B6">
        <w:t>........</w:t>
      </w:r>
      <w:r w:rsidR="00A727D5" w:rsidRPr="00CC18B6">
        <w:rPr>
          <w:rStyle w:val="Odwoanieprzypisudolnego"/>
        </w:rPr>
        <w:footnoteReference w:id="1"/>
      </w:r>
      <w:r w:rsidRPr="00CC18B6">
        <w:t xml:space="preserve">/reprezentowaną przez </w:t>
      </w:r>
      <w:r w:rsidR="00674B24">
        <w:t>……</w:t>
      </w:r>
      <w:r w:rsidRPr="00CC18B6">
        <w:t>…</w:t>
      </w:r>
    </w:p>
    <w:p w14:paraId="569D9A3D" w14:textId="3D58D2B5" w:rsidR="00EE6283" w:rsidRPr="00CC18B6" w:rsidRDefault="00802B70" w:rsidP="00674B24">
      <w:pPr>
        <w:spacing w:after="0"/>
      </w:pPr>
      <w:r w:rsidRPr="00CC18B6">
        <w:t>działającą/-ego na podstawie</w:t>
      </w:r>
      <w:r w:rsidR="00674B24">
        <w:t xml:space="preserve"> </w:t>
      </w:r>
      <w:r w:rsidRPr="00CC18B6">
        <w:t>pełnomocnictwa, stanowiącego załącznik do umowy</w:t>
      </w:r>
      <w:r w:rsidR="00EE6283" w:rsidRPr="00CC18B6">
        <w:rPr>
          <w:rStyle w:val="Odwoanieprzypisudolnego"/>
        </w:rPr>
        <w:footnoteReference w:id="2"/>
      </w:r>
      <w:r w:rsidRPr="00CC18B6">
        <w:t xml:space="preserve">, </w:t>
      </w:r>
    </w:p>
    <w:p w14:paraId="7B3EBE5D" w14:textId="77777777" w:rsidR="00EE6283" w:rsidRPr="00CC18B6" w:rsidRDefault="00EE6283" w:rsidP="00CC18B6">
      <w:pPr>
        <w:spacing w:after="0"/>
        <w:ind w:left="432"/>
      </w:pPr>
    </w:p>
    <w:p w14:paraId="4A1052E7" w14:textId="77777777" w:rsidR="00EE6283" w:rsidRPr="00CC18B6" w:rsidRDefault="00802B70" w:rsidP="00CC18B6">
      <w:pPr>
        <w:spacing w:after="0"/>
        <w:ind w:left="432"/>
        <w:rPr>
          <w:i/>
          <w:iCs/>
        </w:rPr>
      </w:pPr>
      <w:r w:rsidRPr="00CC18B6">
        <w:rPr>
          <w:i/>
          <w:iCs/>
        </w:rPr>
        <w:t xml:space="preserve">*gdy kontrahentem jest osoba fizyczna prowadząca działalność gospodarczą: </w:t>
      </w:r>
    </w:p>
    <w:p w14:paraId="2DDA8A0F" w14:textId="587B08EA" w:rsidR="00EE6283" w:rsidRPr="00CC18B6" w:rsidRDefault="00802B70" w:rsidP="00CD3ACD">
      <w:pPr>
        <w:spacing w:after="0"/>
        <w:ind w:left="432"/>
      </w:pPr>
      <w:r w:rsidRPr="00CC18B6">
        <w:rPr>
          <w:b/>
          <w:bCs/>
        </w:rPr>
        <w:t>Panią/Panem …</w:t>
      </w:r>
      <w:r w:rsidR="00CD3ACD">
        <w:rPr>
          <w:b/>
          <w:bCs/>
        </w:rPr>
        <w:t>…..</w:t>
      </w:r>
      <w:r w:rsidRPr="00CC18B6">
        <w:rPr>
          <w:b/>
          <w:bCs/>
        </w:rPr>
        <w:t>……..,</w:t>
      </w:r>
      <w:r w:rsidRPr="00CC18B6">
        <w:t xml:space="preserve"> prowadzącą/-</w:t>
      </w:r>
      <w:proofErr w:type="spellStart"/>
      <w:r w:rsidRPr="00CC18B6">
        <w:t>ym</w:t>
      </w:r>
      <w:proofErr w:type="spellEnd"/>
      <w:r w:rsidRPr="00CC18B6">
        <w:t xml:space="preserve"> działalność gospodarczą pod firmą „…” z siedzibą w …</w:t>
      </w:r>
      <w:r w:rsidR="003B5D57" w:rsidRPr="00CC18B6">
        <w:t>.</w:t>
      </w:r>
    </w:p>
    <w:p w14:paraId="12F81383" w14:textId="77777777" w:rsidR="00CD3ACD" w:rsidRDefault="00802B70" w:rsidP="00CD3ACD">
      <w:pPr>
        <w:spacing w:after="0"/>
        <w:ind w:left="432"/>
      </w:pPr>
      <w:r w:rsidRPr="00CC18B6">
        <w:t xml:space="preserve">(wpisać </w:t>
      </w:r>
      <w:r w:rsidRPr="00CC18B6">
        <w:rPr>
          <w:b/>
          <w:bCs/>
        </w:rPr>
        <w:t>tylko</w:t>
      </w:r>
      <w:r w:rsidRPr="00CC18B6">
        <w:t xml:space="preserve"> nazwę miasta/miejscowości), ul. ……</w:t>
      </w:r>
      <w:r w:rsidR="00CD3ACD">
        <w:t>…………………</w:t>
      </w:r>
      <w:r w:rsidRPr="00CC18B6">
        <w:t>……….. (wpisać</w:t>
      </w:r>
      <w:r w:rsidR="00CD3ACD">
        <w:t xml:space="preserve"> </w:t>
      </w:r>
      <w:r w:rsidRPr="00CC18B6">
        <w:t>adres), – zgodnie z</w:t>
      </w:r>
    </w:p>
    <w:p w14:paraId="03667457" w14:textId="77777777" w:rsidR="00CD3ACD" w:rsidRDefault="00802B70" w:rsidP="00CD3ACD">
      <w:pPr>
        <w:spacing w:after="0"/>
        <w:ind w:left="432"/>
      </w:pPr>
      <w:r w:rsidRPr="00CC18B6">
        <w:t>wydrukiem z</w:t>
      </w:r>
      <w:r w:rsidR="00CD3ACD">
        <w:t xml:space="preserve"> </w:t>
      </w:r>
      <w:r w:rsidRPr="00CC18B6">
        <w:t>Centralnej Ewidencji i Informacji o Działalności Gospodarczej, stanowiącym</w:t>
      </w:r>
    </w:p>
    <w:p w14:paraId="7D8EB7A3" w14:textId="67109D11" w:rsidR="00CD3ACD" w:rsidRDefault="00802B70" w:rsidP="00CD3ACD">
      <w:pPr>
        <w:spacing w:after="0"/>
        <w:ind w:left="432"/>
        <w:rPr>
          <w:b/>
          <w:bCs/>
        </w:rPr>
      </w:pPr>
      <w:r w:rsidRPr="00CC18B6">
        <w:t>załącznik do umowy,</w:t>
      </w:r>
      <w:r w:rsidR="00CD3ACD">
        <w:t xml:space="preserve"> </w:t>
      </w:r>
      <w:r w:rsidRPr="00CC18B6">
        <w:t>NIP ………</w:t>
      </w:r>
      <w:r w:rsidR="003B5D57" w:rsidRPr="00CC18B6">
        <w:t>……</w:t>
      </w:r>
      <w:r w:rsidRPr="00CC18B6">
        <w:t>……, REGON ………</w:t>
      </w:r>
      <w:r w:rsidR="003B5D57" w:rsidRPr="00CC18B6">
        <w:t>…….</w:t>
      </w:r>
      <w:r w:rsidRPr="00CC18B6">
        <w:t>…., zwaną/-</w:t>
      </w:r>
      <w:proofErr w:type="spellStart"/>
      <w:r w:rsidRPr="00CC18B6">
        <w:t>ym</w:t>
      </w:r>
      <w:proofErr w:type="spellEnd"/>
      <w:r w:rsidRPr="00CC18B6">
        <w:t xml:space="preserve"> dalej </w:t>
      </w:r>
      <w:r w:rsidRPr="00CD3ACD">
        <w:rPr>
          <w:b/>
          <w:bCs/>
        </w:rPr>
        <w:t>„Wykonawcą”,</w:t>
      </w:r>
    </w:p>
    <w:p w14:paraId="010A6A4E" w14:textId="5B91A5B3" w:rsidR="00CD3ACD" w:rsidRDefault="00802B70" w:rsidP="00CD3ACD">
      <w:pPr>
        <w:spacing w:after="0"/>
        <w:ind w:left="432"/>
      </w:pPr>
      <w:r w:rsidRPr="00CC18B6">
        <w:t>reprezentowaną/-</w:t>
      </w:r>
      <w:proofErr w:type="spellStart"/>
      <w:r w:rsidRPr="00CC18B6">
        <w:t>ym</w:t>
      </w:r>
      <w:proofErr w:type="spellEnd"/>
      <w:r w:rsidRPr="00CC18B6">
        <w:t xml:space="preserve"> przez …</w:t>
      </w:r>
      <w:r w:rsidR="00CD3ACD">
        <w:t xml:space="preserve">……… </w:t>
      </w:r>
      <w:r w:rsidRPr="00CC18B6">
        <w:t>działającą/-ego na podstawie pełnomocnictwa, stanowiącego</w:t>
      </w:r>
    </w:p>
    <w:p w14:paraId="654A9996" w14:textId="77777777" w:rsidR="007C1A1B" w:rsidRDefault="00802B70" w:rsidP="00CD3ACD">
      <w:pPr>
        <w:spacing w:after="0"/>
        <w:ind w:left="432"/>
      </w:pPr>
      <w:r w:rsidRPr="00CC18B6">
        <w:t>załącznik do umowy</w:t>
      </w:r>
      <w:r w:rsidR="00EE6283" w:rsidRPr="00CC18B6">
        <w:rPr>
          <w:rStyle w:val="Odwoanieprzypisudolnego"/>
        </w:rPr>
        <w:footnoteReference w:id="3"/>
      </w:r>
      <w:r w:rsidRPr="00CC18B6">
        <w:t xml:space="preserve">, </w:t>
      </w:r>
    </w:p>
    <w:p w14:paraId="78838150" w14:textId="77777777" w:rsidR="007C1A1B" w:rsidRDefault="00802B70" w:rsidP="00CD3ACD">
      <w:pPr>
        <w:spacing w:after="0"/>
        <w:ind w:left="432"/>
      </w:pPr>
      <w:r w:rsidRPr="00CC18B6">
        <w:t xml:space="preserve">wspólnie zwanymi dalej </w:t>
      </w:r>
      <w:r w:rsidRPr="00CC18B6">
        <w:rPr>
          <w:b/>
          <w:bCs/>
        </w:rPr>
        <w:t>„Stronami”,</w:t>
      </w:r>
      <w:r w:rsidRPr="00CC18B6">
        <w:t xml:space="preserve"> </w:t>
      </w:r>
    </w:p>
    <w:p w14:paraId="0F170C24" w14:textId="79F2F3E5" w:rsidR="00802B70" w:rsidRPr="00CC18B6" w:rsidRDefault="00802B70" w:rsidP="00CD3ACD">
      <w:pPr>
        <w:spacing w:after="0"/>
        <w:ind w:left="432"/>
        <w:rPr>
          <w:b/>
          <w:color w:val="auto"/>
        </w:rPr>
      </w:pPr>
      <w:r w:rsidRPr="00CC18B6">
        <w:t>o następującej treści:</w:t>
      </w:r>
    </w:p>
    <w:p w14:paraId="2D4A0B3E" w14:textId="77777777" w:rsidR="00CC18B6" w:rsidRDefault="00CC18B6" w:rsidP="00CC18B6">
      <w:pPr>
        <w:spacing w:after="72"/>
        <w:ind w:left="3689" w:right="-15" w:hanging="10"/>
        <w:jc w:val="left"/>
        <w:rPr>
          <w:b/>
          <w:color w:val="auto"/>
        </w:rPr>
      </w:pPr>
    </w:p>
    <w:p w14:paraId="24303BA4" w14:textId="77777777" w:rsidR="00A30B56" w:rsidRPr="00A30B56" w:rsidRDefault="00A30B56" w:rsidP="00A30B56">
      <w:pPr>
        <w:ind w:left="-15" w:firstLine="0"/>
        <w:jc w:val="center"/>
        <w:rPr>
          <w:b/>
          <w:bCs/>
        </w:rPr>
      </w:pPr>
      <w:r w:rsidRPr="00A30B56">
        <w:rPr>
          <w:b/>
          <w:bCs/>
        </w:rPr>
        <w:t>Definicje</w:t>
      </w:r>
    </w:p>
    <w:p w14:paraId="696CD3F3" w14:textId="77777777" w:rsidR="00A30B56" w:rsidRDefault="00A30B56" w:rsidP="00A30B56">
      <w:pPr>
        <w:ind w:left="-15" w:firstLine="0"/>
      </w:pPr>
      <w:r>
        <w:lastRenderedPageBreak/>
        <w:t>Strony przyjmują następujące rozumienie pojęć użytych w umowie:</w:t>
      </w:r>
    </w:p>
    <w:p w14:paraId="58C8DE3D" w14:textId="12387B4D" w:rsidR="00A30B56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Inwestycja</w:t>
      </w:r>
      <w:r w:rsidRPr="00914D61">
        <w:rPr>
          <w:rFonts w:ascii="Cambria" w:hAnsi="Cambria"/>
          <w:sz w:val="22"/>
          <w:szCs w:val="22"/>
        </w:rPr>
        <w:t xml:space="preserve"> – zadanie inwestycyjne objęte przedmiotem zamówienia publicznego którego zakres określono w § 1 umowy;</w:t>
      </w:r>
    </w:p>
    <w:p w14:paraId="44A59BEE" w14:textId="094488D9" w:rsidR="00A30B56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Okno płatnicze</w:t>
      </w:r>
      <w:r w:rsidRPr="00914D61">
        <w:rPr>
          <w:rFonts w:ascii="Cambria" w:hAnsi="Cambria"/>
          <w:sz w:val="22"/>
          <w:szCs w:val="22"/>
        </w:rPr>
        <w:t xml:space="preserve"> – dzień roboczy, w którym BGK wykonuje dyspozycje płatnicze składane </w:t>
      </w:r>
      <w:r w:rsidR="00914D61" w:rsidRPr="00914D61">
        <w:rPr>
          <w:rFonts w:ascii="Cambria" w:hAnsi="Cambria"/>
          <w:sz w:val="22"/>
          <w:szCs w:val="22"/>
        </w:rPr>
        <w:br/>
      </w:r>
      <w:r w:rsidRPr="00914D61">
        <w:rPr>
          <w:rFonts w:ascii="Cambria" w:hAnsi="Cambria"/>
          <w:sz w:val="22"/>
          <w:szCs w:val="22"/>
        </w:rPr>
        <w:t>w ramach Programu po weryfikacji wniosków o wypłatę</w:t>
      </w:r>
      <w:r w:rsidR="00563479">
        <w:rPr>
          <w:rFonts w:ascii="Cambria" w:hAnsi="Cambria"/>
          <w:sz w:val="22"/>
          <w:szCs w:val="22"/>
        </w:rPr>
        <w:t xml:space="preserve">. </w:t>
      </w:r>
      <w:r w:rsidRPr="00914D61">
        <w:rPr>
          <w:rFonts w:ascii="Cambria" w:hAnsi="Cambria"/>
          <w:sz w:val="22"/>
          <w:szCs w:val="22"/>
        </w:rPr>
        <w:t xml:space="preserve">Kalendarz okien płatniczych ogłaszany jest na stronie internetowej BGK; </w:t>
      </w:r>
    </w:p>
    <w:p w14:paraId="2C2F207F" w14:textId="7FB84BBE" w:rsidR="00414944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Program</w:t>
      </w:r>
      <w:r w:rsidR="00563479">
        <w:rPr>
          <w:rFonts w:ascii="Cambria" w:hAnsi="Cambria"/>
          <w:b/>
          <w:bCs/>
          <w:sz w:val="22"/>
          <w:szCs w:val="22"/>
        </w:rPr>
        <w:t xml:space="preserve"> </w:t>
      </w:r>
      <w:r w:rsidRPr="00914D61">
        <w:rPr>
          <w:rFonts w:ascii="Cambria" w:hAnsi="Cambria"/>
          <w:sz w:val="22"/>
          <w:szCs w:val="22"/>
        </w:rPr>
        <w:t xml:space="preserve">– Rządowy </w:t>
      </w:r>
      <w:r w:rsidR="00563479">
        <w:rPr>
          <w:rFonts w:ascii="Cambria" w:hAnsi="Cambria"/>
          <w:sz w:val="22"/>
          <w:szCs w:val="22"/>
        </w:rPr>
        <w:t>Program Odbudowy Zabytków</w:t>
      </w:r>
      <w:r w:rsidR="003259E2">
        <w:rPr>
          <w:rFonts w:ascii="Cambria" w:hAnsi="Cambria"/>
          <w:sz w:val="22"/>
          <w:szCs w:val="22"/>
        </w:rPr>
        <w:t>,</w:t>
      </w:r>
      <w:r w:rsidR="00563479">
        <w:rPr>
          <w:rFonts w:ascii="Cambria" w:hAnsi="Cambria"/>
          <w:sz w:val="22"/>
          <w:szCs w:val="22"/>
        </w:rPr>
        <w:t xml:space="preserve"> </w:t>
      </w:r>
      <w:r w:rsidRPr="00914D61">
        <w:rPr>
          <w:rFonts w:ascii="Cambria" w:hAnsi="Cambria"/>
          <w:sz w:val="22"/>
          <w:szCs w:val="22"/>
        </w:rPr>
        <w:t xml:space="preserve">ustanowiony Uchwałą RM; </w:t>
      </w:r>
    </w:p>
    <w:p w14:paraId="0AA25E75" w14:textId="00F19797" w:rsidR="00414944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Uchwała RM</w:t>
      </w:r>
      <w:r w:rsidRPr="00914D61">
        <w:rPr>
          <w:rFonts w:ascii="Cambria" w:hAnsi="Cambria"/>
          <w:sz w:val="22"/>
          <w:szCs w:val="22"/>
        </w:rPr>
        <w:t xml:space="preserve"> - uchwała Rady Ministrów Nr </w:t>
      </w:r>
      <w:r w:rsidR="00532E66">
        <w:rPr>
          <w:rFonts w:ascii="Cambria" w:hAnsi="Cambria"/>
          <w:sz w:val="22"/>
          <w:szCs w:val="22"/>
        </w:rPr>
        <w:t>232</w:t>
      </w:r>
      <w:r w:rsidRPr="00914D61">
        <w:rPr>
          <w:rFonts w:ascii="Cambria" w:hAnsi="Cambria"/>
          <w:sz w:val="22"/>
          <w:szCs w:val="22"/>
        </w:rPr>
        <w:t>/202</w:t>
      </w:r>
      <w:r w:rsidR="00532E66">
        <w:rPr>
          <w:rFonts w:ascii="Cambria" w:hAnsi="Cambria"/>
          <w:sz w:val="22"/>
          <w:szCs w:val="22"/>
        </w:rPr>
        <w:t>2</w:t>
      </w:r>
      <w:r w:rsidRPr="00914D61">
        <w:rPr>
          <w:rFonts w:ascii="Cambria" w:hAnsi="Cambria"/>
          <w:sz w:val="22"/>
          <w:szCs w:val="22"/>
        </w:rPr>
        <w:t xml:space="preserve"> z dnia </w:t>
      </w:r>
      <w:r w:rsidR="00532E66">
        <w:rPr>
          <w:rFonts w:ascii="Cambria" w:hAnsi="Cambria"/>
          <w:sz w:val="22"/>
          <w:szCs w:val="22"/>
        </w:rPr>
        <w:t xml:space="preserve">23 listopada </w:t>
      </w:r>
      <w:r w:rsidRPr="00914D61">
        <w:rPr>
          <w:rFonts w:ascii="Cambria" w:hAnsi="Cambria"/>
          <w:sz w:val="22"/>
          <w:szCs w:val="22"/>
        </w:rPr>
        <w:t>202</w:t>
      </w:r>
      <w:r w:rsidR="00D20620">
        <w:rPr>
          <w:rFonts w:ascii="Cambria" w:hAnsi="Cambria"/>
          <w:sz w:val="22"/>
          <w:szCs w:val="22"/>
        </w:rPr>
        <w:t>2</w:t>
      </w:r>
      <w:r w:rsidRPr="00914D61">
        <w:rPr>
          <w:rFonts w:ascii="Cambria" w:hAnsi="Cambria"/>
          <w:sz w:val="22"/>
          <w:szCs w:val="22"/>
        </w:rPr>
        <w:t xml:space="preserve"> r.</w:t>
      </w:r>
      <w:r w:rsidR="00147722" w:rsidRPr="00914D61">
        <w:rPr>
          <w:rFonts w:ascii="Cambria" w:hAnsi="Cambria"/>
          <w:sz w:val="22"/>
          <w:szCs w:val="22"/>
        </w:rPr>
        <w:t xml:space="preserve"> w sprawie </w:t>
      </w:r>
      <w:r w:rsidR="00D20620">
        <w:rPr>
          <w:rFonts w:ascii="Cambria" w:hAnsi="Cambria"/>
          <w:sz w:val="22"/>
          <w:szCs w:val="22"/>
        </w:rPr>
        <w:t>ustanowienia Rządowego Programu Odbudowy Zabytków;</w:t>
      </w:r>
    </w:p>
    <w:p w14:paraId="0965A396" w14:textId="5DEF6DCB" w:rsidR="00414944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Regulamin BGK</w:t>
      </w:r>
      <w:r w:rsidRPr="00914D61">
        <w:rPr>
          <w:rFonts w:ascii="Cambria" w:hAnsi="Cambria"/>
          <w:sz w:val="22"/>
          <w:szCs w:val="22"/>
        </w:rPr>
        <w:t xml:space="preserve"> – regulamin, o którym mowa w § 1</w:t>
      </w:r>
      <w:r w:rsidR="0009291C">
        <w:rPr>
          <w:rFonts w:ascii="Cambria" w:hAnsi="Cambria"/>
          <w:sz w:val="22"/>
          <w:szCs w:val="22"/>
        </w:rPr>
        <w:t>3 Załącznika do</w:t>
      </w:r>
      <w:r w:rsidRPr="00914D61">
        <w:rPr>
          <w:rFonts w:ascii="Cambria" w:hAnsi="Cambria"/>
          <w:sz w:val="22"/>
          <w:szCs w:val="22"/>
        </w:rPr>
        <w:t xml:space="preserve"> uchwały RM, określający szczegółowy tryb i sposób składania wniosków o dofinansowanie z Programu, wydawania wstępnych promes i promes, w tym wzory dokumentów, wydanym przez Bank Gospodarstwa Krajowego i zatwierdzonym przez Prezesa Rady Ministrów (ogłoszony na stronach internetowych Kancelarii Prezesa Rady Ministrów (gov.pl/premier) oraz BGK (</w:t>
      </w:r>
      <w:hyperlink r:id="rId8" w:history="1">
        <w:r w:rsidR="00414944" w:rsidRPr="00914D61">
          <w:rPr>
            <w:rStyle w:val="Hipercze"/>
            <w:rFonts w:ascii="Cambria" w:hAnsi="Cambria" w:cs="Cambria"/>
            <w:sz w:val="22"/>
            <w:szCs w:val="22"/>
          </w:rPr>
          <w:t>www.bgk.pl</w:t>
        </w:r>
      </w:hyperlink>
      <w:r w:rsidR="00914D61" w:rsidRPr="00914D61">
        <w:rPr>
          <w:rFonts w:ascii="Cambria" w:hAnsi="Cambria"/>
          <w:sz w:val="22"/>
          <w:szCs w:val="22"/>
        </w:rPr>
        <w:t>.);</w:t>
      </w:r>
    </w:p>
    <w:p w14:paraId="22B1C05C" w14:textId="54B0F114" w:rsidR="00914D61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ind w:hanging="417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Promesa</w:t>
      </w:r>
      <w:r w:rsidRPr="00914D61">
        <w:rPr>
          <w:rFonts w:ascii="Cambria" w:hAnsi="Cambria"/>
          <w:sz w:val="22"/>
          <w:szCs w:val="22"/>
        </w:rPr>
        <w:t xml:space="preserve"> – </w:t>
      </w:r>
      <w:r w:rsidR="0009291C" w:rsidRPr="0009291C">
        <w:rPr>
          <w:rFonts w:ascii="Cambria" w:hAnsi="Cambria"/>
          <w:sz w:val="22"/>
          <w:szCs w:val="22"/>
        </w:rPr>
        <w:t>udzielany przez BGK zgodnie art. 69a ust. 1 Ustawy dokument potwierdzający objęcie Inwestycji (w tym i Dotacji) Dofinansowaniem z Programu oraz zawierający zobowiązanie do przekazania Beneficjentowi środków pieniężnych do kwoty nie wyższej niż wskazana w Promesie zgodnie z zawartymi w niej warunkami Promesy</w:t>
      </w:r>
      <w:r w:rsidRPr="00914D61">
        <w:rPr>
          <w:rFonts w:ascii="Cambria" w:hAnsi="Cambria"/>
          <w:sz w:val="22"/>
          <w:szCs w:val="22"/>
        </w:rPr>
        <w:t xml:space="preserve">; </w:t>
      </w:r>
    </w:p>
    <w:p w14:paraId="718ECE81" w14:textId="214ABD3E" w:rsidR="00414944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ind w:hanging="417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BGK</w:t>
      </w:r>
      <w:r w:rsidRPr="00914D61">
        <w:rPr>
          <w:rFonts w:ascii="Cambria" w:hAnsi="Cambria"/>
          <w:sz w:val="22"/>
          <w:szCs w:val="22"/>
        </w:rPr>
        <w:t xml:space="preserve"> – Bank Gospodarstwa Krajowego; </w:t>
      </w:r>
    </w:p>
    <w:p w14:paraId="30F11954" w14:textId="4606B169" w:rsidR="00914D61" w:rsidRPr="00914D61" w:rsidRDefault="00A30B56" w:rsidP="0010653D">
      <w:pPr>
        <w:pStyle w:val="Akapitzlist"/>
        <w:numPr>
          <w:ilvl w:val="0"/>
          <w:numId w:val="50"/>
        </w:numPr>
        <w:spacing w:line="276" w:lineRule="auto"/>
        <w:ind w:hanging="417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Strona internetowa BGK</w:t>
      </w:r>
      <w:r w:rsidRPr="00914D61">
        <w:rPr>
          <w:rFonts w:ascii="Cambria" w:hAnsi="Cambria"/>
          <w:sz w:val="22"/>
          <w:szCs w:val="22"/>
        </w:rPr>
        <w:t xml:space="preserve"> – strona internetowa BGK, na której zamieszczane są informacje i ogłoszenia związane z Programem oraz Regulamin BGK, w tym wzory </w:t>
      </w:r>
      <w:r w:rsidR="00914D61">
        <w:rPr>
          <w:rFonts w:ascii="Cambria" w:hAnsi="Cambria"/>
          <w:sz w:val="22"/>
          <w:szCs w:val="22"/>
        </w:rPr>
        <w:br/>
      </w:r>
      <w:r w:rsidRPr="00914D61">
        <w:rPr>
          <w:rFonts w:ascii="Cambria" w:hAnsi="Cambria"/>
          <w:sz w:val="22"/>
          <w:szCs w:val="22"/>
        </w:rPr>
        <w:t xml:space="preserve">i formularzy dokumentów; adres strony: </w:t>
      </w:r>
      <w:hyperlink r:id="rId9" w:history="1">
        <w:r w:rsidR="00414944" w:rsidRPr="00914D61">
          <w:rPr>
            <w:rStyle w:val="Hipercze"/>
            <w:rFonts w:ascii="Cambria" w:hAnsi="Cambria" w:cs="Cambria"/>
            <w:sz w:val="22"/>
            <w:szCs w:val="22"/>
          </w:rPr>
          <w:t>www.bgk.pl</w:t>
        </w:r>
      </w:hyperlink>
      <w:r w:rsidRPr="00914D61">
        <w:rPr>
          <w:rFonts w:ascii="Cambria" w:hAnsi="Cambria"/>
          <w:sz w:val="22"/>
          <w:szCs w:val="22"/>
        </w:rPr>
        <w:t xml:space="preserve">; </w:t>
      </w:r>
    </w:p>
    <w:p w14:paraId="58F19495" w14:textId="6B3DD3E8" w:rsidR="00414944" w:rsidRPr="003259E2" w:rsidRDefault="00A30B56" w:rsidP="0010653D">
      <w:pPr>
        <w:pStyle w:val="Akapitzlist"/>
        <w:numPr>
          <w:ilvl w:val="0"/>
          <w:numId w:val="50"/>
        </w:numPr>
        <w:spacing w:line="276" w:lineRule="auto"/>
        <w:ind w:hanging="417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Harmonogram</w:t>
      </w:r>
      <w:r w:rsidRPr="00914D61">
        <w:rPr>
          <w:rFonts w:ascii="Cambria" w:hAnsi="Cambria"/>
          <w:sz w:val="22"/>
          <w:szCs w:val="22"/>
        </w:rPr>
        <w:t xml:space="preserve"> – harmonogram rzeczowo-finansowy, o którym mowa </w:t>
      </w:r>
      <w:r w:rsidR="00914D61" w:rsidRPr="00914D61">
        <w:rPr>
          <w:rFonts w:ascii="Cambria" w:hAnsi="Cambria"/>
          <w:sz w:val="22"/>
          <w:szCs w:val="22"/>
        </w:rPr>
        <w:t xml:space="preserve">w </w:t>
      </w:r>
      <w:r w:rsidR="00914D61" w:rsidRPr="003259E2">
        <w:rPr>
          <w:rFonts w:ascii="Cambria" w:hAnsi="Cambria"/>
          <w:sz w:val="22"/>
          <w:szCs w:val="22"/>
        </w:rPr>
        <w:t xml:space="preserve">§ 2 ust. </w:t>
      </w:r>
      <w:r w:rsidR="00C2578B" w:rsidRPr="003259E2">
        <w:rPr>
          <w:rFonts w:ascii="Cambria" w:hAnsi="Cambria"/>
          <w:sz w:val="22"/>
          <w:szCs w:val="22"/>
        </w:rPr>
        <w:t>4</w:t>
      </w:r>
      <w:r w:rsidRPr="003259E2">
        <w:rPr>
          <w:rFonts w:ascii="Cambria" w:hAnsi="Cambria"/>
          <w:sz w:val="22"/>
          <w:szCs w:val="22"/>
        </w:rPr>
        <w:t xml:space="preserve"> umowy; </w:t>
      </w:r>
    </w:p>
    <w:p w14:paraId="7E2D343F" w14:textId="6AE0CA68" w:rsidR="000446E3" w:rsidRPr="00914D61" w:rsidRDefault="000446E3" w:rsidP="000446E3">
      <w:pPr>
        <w:pStyle w:val="Akapitzlist"/>
        <w:numPr>
          <w:ilvl w:val="0"/>
          <w:numId w:val="50"/>
        </w:numPr>
        <w:spacing w:line="276" w:lineRule="auto"/>
        <w:ind w:hanging="417"/>
        <w:rPr>
          <w:rFonts w:ascii="Cambria" w:hAnsi="Cambria"/>
          <w:sz w:val="22"/>
          <w:szCs w:val="22"/>
        </w:rPr>
      </w:pPr>
      <w:r w:rsidRPr="00914D61">
        <w:rPr>
          <w:rFonts w:ascii="Cambria" w:hAnsi="Cambria"/>
          <w:b/>
          <w:bCs/>
          <w:sz w:val="22"/>
          <w:szCs w:val="22"/>
        </w:rPr>
        <w:t>STWiORB</w:t>
      </w:r>
      <w:r w:rsidRPr="00914D61">
        <w:rPr>
          <w:rFonts w:ascii="Cambria" w:hAnsi="Cambria"/>
          <w:sz w:val="22"/>
          <w:szCs w:val="22"/>
        </w:rPr>
        <w:t xml:space="preserve"> - specyfikacje techniczne wykonania i odbioru robót budowlanych, o których mowa </w:t>
      </w:r>
      <w:r w:rsidRPr="003259E2">
        <w:rPr>
          <w:rFonts w:ascii="Cambria" w:hAnsi="Cambria"/>
          <w:sz w:val="22"/>
          <w:szCs w:val="22"/>
        </w:rPr>
        <w:t xml:space="preserve">w § 1 ust. 3 pkt </w:t>
      </w:r>
      <w:r w:rsidR="003259E2" w:rsidRPr="003259E2">
        <w:rPr>
          <w:rFonts w:ascii="Cambria" w:hAnsi="Cambria"/>
          <w:sz w:val="22"/>
          <w:szCs w:val="22"/>
        </w:rPr>
        <w:t>5</w:t>
      </w:r>
      <w:r w:rsidRPr="003259E2">
        <w:rPr>
          <w:rFonts w:ascii="Cambria" w:hAnsi="Cambria"/>
          <w:sz w:val="22"/>
          <w:szCs w:val="22"/>
        </w:rPr>
        <w:t xml:space="preserve"> umowy;</w:t>
      </w:r>
    </w:p>
    <w:p w14:paraId="3B486798" w14:textId="77777777" w:rsidR="00B22916" w:rsidRPr="00A30B56" w:rsidRDefault="00B22916" w:rsidP="00C2578B">
      <w:pPr>
        <w:ind w:hanging="417"/>
      </w:pPr>
    </w:p>
    <w:p w14:paraId="79DDD063" w14:textId="46C0DDF0" w:rsidR="00321132" w:rsidRPr="00CC18B6" w:rsidRDefault="006753ED" w:rsidP="00CC18B6">
      <w:pPr>
        <w:spacing w:after="72"/>
        <w:ind w:left="3689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Oświadczenia Stron </w:t>
      </w:r>
    </w:p>
    <w:p w14:paraId="4D905DC6" w14:textId="61234920" w:rsidR="00321132" w:rsidRPr="00CC18B6" w:rsidRDefault="006753ED" w:rsidP="00CC18B6">
      <w:pPr>
        <w:numPr>
          <w:ilvl w:val="0"/>
          <w:numId w:val="1"/>
        </w:numPr>
        <w:spacing w:after="71"/>
        <w:ind w:left="284" w:hanging="284"/>
        <w:rPr>
          <w:color w:val="auto"/>
        </w:rPr>
      </w:pPr>
      <w:r w:rsidRPr="00CC18B6">
        <w:rPr>
          <w:color w:val="auto"/>
        </w:rPr>
        <w:t>Strony oświadczają, że n</w:t>
      </w:r>
      <w:r w:rsidR="00A41EF1" w:rsidRPr="00CC18B6">
        <w:rPr>
          <w:color w:val="auto"/>
        </w:rPr>
        <w:t>iniejsza umowa, zwana dalej</w:t>
      </w:r>
      <w:r w:rsidR="00B60485" w:rsidRPr="00CC18B6">
        <w:rPr>
          <w:color w:val="auto"/>
        </w:rPr>
        <w:t xml:space="preserve"> </w:t>
      </w:r>
      <w:r w:rsidR="00A41EF1" w:rsidRPr="00CC18B6">
        <w:rPr>
          <w:color w:val="auto"/>
        </w:rPr>
        <w:t xml:space="preserve">„umową”, </w:t>
      </w:r>
      <w:r w:rsidRPr="00CC18B6">
        <w:rPr>
          <w:color w:val="auto"/>
        </w:rPr>
        <w:t xml:space="preserve">została zawarta w wyniku </w:t>
      </w:r>
      <w:r w:rsidR="00C2578B">
        <w:rPr>
          <w:color w:val="auto"/>
        </w:rPr>
        <w:t>przeprowadzenia post</w:t>
      </w:r>
      <w:r w:rsidR="00664FC3">
        <w:rPr>
          <w:color w:val="auto"/>
        </w:rPr>
        <w:t>ę</w:t>
      </w:r>
      <w:r w:rsidR="00C2578B">
        <w:rPr>
          <w:color w:val="auto"/>
        </w:rPr>
        <w:t xml:space="preserve">powania o udzielenie </w:t>
      </w:r>
      <w:r w:rsidRPr="00CC18B6">
        <w:rPr>
          <w:color w:val="auto"/>
        </w:rPr>
        <w:t>zam</w:t>
      </w:r>
      <w:r w:rsidR="00A41EF1" w:rsidRPr="00CC18B6">
        <w:rPr>
          <w:color w:val="auto"/>
        </w:rPr>
        <w:t xml:space="preserve">ówienia publicznego w trybie </w:t>
      </w:r>
      <w:r w:rsidR="00C2578B">
        <w:rPr>
          <w:color w:val="auto"/>
        </w:rPr>
        <w:t>zapytania ofertowego</w:t>
      </w:r>
      <w:r w:rsidRPr="00CC18B6">
        <w:rPr>
          <w:color w:val="auto"/>
        </w:rPr>
        <w:t>,</w:t>
      </w:r>
      <w:r w:rsidR="00F439A1">
        <w:rPr>
          <w:color w:val="auto"/>
        </w:rPr>
        <w:t xml:space="preserve"> do którego nie stosuje się przepisów ustawy z dnia </w:t>
      </w:r>
      <w:r w:rsidRPr="00CC18B6">
        <w:rPr>
          <w:color w:val="auto"/>
        </w:rPr>
        <w:t>11 września 2019 r. – Prawo zamówień publicznych</w:t>
      </w:r>
      <w:r w:rsidR="003B5D57" w:rsidRPr="00CC18B6">
        <w:rPr>
          <w:color w:val="auto"/>
        </w:rPr>
        <w:t>.</w:t>
      </w:r>
    </w:p>
    <w:p w14:paraId="67E4C164" w14:textId="2FD86D58" w:rsidR="00766B78" w:rsidRPr="008427EC" w:rsidRDefault="006753ED" w:rsidP="00766B78">
      <w:pPr>
        <w:numPr>
          <w:ilvl w:val="0"/>
          <w:numId w:val="1"/>
        </w:numPr>
        <w:spacing w:after="0"/>
        <w:ind w:left="284" w:hanging="284"/>
        <w:rPr>
          <w:b/>
          <w:color w:val="FF0000"/>
        </w:rPr>
      </w:pPr>
      <w:r w:rsidRPr="00766B78">
        <w:rPr>
          <w:b/>
          <w:bCs/>
          <w:color w:val="auto"/>
        </w:rPr>
        <w:t xml:space="preserve">Zamawiający oświadcza, </w:t>
      </w:r>
      <w:r w:rsidR="00F439A1">
        <w:rPr>
          <w:b/>
          <w:bCs/>
          <w:color w:val="auto"/>
        </w:rPr>
        <w:t>że niniejsze zamówienie współ</w:t>
      </w:r>
      <w:r w:rsidR="001E1501" w:rsidRPr="00766B78">
        <w:rPr>
          <w:b/>
          <w:bCs/>
          <w:color w:val="auto"/>
        </w:rPr>
        <w:t xml:space="preserve">finansowane jest </w:t>
      </w:r>
      <w:r w:rsidR="000069A2" w:rsidRPr="00766B78">
        <w:rPr>
          <w:b/>
          <w:bCs/>
        </w:rPr>
        <w:t xml:space="preserve">ze środków </w:t>
      </w:r>
      <w:r w:rsidR="003B5D57" w:rsidRPr="00766B78">
        <w:rPr>
          <w:b/>
          <w:bCs/>
        </w:rPr>
        <w:t xml:space="preserve">Rządowego </w:t>
      </w:r>
      <w:r w:rsidR="00F439A1">
        <w:rPr>
          <w:b/>
          <w:bCs/>
        </w:rPr>
        <w:t xml:space="preserve">Programu Odbudowy Zabytków. </w:t>
      </w:r>
    </w:p>
    <w:p w14:paraId="496D1F3C" w14:textId="3AAC8869" w:rsidR="000069A2" w:rsidRDefault="00766B78" w:rsidP="00CC18B6">
      <w:pPr>
        <w:widowControl w:val="0"/>
        <w:numPr>
          <w:ilvl w:val="0"/>
          <w:numId w:val="1"/>
        </w:numPr>
        <w:spacing w:after="0"/>
        <w:ind w:left="284" w:hanging="284"/>
        <w:outlineLvl w:val="3"/>
        <w:rPr>
          <w:rFonts w:cs="Arial"/>
          <w:bCs/>
          <w:color w:val="auto"/>
        </w:rPr>
      </w:pPr>
      <w:r w:rsidRPr="00766B78">
        <w:rPr>
          <w:rFonts w:cs="Arial"/>
          <w:bCs/>
          <w:color w:val="auto"/>
        </w:rPr>
        <w:t>Zasady wypłaty</w:t>
      </w:r>
      <w:r w:rsidR="00895806">
        <w:rPr>
          <w:rFonts w:cs="Arial"/>
          <w:bCs/>
          <w:color w:val="auto"/>
        </w:rPr>
        <w:t xml:space="preserve"> wynagrodzenia Wykonawcy wskazane w niniejszej umowie zostały ustalone zgodnie z zasadami wskazanymi w:</w:t>
      </w:r>
    </w:p>
    <w:p w14:paraId="783513BA" w14:textId="77777777" w:rsidR="00800F15" w:rsidRPr="00800F15" w:rsidRDefault="00800F15" w:rsidP="0010653D">
      <w:pPr>
        <w:pStyle w:val="Akapitzlist"/>
        <w:widowControl w:val="0"/>
        <w:numPr>
          <w:ilvl w:val="0"/>
          <w:numId w:val="41"/>
        </w:numPr>
        <w:spacing w:after="0"/>
        <w:outlineLvl w:val="3"/>
        <w:rPr>
          <w:rFonts w:ascii="Cambria" w:hAnsi="Cambria" w:cs="Arial"/>
          <w:bCs/>
          <w:sz w:val="22"/>
          <w:szCs w:val="22"/>
        </w:rPr>
      </w:pPr>
      <w:r w:rsidRPr="00800F15">
        <w:rPr>
          <w:rFonts w:ascii="Cambria" w:hAnsi="Cambria" w:cs="Arial"/>
          <w:bCs/>
          <w:sz w:val="22"/>
          <w:szCs w:val="22"/>
        </w:rPr>
        <w:t>Uchwale RM;</w:t>
      </w:r>
    </w:p>
    <w:p w14:paraId="2742BFE2" w14:textId="2851ABB0" w:rsidR="00800F15" w:rsidRPr="00800F15" w:rsidRDefault="00800F15" w:rsidP="0010653D">
      <w:pPr>
        <w:pStyle w:val="Akapitzlist"/>
        <w:widowControl w:val="0"/>
        <w:numPr>
          <w:ilvl w:val="0"/>
          <w:numId w:val="41"/>
        </w:numPr>
        <w:spacing w:after="0"/>
        <w:outlineLvl w:val="3"/>
        <w:rPr>
          <w:rFonts w:ascii="Cambria" w:hAnsi="Cambria" w:cs="Arial"/>
          <w:bCs/>
        </w:rPr>
      </w:pPr>
      <w:r w:rsidRPr="00800F15">
        <w:rPr>
          <w:rFonts w:ascii="Cambria" w:hAnsi="Cambria" w:cs="Arial"/>
          <w:bCs/>
          <w:sz w:val="22"/>
          <w:szCs w:val="22"/>
        </w:rPr>
        <w:t>Regulaminie BGK</w:t>
      </w:r>
      <w:r w:rsidR="00D54BFB">
        <w:rPr>
          <w:rFonts w:ascii="Cambria" w:hAnsi="Cambria" w:cs="Arial"/>
          <w:bCs/>
          <w:sz w:val="22"/>
          <w:szCs w:val="22"/>
        </w:rPr>
        <w:t>.</w:t>
      </w:r>
    </w:p>
    <w:p w14:paraId="6A8076E2" w14:textId="77777777" w:rsidR="00D32867" w:rsidRPr="00D32867" w:rsidRDefault="00D32867" w:rsidP="00CC18B6">
      <w:pPr>
        <w:widowControl w:val="0"/>
        <w:numPr>
          <w:ilvl w:val="0"/>
          <w:numId w:val="1"/>
        </w:numPr>
        <w:spacing w:after="0"/>
        <w:ind w:left="284" w:hanging="284"/>
        <w:outlineLvl w:val="3"/>
        <w:rPr>
          <w:rFonts w:cs="Arial"/>
          <w:bCs/>
          <w:color w:val="auto"/>
        </w:rPr>
      </w:pPr>
      <w:r>
        <w:t xml:space="preserve">Strony oświadczają, że będąc świadomymi treści dokumentów wskazanych w ust. 3 lit a) i b) godzą się na zasady wypłaty wynagrodzenia Wykonawcy wskazane w niniejszej umowie oraz dokumentach wskazanych w ust. 3 lit a) i b). </w:t>
      </w:r>
    </w:p>
    <w:p w14:paraId="3535414F" w14:textId="2D713163" w:rsidR="00800F15" w:rsidRDefault="00D32867" w:rsidP="00CC18B6">
      <w:pPr>
        <w:widowControl w:val="0"/>
        <w:numPr>
          <w:ilvl w:val="0"/>
          <w:numId w:val="1"/>
        </w:numPr>
        <w:spacing w:after="0"/>
        <w:ind w:left="284" w:hanging="284"/>
        <w:outlineLvl w:val="3"/>
        <w:rPr>
          <w:rFonts w:cs="Arial"/>
          <w:bCs/>
          <w:color w:val="auto"/>
        </w:rPr>
      </w:pPr>
      <w:r>
        <w:t>Strony oświadczają, że zasady wypłaty wynagrodzenia wskazane w niniejszej umowie nie będą podlegały zmianom, które byłyby niezgodne z dokumentami wskazanymi w ust. 3 lit a) i b).</w:t>
      </w:r>
    </w:p>
    <w:p w14:paraId="78B60EA8" w14:textId="77777777" w:rsidR="00F439A1" w:rsidRPr="00800F15" w:rsidRDefault="00F439A1" w:rsidP="00800F15">
      <w:pPr>
        <w:widowControl w:val="0"/>
        <w:spacing w:after="0"/>
        <w:ind w:left="0" w:firstLine="0"/>
        <w:outlineLvl w:val="3"/>
        <w:rPr>
          <w:rFonts w:cs="Arial"/>
          <w:bCs/>
        </w:rPr>
      </w:pPr>
    </w:p>
    <w:p w14:paraId="29EC0FC1" w14:textId="77777777" w:rsidR="00321132" w:rsidRPr="00CC18B6" w:rsidRDefault="006753ED" w:rsidP="00CC18B6">
      <w:pPr>
        <w:pStyle w:val="Nagwek1"/>
        <w:spacing w:before="120" w:line="276" w:lineRule="auto"/>
        <w:rPr>
          <w:color w:val="auto"/>
        </w:rPr>
      </w:pPr>
      <w:r w:rsidRPr="00CC18B6">
        <w:rPr>
          <w:color w:val="auto"/>
        </w:rPr>
        <w:lastRenderedPageBreak/>
        <w:t xml:space="preserve">§ 1 </w:t>
      </w:r>
    </w:p>
    <w:p w14:paraId="6025259F" w14:textId="77777777" w:rsidR="00321132" w:rsidRPr="00CC18B6" w:rsidRDefault="006753ED" w:rsidP="00CC18B6">
      <w:pPr>
        <w:spacing w:after="72"/>
        <w:ind w:left="3759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Przedmiot umowy </w:t>
      </w:r>
    </w:p>
    <w:p w14:paraId="0C211BAF" w14:textId="42C01A62" w:rsidR="00F23976" w:rsidRPr="00AA7B72" w:rsidRDefault="006753ED" w:rsidP="00CC18B6">
      <w:pPr>
        <w:numPr>
          <w:ilvl w:val="0"/>
          <w:numId w:val="2"/>
        </w:numPr>
        <w:spacing w:after="0"/>
        <w:ind w:hanging="425"/>
        <w:rPr>
          <w:color w:val="auto"/>
        </w:rPr>
      </w:pPr>
      <w:r w:rsidRPr="00CC18B6">
        <w:rPr>
          <w:color w:val="auto"/>
        </w:rPr>
        <w:t>Zamawiający zleca, a Wyk</w:t>
      </w:r>
      <w:r w:rsidR="008427EC">
        <w:rPr>
          <w:color w:val="auto"/>
        </w:rPr>
        <w:t xml:space="preserve">onawca przyjmuje do realizacji zamówienie </w:t>
      </w:r>
      <w:r w:rsidR="00F439A1">
        <w:rPr>
          <w:color w:val="auto"/>
        </w:rPr>
        <w:t>p</w:t>
      </w:r>
      <w:r w:rsidRPr="00CC18B6">
        <w:rPr>
          <w:color w:val="auto"/>
        </w:rPr>
        <w:t>n.</w:t>
      </w:r>
      <w:r w:rsidR="00B60485" w:rsidRPr="00CC18B6">
        <w:rPr>
          <w:color w:val="auto"/>
        </w:rPr>
        <w:t> „</w:t>
      </w:r>
      <w:r w:rsidR="00F439A1">
        <w:rPr>
          <w:b/>
          <w:color w:val="auto"/>
        </w:rPr>
        <w:t>Wykonanie prac remontowo – konserwatorskich w zabytkowym kościele parafialnym p.w. Wniebow</w:t>
      </w:r>
      <w:r w:rsidR="00C01E94">
        <w:rPr>
          <w:b/>
          <w:color w:val="auto"/>
        </w:rPr>
        <w:t>z</w:t>
      </w:r>
      <w:r w:rsidR="00F439A1">
        <w:rPr>
          <w:b/>
          <w:color w:val="auto"/>
        </w:rPr>
        <w:t xml:space="preserve">ięcia </w:t>
      </w:r>
      <w:r w:rsidR="00C01E94">
        <w:rPr>
          <w:b/>
          <w:color w:val="auto"/>
        </w:rPr>
        <w:t>N.M.P. w Przecławiu</w:t>
      </w:r>
      <w:r w:rsidR="00BC6A26" w:rsidRPr="00CC18B6">
        <w:rPr>
          <w:b/>
          <w:color w:val="auto"/>
        </w:rPr>
        <w:t>”.</w:t>
      </w:r>
    </w:p>
    <w:p w14:paraId="336F8955" w14:textId="2ABCBFFE" w:rsidR="00AA7B72" w:rsidRDefault="00AA7B72" w:rsidP="00022ADC">
      <w:pPr>
        <w:numPr>
          <w:ilvl w:val="0"/>
          <w:numId w:val="2"/>
        </w:numPr>
        <w:spacing w:after="0"/>
        <w:ind w:hanging="425"/>
        <w:rPr>
          <w:color w:val="auto"/>
        </w:rPr>
      </w:pPr>
      <w:r>
        <w:rPr>
          <w:color w:val="auto"/>
        </w:rPr>
        <w:t>Przedmiot zamówienia obejmuje:</w:t>
      </w:r>
    </w:p>
    <w:p w14:paraId="7F09C108" w14:textId="77777777" w:rsidR="00C01E94" w:rsidRPr="00C01E94" w:rsidRDefault="00C01E94" w:rsidP="00C01E94">
      <w:pPr>
        <w:pStyle w:val="Akapitzlist"/>
        <w:numPr>
          <w:ilvl w:val="0"/>
          <w:numId w:val="59"/>
        </w:numPr>
        <w:tabs>
          <w:tab w:val="left" w:pos="567"/>
        </w:tabs>
        <w:suppressAutoHyphens/>
        <w:rPr>
          <w:rFonts w:ascii="Cambria" w:hAnsi="Cambria" w:cs="Arial"/>
          <w:iCs/>
          <w:sz w:val="22"/>
          <w:szCs w:val="22"/>
        </w:rPr>
      </w:pPr>
      <w:r w:rsidRPr="00C01E94">
        <w:rPr>
          <w:rFonts w:ascii="Cambria" w:hAnsi="Cambria" w:cs="Arial"/>
          <w:iCs/>
          <w:sz w:val="22"/>
          <w:szCs w:val="22"/>
        </w:rPr>
        <w:t>Izolacje przeciwwilgociowe fundamentów kościoła i posadzki,</w:t>
      </w:r>
    </w:p>
    <w:p w14:paraId="343F5DF9" w14:textId="77777777" w:rsidR="00C01E94" w:rsidRPr="00C01E94" w:rsidRDefault="00C01E94" w:rsidP="00C01E94">
      <w:pPr>
        <w:pStyle w:val="Akapitzlist"/>
        <w:numPr>
          <w:ilvl w:val="0"/>
          <w:numId w:val="59"/>
        </w:numPr>
        <w:tabs>
          <w:tab w:val="left" w:pos="567"/>
        </w:tabs>
        <w:suppressAutoHyphens/>
        <w:rPr>
          <w:rFonts w:ascii="Cambria" w:hAnsi="Cambria" w:cs="Arial"/>
          <w:iCs/>
          <w:sz w:val="22"/>
          <w:szCs w:val="22"/>
        </w:rPr>
      </w:pPr>
      <w:r w:rsidRPr="00C01E94">
        <w:rPr>
          <w:rFonts w:ascii="Cambria" w:hAnsi="Cambria" w:cs="Arial"/>
          <w:iCs/>
          <w:sz w:val="22"/>
          <w:szCs w:val="22"/>
        </w:rPr>
        <w:t>Renowacja elewacji wraz z cokołem,</w:t>
      </w:r>
    </w:p>
    <w:p w14:paraId="7E04DBEA" w14:textId="77777777" w:rsidR="00C01E94" w:rsidRPr="00C01E94" w:rsidRDefault="00C01E94" w:rsidP="00C01E94">
      <w:pPr>
        <w:pStyle w:val="Akapitzlist"/>
        <w:numPr>
          <w:ilvl w:val="0"/>
          <w:numId w:val="59"/>
        </w:numPr>
        <w:tabs>
          <w:tab w:val="left" w:pos="567"/>
        </w:tabs>
        <w:suppressAutoHyphens/>
        <w:rPr>
          <w:rFonts w:ascii="Cambria" w:hAnsi="Cambria" w:cs="Arial"/>
          <w:iCs/>
          <w:sz w:val="22"/>
          <w:szCs w:val="22"/>
        </w:rPr>
      </w:pPr>
      <w:r w:rsidRPr="00C01E94">
        <w:rPr>
          <w:rFonts w:ascii="Cambria" w:hAnsi="Cambria" w:cs="Arial"/>
          <w:iCs/>
          <w:sz w:val="22"/>
          <w:szCs w:val="22"/>
        </w:rPr>
        <w:t>Renowacja stolarki zewnętrznej drzwiowej,</w:t>
      </w:r>
    </w:p>
    <w:p w14:paraId="1B75A4A2" w14:textId="77777777" w:rsidR="00C01E94" w:rsidRPr="00C01E94" w:rsidRDefault="00C01E94" w:rsidP="00C01E94">
      <w:pPr>
        <w:pStyle w:val="Akapitzlist"/>
        <w:numPr>
          <w:ilvl w:val="0"/>
          <w:numId w:val="59"/>
        </w:numPr>
        <w:tabs>
          <w:tab w:val="left" w:pos="567"/>
        </w:tabs>
        <w:suppressAutoHyphens/>
        <w:rPr>
          <w:rFonts w:ascii="Cambria" w:hAnsi="Cambria" w:cs="Arial"/>
          <w:iCs/>
          <w:sz w:val="22"/>
          <w:szCs w:val="22"/>
        </w:rPr>
      </w:pPr>
      <w:r w:rsidRPr="00C01E94">
        <w:rPr>
          <w:rFonts w:ascii="Cambria" w:hAnsi="Cambria" w:cs="Arial"/>
          <w:iCs/>
          <w:sz w:val="22"/>
          <w:szCs w:val="22"/>
        </w:rPr>
        <w:t xml:space="preserve">Odtworzenie tynków wewnętrznych do wysokości lamperii, </w:t>
      </w:r>
    </w:p>
    <w:p w14:paraId="0B39A1D0" w14:textId="77777777" w:rsidR="00C01E94" w:rsidRPr="00C01E94" w:rsidRDefault="00C01E94" w:rsidP="00C01E94">
      <w:pPr>
        <w:pStyle w:val="Akapitzlist"/>
        <w:numPr>
          <w:ilvl w:val="0"/>
          <w:numId w:val="59"/>
        </w:numPr>
        <w:tabs>
          <w:tab w:val="left" w:pos="567"/>
        </w:tabs>
        <w:suppressAutoHyphens/>
        <w:rPr>
          <w:rFonts w:ascii="Cambria" w:hAnsi="Cambria" w:cs="Arial"/>
          <w:iCs/>
          <w:sz w:val="22"/>
          <w:szCs w:val="22"/>
        </w:rPr>
      </w:pPr>
      <w:r w:rsidRPr="00C01E94">
        <w:rPr>
          <w:rFonts w:ascii="Cambria" w:hAnsi="Cambria" w:cs="Arial"/>
          <w:iCs/>
          <w:sz w:val="22"/>
          <w:szCs w:val="22"/>
        </w:rPr>
        <w:t>Odnowienie ścian wewnętrznych i polichromii.</w:t>
      </w:r>
    </w:p>
    <w:p w14:paraId="6D2FB0A9" w14:textId="3F53AF91" w:rsidR="00321132" w:rsidRDefault="006753ED" w:rsidP="00022ADC">
      <w:pPr>
        <w:numPr>
          <w:ilvl w:val="0"/>
          <w:numId w:val="2"/>
        </w:numPr>
        <w:ind w:hanging="425"/>
        <w:rPr>
          <w:color w:val="auto"/>
        </w:rPr>
      </w:pPr>
      <w:r w:rsidRPr="00CC18B6">
        <w:rPr>
          <w:color w:val="auto"/>
        </w:rPr>
        <w:t>Szczegółowy zakres oraz sposób wykonania robót budowlanych</w:t>
      </w:r>
      <w:r w:rsidR="00AA7B72">
        <w:rPr>
          <w:color w:val="auto"/>
        </w:rPr>
        <w:t xml:space="preserve">, o których mowa w ust. 2, </w:t>
      </w:r>
      <w:r w:rsidRPr="00CC18B6">
        <w:rPr>
          <w:color w:val="auto"/>
        </w:rPr>
        <w:t xml:space="preserve">określa: </w:t>
      </w:r>
    </w:p>
    <w:p w14:paraId="77AFBE01" w14:textId="1B356D7D" w:rsidR="00C01E94" w:rsidRDefault="00260201" w:rsidP="00260201">
      <w:pPr>
        <w:pStyle w:val="Akapitzlist"/>
        <w:numPr>
          <w:ilvl w:val="0"/>
          <w:numId w:val="61"/>
        </w:numPr>
        <w:ind w:left="1418" w:hanging="284"/>
        <w:rPr>
          <w:rFonts w:ascii="Cambria" w:hAnsi="Cambria"/>
          <w:sz w:val="22"/>
          <w:szCs w:val="22"/>
        </w:rPr>
      </w:pPr>
      <w:r w:rsidRPr="008377A8">
        <w:rPr>
          <w:rFonts w:ascii="Cambria" w:hAnsi="Cambria"/>
          <w:sz w:val="22"/>
          <w:szCs w:val="22"/>
        </w:rPr>
        <w:t xml:space="preserve">Zapytanie ofertowe, stanowiące </w:t>
      </w:r>
      <w:r w:rsidR="006C2852" w:rsidRPr="007C17B5">
        <w:rPr>
          <w:rFonts w:ascii="Cambria" w:hAnsi="Cambria"/>
          <w:sz w:val="22"/>
          <w:szCs w:val="22"/>
          <w:u w:val="single"/>
        </w:rPr>
        <w:t>załącznik nr 1 do umowy</w:t>
      </w:r>
      <w:r w:rsidR="006C2852">
        <w:rPr>
          <w:rFonts w:ascii="Cambria" w:hAnsi="Cambria"/>
          <w:sz w:val="22"/>
          <w:szCs w:val="22"/>
        </w:rPr>
        <w:t>,</w:t>
      </w:r>
    </w:p>
    <w:p w14:paraId="45A36FBC" w14:textId="4A8DCC6B" w:rsidR="006C2852" w:rsidRPr="008A5C25" w:rsidRDefault="006C2852" w:rsidP="00260201">
      <w:pPr>
        <w:pStyle w:val="Akapitzlist"/>
        <w:numPr>
          <w:ilvl w:val="0"/>
          <w:numId w:val="61"/>
        </w:numPr>
        <w:ind w:left="1418" w:hanging="284"/>
        <w:rPr>
          <w:rFonts w:ascii="Cambria" w:hAnsi="Cambria"/>
          <w:sz w:val="22"/>
          <w:szCs w:val="22"/>
        </w:rPr>
      </w:pPr>
      <w:r w:rsidRPr="008A5C25">
        <w:rPr>
          <w:rFonts w:ascii="Cambria" w:hAnsi="Cambria"/>
          <w:sz w:val="22"/>
          <w:szCs w:val="22"/>
        </w:rPr>
        <w:t xml:space="preserve">Dokumentacje projektowe, stanowiące </w:t>
      </w:r>
      <w:r w:rsidRPr="008A5C25">
        <w:rPr>
          <w:rFonts w:ascii="Cambria" w:hAnsi="Cambria"/>
          <w:sz w:val="22"/>
          <w:szCs w:val="22"/>
          <w:u w:val="single"/>
        </w:rPr>
        <w:t>załącznik nr 2 do umowy,</w:t>
      </w:r>
    </w:p>
    <w:p w14:paraId="13471F73" w14:textId="4455BC12" w:rsidR="008A5C25" w:rsidRPr="009D58F9" w:rsidRDefault="008A5C25" w:rsidP="00260201">
      <w:pPr>
        <w:pStyle w:val="Akapitzlist"/>
        <w:numPr>
          <w:ilvl w:val="0"/>
          <w:numId w:val="61"/>
        </w:numPr>
        <w:ind w:left="1418" w:hanging="284"/>
        <w:rPr>
          <w:rFonts w:ascii="Cambria" w:hAnsi="Cambria"/>
          <w:sz w:val="22"/>
          <w:szCs w:val="22"/>
        </w:rPr>
      </w:pPr>
      <w:r w:rsidRPr="008A5C25">
        <w:rPr>
          <w:rFonts w:ascii="Cambria" w:hAnsi="Cambria"/>
          <w:sz w:val="22"/>
          <w:szCs w:val="22"/>
        </w:rPr>
        <w:t xml:space="preserve">Złożona oferta, stanowiąca </w:t>
      </w:r>
      <w:r w:rsidRPr="008A5C25">
        <w:rPr>
          <w:rFonts w:ascii="Cambria" w:hAnsi="Cambria"/>
          <w:sz w:val="22"/>
          <w:szCs w:val="22"/>
          <w:u w:val="single"/>
        </w:rPr>
        <w:t xml:space="preserve">załącznik nr </w:t>
      </w:r>
      <w:r>
        <w:rPr>
          <w:rFonts w:ascii="Cambria" w:hAnsi="Cambria"/>
          <w:sz w:val="22"/>
          <w:szCs w:val="22"/>
          <w:u w:val="single"/>
        </w:rPr>
        <w:t>3</w:t>
      </w:r>
      <w:r w:rsidRPr="008A5C25">
        <w:rPr>
          <w:rFonts w:ascii="Cambria" w:hAnsi="Cambria"/>
          <w:sz w:val="22"/>
          <w:szCs w:val="22"/>
          <w:u w:val="single"/>
        </w:rPr>
        <w:t xml:space="preserve"> do umowy</w:t>
      </w:r>
      <w:r>
        <w:rPr>
          <w:rFonts w:ascii="Cambria" w:hAnsi="Cambria"/>
          <w:sz w:val="22"/>
          <w:szCs w:val="22"/>
          <w:u w:val="single"/>
        </w:rPr>
        <w:t>,</w:t>
      </w:r>
    </w:p>
    <w:p w14:paraId="1CA903A4" w14:textId="34E761C3" w:rsidR="009D58F9" w:rsidRPr="009D58F9" w:rsidRDefault="009D58F9" w:rsidP="009D58F9">
      <w:pPr>
        <w:pStyle w:val="Akapitzlist"/>
        <w:numPr>
          <w:ilvl w:val="0"/>
          <w:numId w:val="61"/>
        </w:numPr>
        <w:ind w:left="1418" w:hanging="284"/>
        <w:rPr>
          <w:rFonts w:ascii="Cambria" w:hAnsi="Cambria"/>
          <w:sz w:val="22"/>
          <w:szCs w:val="22"/>
        </w:rPr>
      </w:pPr>
      <w:r w:rsidRPr="009D58F9">
        <w:rPr>
          <w:rFonts w:ascii="Cambria" w:hAnsi="Cambria"/>
          <w:sz w:val="22"/>
          <w:szCs w:val="22"/>
        </w:rPr>
        <w:t xml:space="preserve">Harmonogram rzeczowo-finansowy, o którym mowa w § 2 </w:t>
      </w:r>
      <w:r w:rsidRPr="007C17B5">
        <w:rPr>
          <w:rFonts w:ascii="Cambria" w:hAnsi="Cambria"/>
          <w:sz w:val="22"/>
          <w:szCs w:val="22"/>
        </w:rPr>
        <w:t>ust. 4 umowy</w:t>
      </w:r>
      <w:r w:rsidRPr="009D58F9">
        <w:rPr>
          <w:rFonts w:ascii="Cambria" w:hAnsi="Cambria"/>
          <w:sz w:val="22"/>
          <w:szCs w:val="22"/>
        </w:rPr>
        <w:t xml:space="preserve">, stanowiący </w:t>
      </w:r>
      <w:r w:rsidRPr="009D58F9">
        <w:rPr>
          <w:rFonts w:ascii="Cambria" w:hAnsi="Cambria"/>
          <w:sz w:val="22"/>
          <w:szCs w:val="22"/>
          <w:u w:val="single"/>
        </w:rPr>
        <w:t>załącznik nr 4 do umowy</w:t>
      </w:r>
      <w:r w:rsidRPr="009D58F9">
        <w:rPr>
          <w:rFonts w:ascii="Cambria" w:hAnsi="Cambria"/>
          <w:sz w:val="22"/>
          <w:szCs w:val="22"/>
        </w:rPr>
        <w:t>,</w:t>
      </w:r>
    </w:p>
    <w:p w14:paraId="03A0BBF8" w14:textId="2C5D0BEE" w:rsidR="009D58F9" w:rsidRPr="003110B9" w:rsidRDefault="009D58F9" w:rsidP="00260201">
      <w:pPr>
        <w:pStyle w:val="Akapitzlist"/>
        <w:numPr>
          <w:ilvl w:val="0"/>
          <w:numId w:val="61"/>
        </w:numPr>
        <w:ind w:left="1418" w:hanging="284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Specyfikacj</w:t>
      </w:r>
      <w:r>
        <w:rPr>
          <w:rFonts w:ascii="Cambria" w:hAnsi="Cambria"/>
          <w:sz w:val="22"/>
          <w:szCs w:val="22"/>
        </w:rPr>
        <w:t>e</w:t>
      </w:r>
      <w:r w:rsidRPr="00CC18B6">
        <w:rPr>
          <w:rFonts w:ascii="Cambria" w:hAnsi="Cambria"/>
          <w:sz w:val="22"/>
          <w:szCs w:val="22"/>
        </w:rPr>
        <w:t xml:space="preserve"> techniczn</w:t>
      </w:r>
      <w:r>
        <w:rPr>
          <w:rFonts w:ascii="Cambria" w:hAnsi="Cambria"/>
          <w:sz w:val="22"/>
          <w:szCs w:val="22"/>
        </w:rPr>
        <w:t>e</w:t>
      </w:r>
      <w:r w:rsidRPr="00CC18B6">
        <w:rPr>
          <w:rFonts w:ascii="Cambria" w:hAnsi="Cambria"/>
          <w:sz w:val="22"/>
          <w:szCs w:val="22"/>
        </w:rPr>
        <w:t xml:space="preserve"> wykonania i odbioru robót budowlanych</w:t>
      </w:r>
      <w:r>
        <w:rPr>
          <w:rFonts w:ascii="Cambria" w:hAnsi="Cambria"/>
          <w:sz w:val="22"/>
          <w:szCs w:val="22"/>
        </w:rPr>
        <w:t xml:space="preserve"> (STWiORB)</w:t>
      </w:r>
      <w:r w:rsidRPr="00CC18B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stanowiące </w:t>
      </w:r>
      <w:r w:rsidRPr="008427EC">
        <w:rPr>
          <w:rFonts w:ascii="Cambria" w:hAnsi="Cambria"/>
          <w:sz w:val="22"/>
          <w:szCs w:val="22"/>
          <w:u w:val="single"/>
        </w:rPr>
        <w:t xml:space="preserve">załącznik nr </w:t>
      </w:r>
      <w:r>
        <w:rPr>
          <w:rFonts w:ascii="Cambria" w:hAnsi="Cambria"/>
          <w:sz w:val="22"/>
          <w:szCs w:val="22"/>
          <w:u w:val="single"/>
        </w:rPr>
        <w:t>5</w:t>
      </w:r>
      <w:r w:rsidRPr="008427EC">
        <w:rPr>
          <w:rFonts w:ascii="Cambria" w:hAnsi="Cambria"/>
          <w:sz w:val="22"/>
          <w:szCs w:val="22"/>
          <w:u w:val="single"/>
        </w:rPr>
        <w:t xml:space="preserve"> do umowy</w:t>
      </w:r>
      <w:r>
        <w:rPr>
          <w:rFonts w:ascii="Cambria" w:hAnsi="Cambria"/>
          <w:sz w:val="22"/>
          <w:szCs w:val="22"/>
          <w:u w:val="single"/>
        </w:rPr>
        <w:t>,</w:t>
      </w:r>
    </w:p>
    <w:p w14:paraId="0F76BFB3" w14:textId="7A16C75A" w:rsidR="003110B9" w:rsidRPr="009D58F9" w:rsidRDefault="003110B9" w:rsidP="00260201">
      <w:pPr>
        <w:pStyle w:val="Akapitzlist"/>
        <w:numPr>
          <w:ilvl w:val="0"/>
          <w:numId w:val="61"/>
        </w:numPr>
        <w:ind w:left="1418" w:hanging="284"/>
        <w:rPr>
          <w:rFonts w:ascii="Cambria" w:hAnsi="Cambria"/>
          <w:sz w:val="22"/>
          <w:szCs w:val="22"/>
        </w:rPr>
      </w:pPr>
      <w:r w:rsidRPr="003110B9">
        <w:rPr>
          <w:rFonts w:ascii="Cambria" w:hAnsi="Cambria"/>
          <w:sz w:val="22"/>
          <w:szCs w:val="22"/>
        </w:rPr>
        <w:t>Przedmiary robót stanowiące</w:t>
      </w:r>
      <w:r>
        <w:rPr>
          <w:rFonts w:ascii="Cambria" w:hAnsi="Cambria"/>
          <w:sz w:val="22"/>
          <w:szCs w:val="22"/>
          <w:u w:val="single"/>
        </w:rPr>
        <w:t xml:space="preserve"> załącznik nr 6 do umowy,</w:t>
      </w:r>
    </w:p>
    <w:p w14:paraId="1981E225" w14:textId="70DB68A8" w:rsidR="00443C88" w:rsidRPr="009D58F9" w:rsidRDefault="00443C88" w:rsidP="009D58F9">
      <w:pPr>
        <w:pStyle w:val="Akapitzlist"/>
        <w:numPr>
          <w:ilvl w:val="0"/>
          <w:numId w:val="61"/>
        </w:numPr>
        <w:ind w:left="1418" w:hanging="284"/>
        <w:rPr>
          <w:rFonts w:ascii="Cambria" w:hAnsi="Cambria"/>
          <w:sz w:val="22"/>
          <w:szCs w:val="22"/>
        </w:rPr>
      </w:pPr>
      <w:r w:rsidRPr="009D58F9">
        <w:rPr>
          <w:rFonts w:ascii="Cambria" w:hAnsi="Cambria"/>
          <w:sz w:val="22"/>
          <w:szCs w:val="22"/>
        </w:rPr>
        <w:t xml:space="preserve">Kosztorys ofertowy, o którym mowa </w:t>
      </w:r>
      <w:r w:rsidR="008427EC" w:rsidRPr="009D58F9">
        <w:rPr>
          <w:rFonts w:ascii="Cambria" w:hAnsi="Cambria"/>
          <w:sz w:val="22"/>
          <w:szCs w:val="22"/>
        </w:rPr>
        <w:t xml:space="preserve">w </w:t>
      </w:r>
      <w:r w:rsidR="008427EC" w:rsidRPr="00590160">
        <w:rPr>
          <w:rFonts w:ascii="Cambria" w:hAnsi="Cambria"/>
          <w:sz w:val="22"/>
          <w:szCs w:val="22"/>
        </w:rPr>
        <w:t xml:space="preserve">§ 3 ust. </w:t>
      </w:r>
      <w:r w:rsidR="00590160" w:rsidRPr="00590160">
        <w:rPr>
          <w:rFonts w:ascii="Cambria" w:hAnsi="Cambria"/>
          <w:sz w:val="22"/>
          <w:szCs w:val="22"/>
        </w:rPr>
        <w:t>5</w:t>
      </w:r>
      <w:r w:rsidRPr="009D58F9">
        <w:rPr>
          <w:rFonts w:ascii="Cambria" w:hAnsi="Cambria"/>
          <w:sz w:val="22"/>
          <w:szCs w:val="22"/>
        </w:rPr>
        <w:t xml:space="preserve"> umowy</w:t>
      </w:r>
      <w:r w:rsidR="00967958" w:rsidRPr="009D58F9">
        <w:rPr>
          <w:rFonts w:ascii="Cambria" w:hAnsi="Cambria"/>
          <w:sz w:val="22"/>
          <w:szCs w:val="22"/>
        </w:rPr>
        <w:t xml:space="preserve">, stanowiący </w:t>
      </w:r>
      <w:r w:rsidR="00967958" w:rsidRPr="009D58F9">
        <w:rPr>
          <w:rFonts w:ascii="Cambria" w:hAnsi="Cambria"/>
          <w:sz w:val="22"/>
          <w:szCs w:val="22"/>
          <w:u w:val="single"/>
        </w:rPr>
        <w:t xml:space="preserve">załącznik </w:t>
      </w:r>
      <w:r w:rsidR="00590160">
        <w:rPr>
          <w:rFonts w:ascii="Cambria" w:hAnsi="Cambria"/>
          <w:sz w:val="22"/>
          <w:szCs w:val="22"/>
          <w:u w:val="single"/>
        </w:rPr>
        <w:br/>
      </w:r>
      <w:r w:rsidR="00967958" w:rsidRPr="009D58F9">
        <w:rPr>
          <w:rFonts w:ascii="Cambria" w:hAnsi="Cambria"/>
          <w:sz w:val="22"/>
          <w:szCs w:val="22"/>
          <w:u w:val="single"/>
        </w:rPr>
        <w:t xml:space="preserve">nr </w:t>
      </w:r>
      <w:r w:rsidR="003110B9">
        <w:rPr>
          <w:rFonts w:ascii="Cambria" w:hAnsi="Cambria"/>
          <w:sz w:val="22"/>
          <w:szCs w:val="22"/>
          <w:u w:val="single"/>
        </w:rPr>
        <w:t>7</w:t>
      </w:r>
      <w:r w:rsidR="00967958" w:rsidRPr="009D58F9">
        <w:rPr>
          <w:rFonts w:ascii="Cambria" w:hAnsi="Cambria"/>
          <w:sz w:val="22"/>
          <w:szCs w:val="22"/>
          <w:u w:val="single"/>
        </w:rPr>
        <w:t xml:space="preserve"> do umowy</w:t>
      </w:r>
      <w:r w:rsidR="002F12E9" w:rsidRPr="009D58F9">
        <w:rPr>
          <w:rFonts w:ascii="Cambria" w:hAnsi="Cambria"/>
          <w:sz w:val="22"/>
          <w:szCs w:val="22"/>
        </w:rPr>
        <w:t>.</w:t>
      </w:r>
    </w:p>
    <w:p w14:paraId="7A9ABF44" w14:textId="785851A6" w:rsidR="00B156D6" w:rsidRPr="00CC18B6" w:rsidRDefault="00F875DB" w:rsidP="00CC18B6">
      <w:pPr>
        <w:numPr>
          <w:ilvl w:val="0"/>
          <w:numId w:val="2"/>
        </w:numPr>
        <w:ind w:hanging="425"/>
        <w:rPr>
          <w:color w:val="auto"/>
        </w:rPr>
      </w:pPr>
      <w:r w:rsidRPr="00CC18B6">
        <w:rPr>
          <w:rFonts w:eastAsia="Lucida Sans Unicode"/>
          <w:color w:val="auto"/>
          <w:kern w:val="1"/>
          <w:lang w:eastAsia="hi-IN" w:bidi="hi-IN"/>
        </w:rPr>
        <w:t xml:space="preserve">W przypadku rozbieżności </w:t>
      </w:r>
      <w:r w:rsidR="00370FE9">
        <w:rPr>
          <w:rFonts w:eastAsia="Lucida Sans Unicode"/>
          <w:color w:val="auto"/>
          <w:kern w:val="1"/>
          <w:lang w:eastAsia="hi-IN" w:bidi="hi-IN"/>
        </w:rPr>
        <w:t xml:space="preserve">w </w:t>
      </w:r>
      <w:r w:rsidRPr="00CC18B6">
        <w:rPr>
          <w:rFonts w:eastAsia="Lucida Sans Unicode"/>
          <w:color w:val="auto"/>
          <w:kern w:val="1"/>
          <w:lang w:eastAsia="hi-IN" w:bidi="hi-IN"/>
        </w:rPr>
        <w:t>dokumentac</w:t>
      </w:r>
      <w:r w:rsidR="00370FE9">
        <w:rPr>
          <w:rFonts w:eastAsia="Lucida Sans Unicode"/>
          <w:color w:val="auto"/>
          <w:kern w:val="1"/>
          <w:lang w:eastAsia="hi-IN" w:bidi="hi-IN"/>
        </w:rPr>
        <w:t xml:space="preserve">jach wskazanych w ust. </w:t>
      </w:r>
      <w:r w:rsidR="00FD2C65">
        <w:rPr>
          <w:rFonts w:eastAsia="Lucida Sans Unicode"/>
          <w:color w:val="auto"/>
          <w:kern w:val="1"/>
          <w:lang w:eastAsia="hi-IN" w:bidi="hi-IN"/>
        </w:rPr>
        <w:t>3</w:t>
      </w:r>
      <w:r w:rsidRPr="00CC18B6">
        <w:rPr>
          <w:rFonts w:eastAsia="Lucida Sans Unicode"/>
          <w:color w:val="auto"/>
          <w:kern w:val="1"/>
          <w:lang w:eastAsia="hi-IN" w:bidi="hi-IN"/>
        </w:rPr>
        <w:t xml:space="preserve"> wiążące są zapisy wg następującej hierarchii dokumentów: </w:t>
      </w:r>
    </w:p>
    <w:p w14:paraId="501EF029" w14:textId="62C88611" w:rsidR="00B156D6" w:rsidRPr="004E4811" w:rsidRDefault="00F875DB" w:rsidP="004E4811">
      <w:pPr>
        <w:pStyle w:val="Akapitzlist"/>
        <w:numPr>
          <w:ilvl w:val="0"/>
          <w:numId w:val="80"/>
        </w:numPr>
        <w:rPr>
          <w:rFonts w:ascii="Cambria" w:eastAsia="Lucida Sans Unicode" w:hAnsi="Cambria"/>
          <w:kern w:val="1"/>
          <w:sz w:val="22"/>
          <w:szCs w:val="22"/>
          <w:lang w:eastAsia="hi-IN" w:bidi="hi-IN"/>
        </w:rPr>
      </w:pPr>
      <w:r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Dokumentacja projektowa, o której mowa w ust. </w:t>
      </w:r>
      <w:r w:rsidR="00FD2C65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3 pkt 2)</w:t>
      </w:r>
      <w:r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 </w:t>
      </w:r>
      <w:r w:rsidR="00FD2C65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z uwzględnieniem wyjaśnień </w:t>
      </w:r>
      <w:r w:rsidR="00341B44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udzielanych podczas postępowania o udzielenie zamówienia publicznego i zapisów </w:t>
      </w:r>
      <w:r w:rsidR="0097768A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br/>
      </w:r>
      <w:r w:rsidR="00341B44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pkt 4.</w:t>
      </w:r>
      <w:r w:rsidR="00DF7BE2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5. Zapytania ofertowego</w:t>
      </w:r>
      <w:r w:rsidR="00341B44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,</w:t>
      </w:r>
    </w:p>
    <w:p w14:paraId="6A5EF10D" w14:textId="77777777" w:rsidR="004E4811" w:rsidRPr="004E4811" w:rsidRDefault="0097768A" w:rsidP="004E4811">
      <w:pPr>
        <w:pStyle w:val="Akapitzlist"/>
        <w:numPr>
          <w:ilvl w:val="0"/>
          <w:numId w:val="80"/>
        </w:numPr>
        <w:ind w:hanging="417"/>
        <w:rPr>
          <w:rFonts w:ascii="Cambria" w:eastAsia="Lucida Sans Unicode" w:hAnsi="Cambria"/>
          <w:kern w:val="1"/>
          <w:sz w:val="22"/>
          <w:szCs w:val="22"/>
          <w:lang w:eastAsia="hi-IN" w:bidi="hi-IN"/>
        </w:rPr>
      </w:pPr>
      <w:r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Specyfikacje t</w:t>
      </w:r>
      <w:r w:rsidR="00F875DB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echniczne</w:t>
      </w:r>
      <w:r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 wykonania i odbioru robót budowlanych</w:t>
      </w:r>
      <w:r w:rsidR="00F875DB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 (STWiOR</w:t>
      </w:r>
      <w:r w:rsidR="00370FE9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B</w:t>
      </w:r>
      <w:r w:rsidR="00F875DB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), o której mowa w ust. </w:t>
      </w:r>
      <w:r w:rsidR="00022ADC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3</w:t>
      </w:r>
      <w:r w:rsidR="00F875DB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 pkt </w:t>
      </w:r>
      <w:r w:rsidR="00DF7BE2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5</w:t>
      </w:r>
      <w:r w:rsidR="00022ADC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)</w:t>
      </w:r>
      <w:r w:rsidR="00B156D6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,</w:t>
      </w:r>
      <w:r w:rsidR="004E4811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 </w:t>
      </w:r>
    </w:p>
    <w:p w14:paraId="1152AFC1" w14:textId="6AA22B2B" w:rsidR="00B156D6" w:rsidRPr="004E4811" w:rsidRDefault="00F875DB" w:rsidP="004E4811">
      <w:pPr>
        <w:pStyle w:val="Akapitzlist"/>
        <w:numPr>
          <w:ilvl w:val="0"/>
          <w:numId w:val="80"/>
        </w:numPr>
        <w:ind w:hanging="417"/>
        <w:rPr>
          <w:rFonts w:ascii="Cambria" w:eastAsia="Lucida Sans Unicode" w:hAnsi="Cambria"/>
          <w:kern w:val="1"/>
          <w:sz w:val="22"/>
          <w:szCs w:val="22"/>
          <w:lang w:eastAsia="hi-IN" w:bidi="hi-IN"/>
        </w:rPr>
      </w:pPr>
      <w:r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Przedmiar</w:t>
      </w:r>
      <w:r w:rsidR="0097768A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y</w:t>
      </w:r>
      <w:r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 robót, o którym mowa w ust. </w:t>
      </w:r>
      <w:r w:rsidR="00022ADC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3</w:t>
      </w:r>
      <w:r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 xml:space="preserve"> pkt </w:t>
      </w:r>
      <w:r w:rsidR="003110B9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6</w:t>
      </w:r>
      <w:r w:rsidR="0097768A" w:rsidRPr="004E4811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) z zastrzeżeniem ust. 5 i 6.</w:t>
      </w:r>
    </w:p>
    <w:p w14:paraId="39E560E6" w14:textId="0F32C9AD" w:rsidR="00B55CAF" w:rsidRDefault="00B55CAF" w:rsidP="00B55CAF">
      <w:pPr>
        <w:numPr>
          <w:ilvl w:val="0"/>
          <w:numId w:val="2"/>
        </w:numPr>
        <w:ind w:hanging="425"/>
        <w:rPr>
          <w:color w:val="auto"/>
        </w:rPr>
      </w:pPr>
      <w:r w:rsidRPr="00B55CAF">
        <w:rPr>
          <w:color w:val="auto"/>
        </w:rPr>
        <w:t>Wynagrodzenie wykonawcy ma charakter ryczałtu, który stanowi ekwiwalent świadczenia Wykonawcy opisanego w dokumentacji projek</w:t>
      </w:r>
      <w:r w:rsidR="0097768A">
        <w:rPr>
          <w:color w:val="auto"/>
        </w:rPr>
        <w:t>towej wskazanej w ust. 3 pkt 2)</w:t>
      </w:r>
      <w:r w:rsidRPr="00B55CAF">
        <w:rPr>
          <w:color w:val="auto"/>
        </w:rPr>
        <w:t xml:space="preserve"> umowy oraz </w:t>
      </w:r>
      <w:r>
        <w:rPr>
          <w:color w:val="auto"/>
        </w:rPr>
        <w:br/>
      </w:r>
      <w:r w:rsidRPr="00B55CAF">
        <w:rPr>
          <w:color w:val="auto"/>
        </w:rPr>
        <w:t>w STWiORB.</w:t>
      </w:r>
    </w:p>
    <w:p w14:paraId="0E2C23C8" w14:textId="75C5A2C1" w:rsidR="00B55CAF" w:rsidRPr="00B55CAF" w:rsidRDefault="00B55CAF" w:rsidP="00B55CAF">
      <w:pPr>
        <w:numPr>
          <w:ilvl w:val="0"/>
          <w:numId w:val="2"/>
        </w:numPr>
        <w:ind w:hanging="425"/>
        <w:rPr>
          <w:color w:val="auto"/>
        </w:rPr>
      </w:pPr>
      <w:r>
        <w:t>Przedmiar robót ma charakter pomocniczy, co oznacza, że w przypadku, gdy dany rodzaj robót lub ich obmiar lub ich zakres został ujęty w dokumentacji projektowej lub w STW</w:t>
      </w:r>
      <w:r w:rsidR="00B22916">
        <w:t>i</w:t>
      </w:r>
      <w:r>
        <w:t>ORB – wykonawca zobowiązuje się wykonać wskazany tam rodzaj robót lub ich obmiar lub ich zakres zgodnie z dokumentacją projektową lub STW</w:t>
      </w:r>
      <w:r w:rsidR="00B22916">
        <w:t>i</w:t>
      </w:r>
      <w:r>
        <w:t>ORB w ramach wynagrodzenia ryczałtowego, nawet jeżeli dany rodzaj robót lub ich obmiar lub ich zakres nie został ujęty w przedmiarze robót</w:t>
      </w:r>
      <w:r w:rsidR="0097768A">
        <w:t>.</w:t>
      </w:r>
    </w:p>
    <w:p w14:paraId="006B3FF6" w14:textId="3CC4A5CA" w:rsidR="00577EE6" w:rsidRPr="00CC18B6" w:rsidRDefault="00577EE6" w:rsidP="00CC18B6">
      <w:pPr>
        <w:numPr>
          <w:ilvl w:val="0"/>
          <w:numId w:val="2"/>
        </w:numPr>
        <w:ind w:hanging="425"/>
        <w:rPr>
          <w:color w:val="auto"/>
        </w:rPr>
      </w:pPr>
      <w:r w:rsidRPr="00CC18B6">
        <w:rPr>
          <w:color w:val="auto"/>
        </w:rPr>
        <w:t xml:space="preserve">Wszystkie wykonane roboty </w:t>
      </w:r>
      <w:r w:rsidR="00863FCD" w:rsidRPr="00CC18B6">
        <w:rPr>
          <w:color w:val="auto"/>
        </w:rPr>
        <w:t xml:space="preserve">i dostarczone materiały </w:t>
      </w:r>
      <w:r w:rsidRPr="00CC18B6">
        <w:rPr>
          <w:color w:val="auto"/>
        </w:rPr>
        <w:t>będą zgodne z dokumentacją projektową i specyfikacjami technicznymi wykonania i odbioru robót (STWiOR</w:t>
      </w:r>
      <w:r w:rsidR="00370FE9">
        <w:rPr>
          <w:color w:val="auto"/>
        </w:rPr>
        <w:t>B</w:t>
      </w:r>
      <w:r w:rsidRPr="00CC18B6">
        <w:rPr>
          <w:color w:val="auto"/>
        </w:rPr>
        <w:t>). W przypadku, gdy materiały lub roboty nie będą w pełni zgodne z dokumentacją projektową lub STWiOR</w:t>
      </w:r>
      <w:r w:rsidR="00370FE9">
        <w:rPr>
          <w:color w:val="auto"/>
        </w:rPr>
        <w:t>B</w:t>
      </w:r>
      <w:r w:rsidRPr="00CC18B6">
        <w:rPr>
          <w:color w:val="auto"/>
        </w:rPr>
        <w:t xml:space="preserve"> i wpłynie to na niezado</w:t>
      </w:r>
      <w:r w:rsidR="00BD5BCD">
        <w:rPr>
          <w:color w:val="auto"/>
        </w:rPr>
        <w:t>walającą jakość robót budowlanych</w:t>
      </w:r>
      <w:r w:rsidRPr="00CC18B6">
        <w:rPr>
          <w:color w:val="auto"/>
        </w:rPr>
        <w:t>, to takie materiały zostaną zastą</w:t>
      </w:r>
      <w:r w:rsidR="00BD5BCD">
        <w:rPr>
          <w:color w:val="auto"/>
        </w:rPr>
        <w:t>pione innymi, a elementy wykonane</w:t>
      </w:r>
      <w:r w:rsidRPr="00CC18B6">
        <w:rPr>
          <w:color w:val="auto"/>
        </w:rPr>
        <w:t xml:space="preserve"> będą rozebrane i wykonane ponownie na koszt Wykonawcy. </w:t>
      </w:r>
    </w:p>
    <w:p w14:paraId="085826CF" w14:textId="64C5C197" w:rsidR="00321132" w:rsidRDefault="006753ED" w:rsidP="00CC18B6">
      <w:pPr>
        <w:numPr>
          <w:ilvl w:val="0"/>
          <w:numId w:val="2"/>
        </w:numPr>
        <w:ind w:hanging="425"/>
        <w:rPr>
          <w:color w:val="auto"/>
        </w:rPr>
      </w:pPr>
      <w:r w:rsidRPr="00CC18B6">
        <w:rPr>
          <w:color w:val="auto"/>
        </w:rPr>
        <w:lastRenderedPageBreak/>
        <w:t>Przedmiot umowy należy wykonać zg</w:t>
      </w:r>
      <w:r w:rsidR="000C6339" w:rsidRPr="00CC18B6">
        <w:rPr>
          <w:color w:val="auto"/>
        </w:rPr>
        <w:t>odnie z dokumentacją projektową</w:t>
      </w:r>
      <w:r w:rsidR="00863FCD" w:rsidRPr="00CC18B6">
        <w:rPr>
          <w:color w:val="auto"/>
        </w:rPr>
        <w:t>, STWiOR</w:t>
      </w:r>
      <w:r w:rsidR="00370FE9">
        <w:rPr>
          <w:color w:val="auto"/>
        </w:rPr>
        <w:t>B</w:t>
      </w:r>
      <w:r w:rsidRPr="00CC18B6">
        <w:rPr>
          <w:color w:val="auto"/>
        </w:rPr>
        <w:t xml:space="preserve"> oraz obowiązującymi przepisami prawa, sztuką budowlaną, wiedzą techniczną, zawartą</w:t>
      </w:r>
      <w:r w:rsidR="00863FCD" w:rsidRPr="00CC18B6">
        <w:rPr>
          <w:color w:val="auto"/>
        </w:rPr>
        <w:t xml:space="preserve"> </w:t>
      </w:r>
      <w:r w:rsidRPr="00CC18B6">
        <w:rPr>
          <w:color w:val="auto"/>
        </w:rPr>
        <w:t xml:space="preserve">z Zamawiającym umową, uzgodnieniami z Zamawiającym dokonanymi w trakcie realizacji przedmiotu umowy. </w:t>
      </w:r>
    </w:p>
    <w:p w14:paraId="0D856573" w14:textId="13F63BBB" w:rsidR="00594D16" w:rsidRPr="00CC18B6" w:rsidRDefault="00594D16" w:rsidP="00CC18B6">
      <w:pPr>
        <w:numPr>
          <w:ilvl w:val="0"/>
          <w:numId w:val="2"/>
        </w:numPr>
        <w:ind w:hanging="425"/>
        <w:rPr>
          <w:color w:val="auto"/>
        </w:rPr>
      </w:pPr>
      <w:r>
        <w:rPr>
          <w:color w:val="auto"/>
        </w:rPr>
        <w:t>Wykonawca winien natychmiast powiadomić Zamawiającego i Inspektora Nadzoru Inwestorskiego o wykryciu błędów w dokumentacji projektowej.</w:t>
      </w:r>
    </w:p>
    <w:p w14:paraId="365A2441" w14:textId="74CFA10A" w:rsidR="00BE5FE0" w:rsidRDefault="006753ED" w:rsidP="00BE5FE0">
      <w:pPr>
        <w:numPr>
          <w:ilvl w:val="0"/>
          <w:numId w:val="2"/>
        </w:numPr>
        <w:ind w:hanging="417"/>
        <w:rPr>
          <w:color w:val="auto"/>
        </w:rPr>
      </w:pPr>
      <w:r w:rsidRPr="00BE5FE0">
        <w:rPr>
          <w:color w:val="auto"/>
        </w:rPr>
        <w:t xml:space="preserve">Wykonawca oświadcza, że zapoznał się z przedmiotem umowy w oparciu o </w:t>
      </w:r>
      <w:r w:rsidR="00D35844" w:rsidRPr="00BE5FE0">
        <w:rPr>
          <w:color w:val="auto"/>
        </w:rPr>
        <w:t>zapytanie ofertowe</w:t>
      </w:r>
      <w:r w:rsidRPr="00BE5FE0">
        <w:rPr>
          <w:color w:val="auto"/>
        </w:rPr>
        <w:t>, dokumentacj</w:t>
      </w:r>
      <w:r w:rsidR="00352721">
        <w:rPr>
          <w:color w:val="auto"/>
        </w:rPr>
        <w:t>ę</w:t>
      </w:r>
      <w:r w:rsidRPr="00BE5FE0">
        <w:rPr>
          <w:color w:val="auto"/>
        </w:rPr>
        <w:t xml:space="preserve"> projektową</w:t>
      </w:r>
      <w:r w:rsidR="00CB6040" w:rsidRPr="00BE5FE0">
        <w:rPr>
          <w:color w:val="auto"/>
        </w:rPr>
        <w:t>, STWiOR</w:t>
      </w:r>
      <w:r w:rsidR="00370FE9" w:rsidRPr="00BE5FE0">
        <w:rPr>
          <w:color w:val="auto"/>
        </w:rPr>
        <w:t>B</w:t>
      </w:r>
      <w:r w:rsidRPr="00BE5FE0">
        <w:rPr>
          <w:color w:val="auto"/>
        </w:rPr>
        <w:t>, zapoznał się z warunkami prowadzenia robót oraz obiekt</w:t>
      </w:r>
      <w:r w:rsidR="00D35844" w:rsidRPr="00BE5FE0">
        <w:rPr>
          <w:color w:val="auto"/>
        </w:rPr>
        <w:t>em</w:t>
      </w:r>
      <w:r w:rsidRPr="00BE5FE0">
        <w:rPr>
          <w:color w:val="auto"/>
        </w:rPr>
        <w:t xml:space="preserve"> i nie zgłasza zastrzeżeń dotyczących przedmiotu umowy i warunków realizacji umowy.</w:t>
      </w:r>
      <w:r w:rsidR="00143785" w:rsidRPr="00BE5FE0">
        <w:rPr>
          <w:color w:val="auto"/>
        </w:rPr>
        <w:t xml:space="preserve"> </w:t>
      </w:r>
      <w:r w:rsidRPr="00BE5FE0">
        <w:rPr>
          <w:color w:val="auto"/>
        </w:rPr>
        <w:t xml:space="preserve">Wykonawca oświadcza, że dokumentacja projektowa dotycząca przedmiotu umowy jest w jego ocenie kompletna i wystarczająca do realizacji zamówienia. </w:t>
      </w:r>
    </w:p>
    <w:p w14:paraId="31889A60" w14:textId="1DED5ECA" w:rsidR="00BE5FE0" w:rsidRPr="00BE5FE0" w:rsidRDefault="00BE5FE0" w:rsidP="00BE5FE0">
      <w:pPr>
        <w:numPr>
          <w:ilvl w:val="0"/>
          <w:numId w:val="2"/>
        </w:numPr>
        <w:ind w:hanging="417"/>
        <w:rPr>
          <w:color w:val="auto"/>
        </w:rPr>
      </w:pPr>
      <w:r>
        <w:t xml:space="preserve">W ramach robót budowlanych Wykonawca: </w:t>
      </w:r>
    </w:p>
    <w:tbl>
      <w:tblPr>
        <w:tblStyle w:val="Tabela-Siatka"/>
        <w:tblW w:w="0" w:type="auto"/>
        <w:tblInd w:w="427" w:type="dxa"/>
        <w:tblLook w:val="04A0" w:firstRow="1" w:lastRow="0" w:firstColumn="1" w:lastColumn="0" w:noHBand="0" w:noVBand="1"/>
      </w:tblPr>
      <w:tblGrid>
        <w:gridCol w:w="8635"/>
      </w:tblGrid>
      <w:tr w:rsidR="00BE5FE0" w14:paraId="1EB4E486" w14:textId="77777777" w:rsidTr="00352721">
        <w:tc>
          <w:tcPr>
            <w:tcW w:w="9062" w:type="dxa"/>
            <w:shd w:val="clear" w:color="auto" w:fill="E7E6E6" w:themeFill="background2"/>
          </w:tcPr>
          <w:p w14:paraId="609712B0" w14:textId="0628A2D2" w:rsidR="00BE5FE0" w:rsidRPr="006C6C8B" w:rsidRDefault="00BE5FE0" w:rsidP="00641BE3">
            <w:pPr>
              <w:pStyle w:val="Default"/>
              <w:jc w:val="center"/>
              <w:rPr>
                <w:color w:val="2E5395"/>
                <w:sz w:val="16"/>
                <w:szCs w:val="16"/>
              </w:rPr>
            </w:pPr>
            <w:bookmarkStart w:id="1" w:name="_Hlk159916773"/>
            <w:r w:rsidRPr="00352721">
              <w:rPr>
                <w:b/>
                <w:bCs/>
                <w:color w:val="auto"/>
                <w:sz w:val="23"/>
                <w:szCs w:val="23"/>
              </w:rPr>
              <w:t xml:space="preserve">Wariant zastosowany w sytuacji, gdy cena ofertowa będzie </w:t>
            </w:r>
            <w:r w:rsidRPr="00352721">
              <w:rPr>
                <w:b/>
                <w:bCs/>
                <w:color w:val="auto"/>
                <w:sz w:val="23"/>
                <w:szCs w:val="23"/>
                <w:u w:val="single"/>
              </w:rPr>
              <w:t>niższa lub równa</w:t>
            </w:r>
            <w:r w:rsidRPr="0035272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kwocie Przewidywanej wartości inwestycji wskazanej we wniosku </w:t>
            </w:r>
            <w:r w:rsid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br/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o dofinansowanie z Rządowego Programu </w:t>
            </w:r>
            <w:r w:rsidR="00156A94"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>O</w:t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dbudowy </w:t>
            </w:r>
            <w:r w:rsidR="00156A94"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>Z</w:t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>abytków</w:t>
            </w:r>
            <w:r w:rsidRPr="00352721">
              <w:rPr>
                <w:rStyle w:val="Odwoanieprzypisudolnego"/>
                <w:b/>
                <w:bCs/>
                <w:i/>
                <w:iCs/>
                <w:color w:val="auto"/>
                <w:sz w:val="23"/>
                <w:szCs w:val="23"/>
              </w:rPr>
              <w:footnoteReference w:id="4"/>
            </w:r>
          </w:p>
        </w:tc>
      </w:tr>
    </w:tbl>
    <w:bookmarkEnd w:id="1"/>
    <w:p w14:paraId="1CAFA274" w14:textId="77777777" w:rsidR="00BE5FE0" w:rsidRPr="006C6C8B" w:rsidRDefault="00BE5FE0" w:rsidP="00BE5FE0">
      <w:pPr>
        <w:pStyle w:val="Akapitzlist"/>
        <w:numPr>
          <w:ilvl w:val="0"/>
          <w:numId w:val="65"/>
        </w:numPr>
        <w:rPr>
          <w:rFonts w:ascii="Cambria" w:hAnsi="Cambria"/>
          <w:sz w:val="22"/>
          <w:szCs w:val="22"/>
        </w:rPr>
      </w:pPr>
      <w:r w:rsidRPr="006C6C8B">
        <w:rPr>
          <w:rFonts w:ascii="Cambria" w:hAnsi="Cambria"/>
          <w:sz w:val="22"/>
          <w:szCs w:val="22"/>
        </w:rPr>
        <w:t xml:space="preserve">wykona roboty przewidziane </w:t>
      </w:r>
      <w:r w:rsidRPr="00352721">
        <w:rPr>
          <w:rFonts w:ascii="Cambria" w:hAnsi="Cambria"/>
          <w:b/>
          <w:bCs/>
          <w:sz w:val="22"/>
          <w:szCs w:val="22"/>
        </w:rPr>
        <w:t>w okresie</w:t>
      </w:r>
      <w:r w:rsidRPr="006C6C8B">
        <w:rPr>
          <w:rFonts w:ascii="Cambria" w:hAnsi="Cambria"/>
          <w:sz w:val="22"/>
          <w:szCs w:val="22"/>
        </w:rPr>
        <w:t xml:space="preserve"> </w:t>
      </w:r>
      <w:r w:rsidRPr="006C6C8B">
        <w:rPr>
          <w:rFonts w:ascii="Cambria" w:hAnsi="Cambria"/>
          <w:b/>
          <w:bCs/>
          <w:sz w:val="22"/>
          <w:szCs w:val="22"/>
        </w:rPr>
        <w:t xml:space="preserve">rozliczeniowym nr 1, </w:t>
      </w:r>
      <w:r w:rsidRPr="006C6C8B">
        <w:rPr>
          <w:rFonts w:ascii="Cambria" w:hAnsi="Cambria"/>
          <w:sz w:val="22"/>
          <w:szCs w:val="22"/>
        </w:rPr>
        <w:t xml:space="preserve">o wartości odpowiadającej kwocie wskazanej w § 3 ust. 1 pkt 1) umowy, </w:t>
      </w:r>
    </w:p>
    <w:p w14:paraId="18F7F158" w14:textId="77777777" w:rsidR="00BE5FE0" w:rsidRPr="006C6C8B" w:rsidRDefault="00BE5FE0" w:rsidP="00BE5FE0">
      <w:pPr>
        <w:pStyle w:val="Akapitzlist"/>
        <w:numPr>
          <w:ilvl w:val="0"/>
          <w:numId w:val="65"/>
        </w:numPr>
        <w:rPr>
          <w:rFonts w:ascii="Cambria" w:hAnsi="Cambria"/>
          <w:sz w:val="22"/>
          <w:szCs w:val="22"/>
        </w:rPr>
      </w:pPr>
      <w:r w:rsidRPr="006C6C8B">
        <w:rPr>
          <w:rFonts w:ascii="Cambria" w:hAnsi="Cambria"/>
          <w:sz w:val="22"/>
          <w:szCs w:val="22"/>
        </w:rPr>
        <w:t xml:space="preserve">wykona roboty przewidziane </w:t>
      </w:r>
      <w:r w:rsidRPr="00352721">
        <w:rPr>
          <w:rFonts w:ascii="Cambria" w:hAnsi="Cambria"/>
          <w:b/>
          <w:bCs/>
          <w:sz w:val="22"/>
          <w:szCs w:val="22"/>
        </w:rPr>
        <w:t>w okresie</w:t>
      </w:r>
      <w:r w:rsidRPr="006C6C8B">
        <w:rPr>
          <w:rFonts w:ascii="Cambria" w:hAnsi="Cambria"/>
          <w:sz w:val="22"/>
          <w:szCs w:val="22"/>
        </w:rPr>
        <w:t xml:space="preserve"> </w:t>
      </w:r>
      <w:r w:rsidRPr="006C6C8B">
        <w:rPr>
          <w:rFonts w:ascii="Cambria" w:hAnsi="Cambria"/>
          <w:b/>
          <w:bCs/>
          <w:sz w:val="22"/>
          <w:szCs w:val="22"/>
        </w:rPr>
        <w:t xml:space="preserve">rozliczeniowym nr 2, </w:t>
      </w:r>
      <w:r w:rsidRPr="006C6C8B">
        <w:rPr>
          <w:rFonts w:ascii="Cambria" w:hAnsi="Cambria"/>
          <w:sz w:val="22"/>
          <w:szCs w:val="22"/>
        </w:rPr>
        <w:t xml:space="preserve">o wartości 50 % kwoty wskazanej w § 3 ust. 1 pkt 2) umowy; </w:t>
      </w:r>
    </w:p>
    <w:p w14:paraId="7AF26F18" w14:textId="77777777" w:rsidR="00BE5FE0" w:rsidRDefault="00BE5FE0" w:rsidP="00BE5FE0">
      <w:pPr>
        <w:pStyle w:val="Akapitzlist"/>
        <w:numPr>
          <w:ilvl w:val="0"/>
          <w:numId w:val="65"/>
        </w:numPr>
        <w:rPr>
          <w:rFonts w:ascii="Cambria" w:hAnsi="Cambria"/>
          <w:sz w:val="22"/>
          <w:szCs w:val="22"/>
        </w:rPr>
      </w:pPr>
      <w:r w:rsidRPr="006C6C8B">
        <w:rPr>
          <w:rFonts w:ascii="Cambria" w:hAnsi="Cambria"/>
          <w:sz w:val="22"/>
          <w:szCs w:val="22"/>
        </w:rPr>
        <w:t xml:space="preserve">wykona roboty przewidziane </w:t>
      </w:r>
      <w:r w:rsidRPr="00352721">
        <w:rPr>
          <w:rFonts w:ascii="Cambria" w:hAnsi="Cambria"/>
          <w:b/>
          <w:bCs/>
          <w:sz w:val="22"/>
          <w:szCs w:val="22"/>
        </w:rPr>
        <w:t>w okresie rozliczeniowym</w:t>
      </w:r>
      <w:r w:rsidRPr="006C6C8B">
        <w:rPr>
          <w:rFonts w:ascii="Cambria" w:hAnsi="Cambria"/>
          <w:b/>
          <w:bCs/>
          <w:sz w:val="22"/>
          <w:szCs w:val="22"/>
        </w:rPr>
        <w:t xml:space="preserve"> nr 3</w:t>
      </w:r>
      <w:r w:rsidRPr="006C6C8B">
        <w:rPr>
          <w:rFonts w:ascii="Cambria" w:hAnsi="Cambria"/>
          <w:sz w:val="22"/>
          <w:szCs w:val="22"/>
        </w:rPr>
        <w:t xml:space="preserve">, o wartości stanowiącej różnicę pomiędzy wartościami robót rozliczonymi w ramach okresów rozliczeniowych nr 1-2, a łączną sumą wynagrodzenia wskazanego w § 3 ust. 1 umowy. </w:t>
      </w:r>
    </w:p>
    <w:p w14:paraId="4B585FB2" w14:textId="77777777" w:rsidR="00D75388" w:rsidRDefault="00D75388" w:rsidP="00D75388">
      <w:pPr>
        <w:pStyle w:val="Akapitzlist"/>
        <w:ind w:left="1147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Ind w:w="427" w:type="dxa"/>
        <w:tblLook w:val="04A0" w:firstRow="1" w:lastRow="0" w:firstColumn="1" w:lastColumn="0" w:noHBand="0" w:noVBand="1"/>
      </w:tblPr>
      <w:tblGrid>
        <w:gridCol w:w="8635"/>
      </w:tblGrid>
      <w:tr w:rsidR="00BE5FE0" w14:paraId="394D8E5A" w14:textId="77777777" w:rsidTr="00352721">
        <w:tc>
          <w:tcPr>
            <w:tcW w:w="9062" w:type="dxa"/>
            <w:shd w:val="clear" w:color="auto" w:fill="E7E6E6" w:themeFill="background2"/>
          </w:tcPr>
          <w:p w14:paraId="419CD96A" w14:textId="328A1A5B" w:rsidR="00BE5FE0" w:rsidRPr="006C6C8B" w:rsidRDefault="00BE5FE0" w:rsidP="00641BE3">
            <w:pPr>
              <w:pStyle w:val="Default"/>
              <w:jc w:val="center"/>
              <w:rPr>
                <w:color w:val="2E5395"/>
                <w:sz w:val="16"/>
                <w:szCs w:val="16"/>
              </w:rPr>
            </w:pPr>
            <w:r w:rsidRPr="00352721">
              <w:rPr>
                <w:b/>
                <w:bCs/>
                <w:color w:val="auto"/>
                <w:sz w:val="23"/>
                <w:szCs w:val="23"/>
              </w:rPr>
              <w:t xml:space="preserve">Wariant zastosowany w sytuacji, gdy cena ofertowa będzie </w:t>
            </w:r>
            <w:r w:rsidRPr="00352721">
              <w:rPr>
                <w:b/>
                <w:bCs/>
                <w:color w:val="auto"/>
                <w:sz w:val="23"/>
                <w:szCs w:val="23"/>
                <w:u w:val="single"/>
              </w:rPr>
              <w:t>wyższa od</w:t>
            </w:r>
            <w:r w:rsidRPr="0035272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kwoty Przewidywanej wartości inwestycji wskazanej we wniosku o dofinansowanie </w:t>
            </w:r>
            <w:r w:rsidR="001E64CC">
              <w:rPr>
                <w:b/>
                <w:bCs/>
                <w:i/>
                <w:iCs/>
                <w:color w:val="auto"/>
                <w:sz w:val="23"/>
                <w:szCs w:val="23"/>
              </w:rPr>
              <w:br/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z Rządowego Programu </w:t>
            </w:r>
            <w:r w:rsidR="00156A94"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>O</w:t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dbudowy </w:t>
            </w:r>
            <w:r w:rsidR="00156A94"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>Z</w:t>
            </w:r>
            <w:r w:rsidRPr="00352721">
              <w:rPr>
                <w:b/>
                <w:bCs/>
                <w:i/>
                <w:iCs/>
                <w:color w:val="auto"/>
                <w:sz w:val="23"/>
                <w:szCs w:val="23"/>
              </w:rPr>
              <w:t>abytków</w:t>
            </w:r>
            <w:r w:rsidRPr="00352721">
              <w:rPr>
                <w:rStyle w:val="Odwoanieprzypisudolnego"/>
                <w:b/>
                <w:bCs/>
                <w:i/>
                <w:iCs/>
                <w:color w:val="auto"/>
                <w:sz w:val="23"/>
                <w:szCs w:val="23"/>
              </w:rPr>
              <w:footnoteReference w:id="5"/>
            </w:r>
          </w:p>
        </w:tc>
      </w:tr>
    </w:tbl>
    <w:p w14:paraId="6F5ADA2D" w14:textId="47C33D98" w:rsidR="00BE5FE0" w:rsidRPr="00BE5FE0" w:rsidRDefault="00BE5FE0" w:rsidP="00BE5FE0">
      <w:pPr>
        <w:pStyle w:val="Akapitzlist"/>
        <w:numPr>
          <w:ilvl w:val="0"/>
          <w:numId w:val="67"/>
        </w:numPr>
        <w:ind w:left="851" w:firstLine="0"/>
        <w:rPr>
          <w:rFonts w:ascii="Cambria" w:hAnsi="Cambria"/>
          <w:sz w:val="22"/>
          <w:szCs w:val="22"/>
        </w:rPr>
      </w:pPr>
      <w:r w:rsidRPr="00BE5FE0">
        <w:rPr>
          <w:rFonts w:ascii="Cambria" w:hAnsi="Cambria"/>
          <w:sz w:val="22"/>
          <w:szCs w:val="22"/>
        </w:rPr>
        <w:t xml:space="preserve">wykona roboty przewidziane </w:t>
      </w:r>
      <w:r w:rsidRPr="002B1774">
        <w:rPr>
          <w:rFonts w:ascii="Cambria" w:hAnsi="Cambria"/>
          <w:b/>
          <w:bCs/>
          <w:sz w:val="22"/>
          <w:szCs w:val="22"/>
        </w:rPr>
        <w:t>w</w:t>
      </w:r>
      <w:r w:rsidRPr="00BE5FE0">
        <w:rPr>
          <w:rFonts w:ascii="Cambria" w:hAnsi="Cambria"/>
          <w:sz w:val="22"/>
          <w:szCs w:val="22"/>
        </w:rPr>
        <w:t xml:space="preserve"> </w:t>
      </w:r>
      <w:r w:rsidRPr="00BE5FE0">
        <w:rPr>
          <w:rFonts w:ascii="Cambria" w:hAnsi="Cambria"/>
          <w:b/>
          <w:bCs/>
          <w:sz w:val="22"/>
          <w:szCs w:val="22"/>
        </w:rPr>
        <w:t>okresie rozliczeniowym nr 1</w:t>
      </w:r>
      <w:r w:rsidRPr="00BE5FE0">
        <w:rPr>
          <w:rFonts w:ascii="Cambria" w:hAnsi="Cambria"/>
          <w:sz w:val="22"/>
          <w:szCs w:val="22"/>
        </w:rPr>
        <w:t>, o wartości odpowiadającej kwocie wskazanej w § 3 ust. 1 pkt 1)</w:t>
      </w:r>
      <w:r w:rsidR="00E66CF2">
        <w:rPr>
          <w:rFonts w:ascii="Cambria" w:hAnsi="Cambria"/>
          <w:sz w:val="22"/>
          <w:szCs w:val="22"/>
        </w:rPr>
        <w:t xml:space="preserve"> i 3)</w:t>
      </w:r>
      <w:r w:rsidRPr="00BE5FE0">
        <w:rPr>
          <w:rFonts w:ascii="Cambria" w:hAnsi="Cambria"/>
          <w:sz w:val="22"/>
          <w:szCs w:val="22"/>
        </w:rPr>
        <w:t xml:space="preserve"> umowy, </w:t>
      </w:r>
    </w:p>
    <w:p w14:paraId="0B70D521" w14:textId="77777777" w:rsidR="00BE5FE0" w:rsidRPr="00BE5FE0" w:rsidRDefault="00BE5FE0" w:rsidP="00BE5FE0">
      <w:pPr>
        <w:pStyle w:val="Akapitzlist"/>
        <w:numPr>
          <w:ilvl w:val="0"/>
          <w:numId w:val="67"/>
        </w:numPr>
        <w:ind w:left="851" w:firstLine="0"/>
        <w:rPr>
          <w:rFonts w:ascii="Cambria" w:hAnsi="Cambria"/>
          <w:sz w:val="22"/>
          <w:szCs w:val="22"/>
        </w:rPr>
      </w:pPr>
      <w:r w:rsidRPr="00BE5FE0">
        <w:rPr>
          <w:rFonts w:ascii="Cambria" w:hAnsi="Cambria"/>
          <w:sz w:val="22"/>
          <w:szCs w:val="22"/>
        </w:rPr>
        <w:t xml:space="preserve">wykona roboty przewidziane </w:t>
      </w:r>
      <w:r w:rsidRPr="002B1774">
        <w:rPr>
          <w:rFonts w:ascii="Cambria" w:hAnsi="Cambria"/>
          <w:b/>
          <w:bCs/>
          <w:sz w:val="22"/>
          <w:szCs w:val="22"/>
        </w:rPr>
        <w:t>w</w:t>
      </w:r>
      <w:r w:rsidRPr="00BE5FE0">
        <w:rPr>
          <w:rFonts w:ascii="Cambria" w:hAnsi="Cambria"/>
          <w:sz w:val="22"/>
          <w:szCs w:val="22"/>
        </w:rPr>
        <w:t xml:space="preserve"> </w:t>
      </w:r>
      <w:r w:rsidRPr="00BE5FE0">
        <w:rPr>
          <w:rFonts w:ascii="Cambria" w:hAnsi="Cambria"/>
          <w:b/>
          <w:bCs/>
          <w:sz w:val="22"/>
          <w:szCs w:val="22"/>
        </w:rPr>
        <w:t>okresie rozliczeniowym nr 2</w:t>
      </w:r>
      <w:r w:rsidRPr="00BE5FE0">
        <w:rPr>
          <w:rFonts w:ascii="Cambria" w:hAnsi="Cambria"/>
          <w:sz w:val="22"/>
          <w:szCs w:val="22"/>
        </w:rPr>
        <w:t xml:space="preserve">, o wartości 50 % kwoty wskazanej w § 3 ust. 1 pkt 2) umowy; </w:t>
      </w:r>
    </w:p>
    <w:p w14:paraId="44A40078" w14:textId="336391B1" w:rsidR="00BE5FE0" w:rsidRPr="00BE5FE0" w:rsidRDefault="00BE5FE0" w:rsidP="00BE5FE0">
      <w:pPr>
        <w:pStyle w:val="Akapitzlist"/>
        <w:numPr>
          <w:ilvl w:val="0"/>
          <w:numId w:val="67"/>
        </w:numPr>
        <w:ind w:left="851" w:firstLine="0"/>
        <w:rPr>
          <w:rFonts w:ascii="Cambria" w:hAnsi="Cambria"/>
          <w:sz w:val="22"/>
          <w:szCs w:val="22"/>
        </w:rPr>
      </w:pPr>
      <w:r w:rsidRPr="00BE5FE0">
        <w:rPr>
          <w:rFonts w:ascii="Cambria" w:hAnsi="Cambria"/>
          <w:sz w:val="22"/>
          <w:szCs w:val="22"/>
        </w:rPr>
        <w:t xml:space="preserve">wykona roboty przewidziane </w:t>
      </w:r>
      <w:r w:rsidRPr="002B1774">
        <w:rPr>
          <w:rFonts w:ascii="Cambria" w:hAnsi="Cambria"/>
          <w:b/>
          <w:bCs/>
          <w:sz w:val="22"/>
          <w:szCs w:val="22"/>
        </w:rPr>
        <w:t>w</w:t>
      </w:r>
      <w:r w:rsidRPr="00BE5FE0">
        <w:rPr>
          <w:rFonts w:ascii="Cambria" w:hAnsi="Cambria"/>
          <w:sz w:val="22"/>
          <w:szCs w:val="22"/>
        </w:rPr>
        <w:t xml:space="preserve"> </w:t>
      </w:r>
      <w:r w:rsidRPr="00BE5FE0">
        <w:rPr>
          <w:rFonts w:ascii="Cambria" w:hAnsi="Cambria"/>
          <w:b/>
          <w:bCs/>
          <w:sz w:val="22"/>
          <w:szCs w:val="22"/>
        </w:rPr>
        <w:t xml:space="preserve">okresie rozliczeniowym nr </w:t>
      </w:r>
      <w:r w:rsidR="00E66CF2">
        <w:rPr>
          <w:rFonts w:ascii="Cambria" w:hAnsi="Cambria"/>
          <w:b/>
          <w:bCs/>
          <w:sz w:val="22"/>
          <w:szCs w:val="22"/>
        </w:rPr>
        <w:t>3</w:t>
      </w:r>
      <w:r w:rsidRPr="00BE5FE0">
        <w:rPr>
          <w:rFonts w:ascii="Cambria" w:hAnsi="Cambria"/>
          <w:sz w:val="22"/>
          <w:szCs w:val="22"/>
        </w:rPr>
        <w:t>, o wartości stanowiącej różnicę pomiędzy wartościami rozliczonymi w ramach okresów rozliczeniowych nr 1-</w:t>
      </w:r>
      <w:r w:rsidR="00E66CF2">
        <w:rPr>
          <w:rFonts w:ascii="Cambria" w:hAnsi="Cambria"/>
          <w:sz w:val="22"/>
          <w:szCs w:val="22"/>
        </w:rPr>
        <w:t>2</w:t>
      </w:r>
      <w:r w:rsidRPr="00BE5FE0">
        <w:rPr>
          <w:rFonts w:ascii="Cambria" w:hAnsi="Cambria"/>
          <w:sz w:val="22"/>
          <w:szCs w:val="22"/>
        </w:rPr>
        <w:t xml:space="preserve">, a łączną sumą wynagrodzenia wskazanego w § 3 ust. 1 umowy. </w:t>
      </w:r>
    </w:p>
    <w:p w14:paraId="5D5EC10A" w14:textId="77777777" w:rsidR="00A51602" w:rsidRPr="00A51602" w:rsidRDefault="00A51602" w:rsidP="00A51602">
      <w:pPr>
        <w:ind w:left="425" w:firstLine="0"/>
        <w:rPr>
          <w:color w:val="auto"/>
        </w:rPr>
      </w:pPr>
    </w:p>
    <w:p w14:paraId="346A0614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2 </w:t>
      </w:r>
    </w:p>
    <w:p w14:paraId="6277EC94" w14:textId="77777777" w:rsidR="00321132" w:rsidRPr="00CC18B6" w:rsidRDefault="006753ED" w:rsidP="00CC18B6">
      <w:pPr>
        <w:spacing w:before="120" w:after="72"/>
        <w:ind w:left="3816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Termin realizacji </w:t>
      </w:r>
      <w:r w:rsidRPr="00CC18B6">
        <w:rPr>
          <w:color w:val="auto"/>
        </w:rPr>
        <w:t xml:space="preserve"> </w:t>
      </w:r>
    </w:p>
    <w:p w14:paraId="0A19F85D" w14:textId="3798790B" w:rsidR="00FA75DB" w:rsidRPr="00CC18B6" w:rsidRDefault="00370FE9" w:rsidP="00CC18B6">
      <w:pPr>
        <w:numPr>
          <w:ilvl w:val="0"/>
          <w:numId w:val="3"/>
        </w:numPr>
        <w:spacing w:before="120"/>
        <w:ind w:hanging="427"/>
        <w:rPr>
          <w:color w:val="auto"/>
        </w:rPr>
      </w:pPr>
      <w:r>
        <w:rPr>
          <w:color w:val="auto"/>
        </w:rPr>
        <w:t>Wykonawca</w:t>
      </w:r>
      <w:r w:rsidR="00FA75DB" w:rsidRPr="00CC18B6">
        <w:rPr>
          <w:color w:val="auto"/>
        </w:rPr>
        <w:t xml:space="preserve"> </w:t>
      </w:r>
      <w:r w:rsidR="00CB6040" w:rsidRPr="00CC18B6">
        <w:rPr>
          <w:color w:val="auto"/>
        </w:rPr>
        <w:t xml:space="preserve">zobowiązany jest wykonać całość przedmiotu zamówienia </w:t>
      </w:r>
      <w:r>
        <w:rPr>
          <w:color w:val="auto"/>
        </w:rPr>
        <w:t xml:space="preserve">w terminie </w:t>
      </w:r>
      <w:r w:rsidR="00D35844">
        <w:rPr>
          <w:color w:val="auto"/>
        </w:rPr>
        <w:t xml:space="preserve">do </w:t>
      </w:r>
      <w:r w:rsidR="00FA75DB" w:rsidRPr="00CC18B6">
        <w:rPr>
          <w:b/>
          <w:color w:val="auto"/>
        </w:rPr>
        <w:t xml:space="preserve">dnia </w:t>
      </w:r>
      <w:r w:rsidR="00D35844">
        <w:rPr>
          <w:b/>
          <w:color w:val="auto"/>
        </w:rPr>
        <w:t>29 sierpnia 2025r.</w:t>
      </w:r>
    </w:p>
    <w:p w14:paraId="24D1A511" w14:textId="149C1C66" w:rsidR="00960493" w:rsidRPr="00CC18B6" w:rsidRDefault="00960493" w:rsidP="00CC18B6">
      <w:pPr>
        <w:numPr>
          <w:ilvl w:val="0"/>
          <w:numId w:val="3"/>
        </w:numPr>
        <w:ind w:hanging="427"/>
        <w:rPr>
          <w:color w:val="auto"/>
        </w:rPr>
      </w:pPr>
      <w:r w:rsidRPr="00CC18B6">
        <w:rPr>
          <w:color w:val="auto"/>
        </w:rPr>
        <w:t xml:space="preserve">Termin wykonania poszczególnych elementów </w:t>
      </w:r>
      <w:r w:rsidR="00EF2A03">
        <w:rPr>
          <w:color w:val="auto"/>
        </w:rPr>
        <w:t xml:space="preserve">robót </w:t>
      </w:r>
      <w:r w:rsidRPr="00CC18B6">
        <w:rPr>
          <w:color w:val="auto"/>
        </w:rPr>
        <w:t>składający</w:t>
      </w:r>
      <w:r w:rsidR="00EF2A03">
        <w:rPr>
          <w:color w:val="auto"/>
        </w:rPr>
        <w:t>ch</w:t>
      </w:r>
      <w:r w:rsidRPr="00CC18B6">
        <w:rPr>
          <w:color w:val="auto"/>
        </w:rPr>
        <w:t xml:space="preserve"> się na przedmiot wskazany w § 1 Wykonawca określi w harmonogramie rzeczowo – finansowym, o którym mowa w ust. </w:t>
      </w:r>
      <w:r w:rsidR="00EF2A03">
        <w:rPr>
          <w:color w:val="auto"/>
        </w:rPr>
        <w:t>4.</w:t>
      </w:r>
    </w:p>
    <w:p w14:paraId="1A17A2C8" w14:textId="060B864D" w:rsidR="009258C7" w:rsidRPr="00CC18B6" w:rsidRDefault="009258C7" w:rsidP="00CC18B6">
      <w:pPr>
        <w:numPr>
          <w:ilvl w:val="0"/>
          <w:numId w:val="3"/>
        </w:numPr>
        <w:ind w:hanging="427"/>
        <w:rPr>
          <w:color w:val="auto"/>
        </w:rPr>
      </w:pPr>
      <w:r w:rsidRPr="00CC18B6">
        <w:rPr>
          <w:color w:val="auto"/>
        </w:rPr>
        <w:lastRenderedPageBreak/>
        <w:t xml:space="preserve">Za termin wykonania </w:t>
      </w:r>
      <w:r w:rsidR="00EF2A03">
        <w:rPr>
          <w:color w:val="auto"/>
        </w:rPr>
        <w:t>całości umowy</w:t>
      </w:r>
      <w:r w:rsidRPr="00CC18B6">
        <w:rPr>
          <w:color w:val="auto"/>
        </w:rPr>
        <w:t xml:space="preserve"> uznaje się dzień, w którym dokonano komisyjnego odbioru końcowego przedmiotu zamówienia. Odbiór końcowy ma być bez uwag Zamawiającego tj. wszystkie roboty zostały </w:t>
      </w:r>
      <w:r w:rsidRPr="00CC18B6">
        <w:rPr>
          <w:rFonts w:eastAsia="Times New Roman"/>
          <w:color w:val="auto"/>
        </w:rPr>
        <w:t>wykonane zgodnie z zasadami sztuki budowlanej i prawidłowo ukończone.</w:t>
      </w:r>
    </w:p>
    <w:p w14:paraId="7520240F" w14:textId="2B2A3832" w:rsidR="008A780D" w:rsidRDefault="006753ED" w:rsidP="008A780D">
      <w:pPr>
        <w:numPr>
          <w:ilvl w:val="0"/>
          <w:numId w:val="3"/>
        </w:numPr>
        <w:ind w:hanging="427"/>
        <w:rPr>
          <w:color w:val="auto"/>
        </w:rPr>
      </w:pPr>
      <w:r w:rsidRPr="00CC18B6">
        <w:rPr>
          <w:color w:val="auto"/>
        </w:rPr>
        <w:t xml:space="preserve">Wykonawca </w:t>
      </w:r>
      <w:r w:rsidRPr="00B22916">
        <w:rPr>
          <w:b/>
          <w:bCs/>
          <w:color w:val="auto"/>
        </w:rPr>
        <w:t xml:space="preserve">w terminie </w:t>
      </w:r>
      <w:r w:rsidR="008A780D">
        <w:rPr>
          <w:b/>
          <w:bCs/>
          <w:color w:val="auto"/>
        </w:rPr>
        <w:t>5</w:t>
      </w:r>
      <w:r w:rsidRPr="00B22916">
        <w:rPr>
          <w:b/>
          <w:bCs/>
          <w:color w:val="auto"/>
        </w:rPr>
        <w:t xml:space="preserve"> dni</w:t>
      </w:r>
      <w:r w:rsidR="00370FE9" w:rsidRPr="00B22916">
        <w:rPr>
          <w:b/>
          <w:bCs/>
          <w:color w:val="auto"/>
        </w:rPr>
        <w:t xml:space="preserve"> roboczych</w:t>
      </w:r>
      <w:r w:rsidRPr="00B22916">
        <w:rPr>
          <w:b/>
          <w:bCs/>
          <w:color w:val="auto"/>
        </w:rPr>
        <w:t xml:space="preserve"> od dnia podpisania umowy</w:t>
      </w:r>
      <w:r w:rsidRPr="00CC18B6">
        <w:rPr>
          <w:color w:val="auto"/>
        </w:rPr>
        <w:t xml:space="preserve"> przedstawia Zamawiającemu do akceptacji harmonogram rzeczowo – finansowy</w:t>
      </w:r>
      <w:r w:rsidR="008A780D">
        <w:rPr>
          <w:color w:val="auto"/>
        </w:rPr>
        <w:t>.</w:t>
      </w:r>
    </w:p>
    <w:p w14:paraId="7F8713A1" w14:textId="77777777" w:rsidR="00373BEA" w:rsidRPr="00CC18B6" w:rsidRDefault="00373BEA" w:rsidP="00373BEA">
      <w:pPr>
        <w:ind w:left="427" w:firstLine="0"/>
        <w:rPr>
          <w:color w:val="auto"/>
        </w:rPr>
      </w:pPr>
      <w:r>
        <w:rPr>
          <w:color w:val="auto"/>
        </w:rPr>
        <w:t>Harmonogram powinien zawierać</w:t>
      </w:r>
      <w:r w:rsidRPr="00CC18B6">
        <w:rPr>
          <w:color w:val="auto"/>
        </w:rPr>
        <w:t>:</w:t>
      </w:r>
    </w:p>
    <w:p w14:paraId="7C08FBA0" w14:textId="77777777" w:rsidR="00373BEA" w:rsidRPr="00F9262A" w:rsidRDefault="00373BEA" w:rsidP="00373BEA">
      <w:pPr>
        <w:pStyle w:val="Akapitzlist"/>
        <w:numPr>
          <w:ilvl w:val="0"/>
          <w:numId w:val="68"/>
        </w:numPr>
        <w:spacing w:line="276" w:lineRule="auto"/>
        <w:rPr>
          <w:rFonts w:ascii="Cambria" w:hAnsi="Cambria"/>
          <w:sz w:val="22"/>
          <w:szCs w:val="22"/>
        </w:rPr>
      </w:pPr>
      <w:r w:rsidRPr="00F9262A">
        <w:rPr>
          <w:rFonts w:ascii="Cambria" w:hAnsi="Cambria"/>
          <w:sz w:val="22"/>
          <w:szCs w:val="22"/>
        </w:rPr>
        <w:t xml:space="preserve">terminy rozpoczęcia i zakończenia realizacji poszczególnych etapów rozliczeniowych wskazanych w § 5, </w:t>
      </w:r>
    </w:p>
    <w:p w14:paraId="7FAA17F1" w14:textId="19D80F83" w:rsidR="00373BEA" w:rsidRPr="00F9262A" w:rsidRDefault="00373BEA" w:rsidP="00373BEA">
      <w:pPr>
        <w:pStyle w:val="Akapitzlist"/>
        <w:numPr>
          <w:ilvl w:val="0"/>
          <w:numId w:val="68"/>
        </w:numPr>
        <w:spacing w:line="276" w:lineRule="auto"/>
        <w:rPr>
          <w:rFonts w:ascii="Cambria" w:hAnsi="Cambria"/>
          <w:sz w:val="22"/>
          <w:szCs w:val="22"/>
        </w:rPr>
      </w:pPr>
      <w:r w:rsidRPr="00F9262A">
        <w:rPr>
          <w:rFonts w:ascii="Cambria" w:hAnsi="Cambria"/>
          <w:sz w:val="22"/>
          <w:szCs w:val="22"/>
        </w:rPr>
        <w:t>wartość robót przewidzianych w każdym etapie rozliczeniowym</w:t>
      </w:r>
      <w:r w:rsidR="00976078">
        <w:rPr>
          <w:rStyle w:val="Odwoanieprzypisudolnego"/>
          <w:rFonts w:ascii="Cambria" w:hAnsi="Cambria"/>
          <w:sz w:val="22"/>
          <w:szCs w:val="22"/>
        </w:rPr>
        <w:footnoteReference w:id="6"/>
      </w:r>
      <w:r w:rsidRPr="00F9262A">
        <w:rPr>
          <w:rFonts w:ascii="Cambria" w:hAnsi="Cambria"/>
          <w:sz w:val="22"/>
          <w:szCs w:val="22"/>
        </w:rPr>
        <w:t xml:space="preserve"> wskazanym w § 5, </w:t>
      </w:r>
    </w:p>
    <w:p w14:paraId="3B656B44" w14:textId="77777777" w:rsidR="00373BEA" w:rsidRPr="00F9262A" w:rsidRDefault="00373BEA" w:rsidP="00373BEA">
      <w:pPr>
        <w:pStyle w:val="Akapitzlist"/>
        <w:numPr>
          <w:ilvl w:val="0"/>
          <w:numId w:val="68"/>
        </w:numPr>
        <w:spacing w:line="276" w:lineRule="auto"/>
        <w:rPr>
          <w:rFonts w:ascii="Cambria" w:hAnsi="Cambria"/>
          <w:sz w:val="22"/>
          <w:szCs w:val="22"/>
        </w:rPr>
      </w:pPr>
      <w:r w:rsidRPr="00F9262A">
        <w:rPr>
          <w:rFonts w:ascii="Cambria" w:hAnsi="Cambria"/>
          <w:sz w:val="22"/>
          <w:szCs w:val="22"/>
        </w:rPr>
        <w:t xml:space="preserve">zakres robót do wykonania w każdym etapie rozliczeniowym wskazanym w § 5; </w:t>
      </w:r>
    </w:p>
    <w:p w14:paraId="3CD0ED24" w14:textId="77777777" w:rsidR="00373BEA" w:rsidRPr="00F9262A" w:rsidRDefault="00373BEA" w:rsidP="00373BEA">
      <w:pPr>
        <w:pStyle w:val="Akapitzlist"/>
        <w:numPr>
          <w:ilvl w:val="0"/>
          <w:numId w:val="68"/>
        </w:numPr>
        <w:spacing w:line="276" w:lineRule="auto"/>
        <w:rPr>
          <w:rFonts w:ascii="Cambria" w:hAnsi="Cambria"/>
          <w:sz w:val="22"/>
          <w:szCs w:val="22"/>
        </w:rPr>
      </w:pPr>
      <w:r w:rsidRPr="00F9262A">
        <w:rPr>
          <w:rFonts w:ascii="Cambria" w:hAnsi="Cambria"/>
          <w:sz w:val="22"/>
          <w:szCs w:val="22"/>
        </w:rPr>
        <w:t xml:space="preserve">datę zakończenia realizacji robót z uwzględnieniem wymogów wskazanych w ust. 1, 3 i 4; </w:t>
      </w:r>
    </w:p>
    <w:p w14:paraId="51A6F334" w14:textId="72F2ACEF" w:rsidR="00321132" w:rsidRPr="00CC18B6" w:rsidRDefault="006753ED" w:rsidP="00CC18B6">
      <w:pPr>
        <w:numPr>
          <w:ilvl w:val="0"/>
          <w:numId w:val="3"/>
        </w:numPr>
        <w:ind w:hanging="427"/>
        <w:rPr>
          <w:color w:val="auto"/>
        </w:rPr>
      </w:pPr>
      <w:r w:rsidRPr="00CC18B6">
        <w:rPr>
          <w:color w:val="auto"/>
        </w:rPr>
        <w:t>Har</w:t>
      </w:r>
      <w:r w:rsidR="009F3B08" w:rsidRPr="00CC18B6">
        <w:rPr>
          <w:color w:val="auto"/>
        </w:rPr>
        <w:t xml:space="preserve">monogram, o którym mowa w ust. </w:t>
      </w:r>
      <w:r w:rsidR="00373BEA">
        <w:rPr>
          <w:color w:val="auto"/>
        </w:rPr>
        <w:t>4</w:t>
      </w:r>
      <w:r w:rsidRPr="00CC18B6">
        <w:rPr>
          <w:color w:val="auto"/>
        </w:rPr>
        <w:t xml:space="preserve"> musi uzyskać </w:t>
      </w:r>
      <w:r w:rsidR="005532C2" w:rsidRPr="00CC18B6">
        <w:rPr>
          <w:color w:val="auto"/>
        </w:rPr>
        <w:t xml:space="preserve">pisemną </w:t>
      </w:r>
      <w:r w:rsidRPr="00CC18B6">
        <w:rPr>
          <w:color w:val="auto"/>
        </w:rPr>
        <w:t>akceptację Zamawiającego. Zamawiający dokona zatwierdzenia lub w</w:t>
      </w:r>
      <w:r w:rsidR="00F64FC9" w:rsidRPr="00CC18B6">
        <w:rPr>
          <w:color w:val="auto"/>
        </w:rPr>
        <w:t>niesie uwagi do harmonogramu w </w:t>
      </w:r>
      <w:r w:rsidRPr="00CC18B6">
        <w:rPr>
          <w:color w:val="auto"/>
        </w:rPr>
        <w:t xml:space="preserve">terminie </w:t>
      </w:r>
      <w:r w:rsidR="004477D5">
        <w:rPr>
          <w:color w:val="auto"/>
        </w:rPr>
        <w:t>3</w:t>
      </w:r>
      <w:r w:rsidRPr="00CC18B6">
        <w:rPr>
          <w:color w:val="auto"/>
        </w:rPr>
        <w:t xml:space="preserve"> dni </w:t>
      </w:r>
      <w:r w:rsidR="005532C2" w:rsidRPr="00CC18B6">
        <w:rPr>
          <w:color w:val="auto"/>
        </w:rPr>
        <w:t xml:space="preserve">roboczych </w:t>
      </w:r>
      <w:r w:rsidRPr="00CC18B6">
        <w:rPr>
          <w:color w:val="auto"/>
        </w:rPr>
        <w:t xml:space="preserve">od dnia przedłożenia harmonogramu przez Wykonawcę. Wykonawca jest związany uwagami i zastrzeżeniami Zamawiającego. </w:t>
      </w:r>
    </w:p>
    <w:p w14:paraId="0CCCF8D8" w14:textId="362E5B70" w:rsidR="00321132" w:rsidRPr="00CC18B6" w:rsidRDefault="006753ED" w:rsidP="00CC18B6">
      <w:pPr>
        <w:numPr>
          <w:ilvl w:val="0"/>
          <w:numId w:val="3"/>
        </w:numPr>
        <w:ind w:hanging="427"/>
        <w:rPr>
          <w:color w:val="auto"/>
        </w:rPr>
      </w:pPr>
      <w:r w:rsidRPr="00CC18B6">
        <w:rPr>
          <w:color w:val="auto"/>
        </w:rPr>
        <w:t xml:space="preserve">Wykonawca zobowiązany jest, w terminie </w:t>
      </w:r>
      <w:r w:rsidR="004477D5">
        <w:rPr>
          <w:color w:val="auto"/>
        </w:rPr>
        <w:t>3</w:t>
      </w:r>
      <w:r w:rsidRPr="00CC18B6">
        <w:rPr>
          <w:color w:val="auto"/>
        </w:rPr>
        <w:t xml:space="preserve"> dni od dnia otrzymania uwag i zastrzeżeń,</w:t>
      </w:r>
      <w:r w:rsidR="00FA75DB" w:rsidRPr="00CC18B6">
        <w:rPr>
          <w:color w:val="auto"/>
        </w:rPr>
        <w:t xml:space="preserve"> </w:t>
      </w:r>
      <w:r w:rsidR="00090AD3">
        <w:rPr>
          <w:color w:val="auto"/>
        </w:rPr>
        <w:br/>
      </w:r>
      <w:r w:rsidRPr="00CC18B6">
        <w:rPr>
          <w:color w:val="auto"/>
        </w:rPr>
        <w:t xml:space="preserve">o których mowa w ust. </w:t>
      </w:r>
      <w:r w:rsidR="00373BEA">
        <w:rPr>
          <w:color w:val="auto"/>
        </w:rPr>
        <w:t>5</w:t>
      </w:r>
      <w:r w:rsidRPr="00CC18B6">
        <w:rPr>
          <w:color w:val="auto"/>
        </w:rPr>
        <w:t xml:space="preserve"> do dostosowania harmonogramu do wskazań Zamawiającego. </w:t>
      </w:r>
      <w:r w:rsidR="00090AD3">
        <w:rPr>
          <w:color w:val="auto"/>
        </w:rPr>
        <w:br/>
      </w:r>
      <w:r w:rsidRPr="00CC18B6">
        <w:rPr>
          <w:color w:val="auto"/>
        </w:rPr>
        <w:t xml:space="preserve">W przypadku niedostosowania przez Wykonawcę harmonogramu do uwag Zamawiającego strony uzgadniają niniejszym, że obowiązującym Wykonawcę harmonogramem będzie harmonogram uwzględniający uwagi i zastrzeżenia Zamawiającego, o których mowa </w:t>
      </w:r>
      <w:r w:rsidR="003B7015">
        <w:rPr>
          <w:color w:val="auto"/>
        </w:rPr>
        <w:br/>
      </w:r>
      <w:r w:rsidRPr="00CC18B6">
        <w:rPr>
          <w:color w:val="auto"/>
        </w:rPr>
        <w:t xml:space="preserve">w ust. </w:t>
      </w:r>
      <w:r w:rsidR="00373BEA">
        <w:rPr>
          <w:color w:val="auto"/>
        </w:rPr>
        <w:t>5</w:t>
      </w:r>
      <w:r w:rsidRPr="00CC18B6">
        <w:rPr>
          <w:color w:val="auto"/>
        </w:rPr>
        <w:t xml:space="preserve">.  </w:t>
      </w:r>
    </w:p>
    <w:p w14:paraId="3CD0A356" w14:textId="5F4F7831" w:rsidR="00762432" w:rsidRDefault="00762432" w:rsidP="00CC18B6">
      <w:pPr>
        <w:numPr>
          <w:ilvl w:val="0"/>
          <w:numId w:val="3"/>
        </w:numPr>
        <w:ind w:hanging="427"/>
        <w:rPr>
          <w:color w:val="auto"/>
        </w:rPr>
      </w:pPr>
      <w:r w:rsidRPr="00CC18B6">
        <w:rPr>
          <w:color w:val="auto"/>
        </w:rPr>
        <w:t xml:space="preserve">Zmiana harmonogramu </w:t>
      </w:r>
      <w:r w:rsidR="00BE0F26">
        <w:rPr>
          <w:color w:val="auto"/>
        </w:rPr>
        <w:t>jest dopuszczalna w przypadkach uza</w:t>
      </w:r>
      <w:r w:rsidR="00B22916">
        <w:rPr>
          <w:color w:val="auto"/>
        </w:rPr>
        <w:t>sadnionych</w:t>
      </w:r>
      <w:r w:rsidR="00BE0F26">
        <w:rPr>
          <w:color w:val="auto"/>
        </w:rPr>
        <w:t xml:space="preserve"> i nie wymaga aneksu do umowy o ile zmiana nie powoduje niezgodności harmonogramu z </w:t>
      </w:r>
      <w:r w:rsidR="0022299F">
        <w:rPr>
          <w:color w:val="auto"/>
        </w:rPr>
        <w:t>postanowieniami umowy. Wniosek o zmianę harmonogramu wraz z uzasadnieniem składa Zamawiający lub Wykonawca. Zmiana harmonogramu wymaga zgody obu Stron umowy wyrażonej na piśmie.</w:t>
      </w:r>
    </w:p>
    <w:p w14:paraId="7DD001AF" w14:textId="51184D85" w:rsidR="004477D5" w:rsidRDefault="004477D5" w:rsidP="00CC18B6">
      <w:pPr>
        <w:numPr>
          <w:ilvl w:val="0"/>
          <w:numId w:val="3"/>
        </w:numPr>
        <w:ind w:hanging="427"/>
        <w:rPr>
          <w:color w:val="auto"/>
        </w:rPr>
      </w:pPr>
      <w:r>
        <w:rPr>
          <w:color w:val="auto"/>
        </w:rPr>
        <w:t xml:space="preserve">W przypadku dokonania zmiany umowy wpływającej na treść harmonogramu </w:t>
      </w:r>
      <w:r w:rsidR="0022299F">
        <w:rPr>
          <w:color w:val="auto"/>
        </w:rPr>
        <w:t>S</w:t>
      </w:r>
      <w:r>
        <w:rPr>
          <w:color w:val="auto"/>
        </w:rPr>
        <w:t>trony dostosowują harmonogram do zmienionych zapisów umowy. Zmieniony harmonogram stanowi załącznik do aneksu do umowy.</w:t>
      </w:r>
    </w:p>
    <w:p w14:paraId="2D95C931" w14:textId="77777777" w:rsidR="00942EB2" w:rsidRPr="00CC18B6" w:rsidRDefault="00942EB2" w:rsidP="00BE5FE0">
      <w:pPr>
        <w:ind w:hanging="417"/>
        <w:rPr>
          <w:color w:val="auto"/>
        </w:rPr>
      </w:pPr>
    </w:p>
    <w:p w14:paraId="166A1491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bookmarkStart w:id="5" w:name="_Hlk156910578"/>
      <w:r w:rsidRPr="00CC18B6">
        <w:rPr>
          <w:color w:val="auto"/>
        </w:rPr>
        <w:lastRenderedPageBreak/>
        <w:t>§</w:t>
      </w:r>
      <w:bookmarkEnd w:id="5"/>
      <w:r w:rsidRPr="00CC18B6">
        <w:rPr>
          <w:color w:val="auto"/>
        </w:rPr>
        <w:t xml:space="preserve"> 3 </w:t>
      </w:r>
    </w:p>
    <w:p w14:paraId="7EA3C1BC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Wynagrodzenie </w:t>
      </w:r>
    </w:p>
    <w:p w14:paraId="66ADCD82" w14:textId="37607389" w:rsidR="0022299F" w:rsidRPr="0022299F" w:rsidRDefault="00B87DAF" w:rsidP="00CC18B6">
      <w:pPr>
        <w:numPr>
          <w:ilvl w:val="0"/>
          <w:numId w:val="4"/>
        </w:numPr>
        <w:autoSpaceDE w:val="0"/>
        <w:autoSpaceDN w:val="0"/>
        <w:spacing w:after="0"/>
        <w:ind w:left="426" w:hanging="427"/>
        <w:rPr>
          <w:b/>
          <w:bCs/>
        </w:rPr>
      </w:pPr>
      <w:r w:rsidRPr="00CC18B6">
        <w:rPr>
          <w:rFonts w:eastAsiaTheme="minorHAnsi" w:cs="ArialNarrow"/>
          <w:color w:val="auto"/>
          <w:lang w:eastAsia="en-US"/>
        </w:rPr>
        <w:t xml:space="preserve">Za należyte wykonanie przedmiotu umowy, Zamawiający zapłaci Wykonawcy </w:t>
      </w:r>
      <w:r w:rsidR="003B7015" w:rsidRPr="003B7015">
        <w:rPr>
          <w:rFonts w:eastAsiaTheme="minorHAnsi" w:cs="ArialNarrow"/>
          <w:b/>
          <w:color w:val="auto"/>
          <w:lang w:eastAsia="en-US"/>
        </w:rPr>
        <w:t xml:space="preserve">łączne </w:t>
      </w:r>
      <w:r w:rsidRPr="003B7015">
        <w:rPr>
          <w:rFonts w:eastAsiaTheme="minorHAnsi" w:cs="ArialNarrow"/>
          <w:b/>
          <w:color w:val="auto"/>
          <w:lang w:eastAsia="en-US"/>
        </w:rPr>
        <w:t>wynagrodzenie</w:t>
      </w:r>
      <w:r w:rsidRPr="00CC18B6">
        <w:rPr>
          <w:rFonts w:eastAsiaTheme="minorHAnsi" w:cs="ArialNarrow"/>
          <w:color w:val="auto"/>
          <w:lang w:eastAsia="en-US"/>
        </w:rPr>
        <w:t xml:space="preserve"> w kwocie</w:t>
      </w:r>
      <w:r w:rsidR="0022299F">
        <w:rPr>
          <w:rFonts w:eastAsiaTheme="minorHAnsi" w:cs="ArialNarrow"/>
          <w:color w:val="auto"/>
          <w:lang w:eastAsia="en-US"/>
        </w:rPr>
        <w:t>:</w:t>
      </w:r>
    </w:p>
    <w:p w14:paraId="134D4949" w14:textId="77777777" w:rsidR="00F06E32" w:rsidRDefault="009F3B08" w:rsidP="00F06E32">
      <w:pPr>
        <w:autoSpaceDE w:val="0"/>
        <w:autoSpaceDN w:val="0"/>
        <w:spacing w:after="0"/>
        <w:ind w:left="426" w:firstLine="0"/>
        <w:rPr>
          <w:color w:val="auto"/>
        </w:rPr>
      </w:pPr>
      <w:r w:rsidRPr="00CC18B6">
        <w:rPr>
          <w:color w:val="auto"/>
        </w:rPr>
        <w:t>………………………..………….….</w:t>
      </w:r>
      <w:r w:rsidRPr="00CC18B6">
        <w:rPr>
          <w:b/>
          <w:color w:val="auto"/>
        </w:rPr>
        <w:t>netto</w:t>
      </w:r>
      <w:r w:rsidRPr="00CC18B6">
        <w:rPr>
          <w:color w:val="auto"/>
        </w:rPr>
        <w:t>,</w:t>
      </w:r>
      <w:r w:rsidR="0022299F">
        <w:rPr>
          <w:color w:val="auto"/>
        </w:rPr>
        <w:br/>
      </w:r>
      <w:r w:rsidRPr="00CC18B6">
        <w:rPr>
          <w:color w:val="auto"/>
        </w:rPr>
        <w:t>plus należny podatek VAT</w:t>
      </w:r>
      <w:r w:rsidR="00F06E32">
        <w:rPr>
          <w:color w:val="auto"/>
        </w:rPr>
        <w:t xml:space="preserve"> …..%,</w:t>
      </w:r>
      <w:r w:rsidRPr="00CC18B6">
        <w:rPr>
          <w:color w:val="auto"/>
        </w:rPr>
        <w:t xml:space="preserve"> w wysokości: …....………………..……...</w:t>
      </w:r>
      <w:r w:rsidR="00F06E32">
        <w:rPr>
          <w:color w:val="auto"/>
        </w:rPr>
        <w:t xml:space="preserve"> zł, </w:t>
      </w:r>
    </w:p>
    <w:p w14:paraId="0ABA185B" w14:textId="7E78AFC5" w:rsidR="009F3B08" w:rsidRDefault="00F06E32" w:rsidP="00F06E32">
      <w:pPr>
        <w:autoSpaceDE w:val="0"/>
        <w:autoSpaceDN w:val="0"/>
        <w:spacing w:after="0"/>
        <w:ind w:left="426" w:firstLine="0"/>
      </w:pPr>
      <w:r w:rsidRPr="003B7015">
        <w:rPr>
          <w:b/>
          <w:color w:val="auto"/>
        </w:rPr>
        <w:t xml:space="preserve">co stanowi kwotę brutto </w:t>
      </w:r>
      <w:r w:rsidR="009F3B08" w:rsidRPr="003B7015">
        <w:rPr>
          <w:b/>
          <w:bCs/>
        </w:rPr>
        <w:t>……………..............</w:t>
      </w:r>
      <w:r w:rsidRPr="003B7015">
        <w:rPr>
          <w:b/>
          <w:bCs/>
        </w:rPr>
        <w:t xml:space="preserve"> zł (</w:t>
      </w:r>
      <w:r w:rsidR="009F3B08" w:rsidRPr="003B7015">
        <w:rPr>
          <w:b/>
          <w:bCs/>
        </w:rPr>
        <w:t>słownie: ………………………..</w:t>
      </w:r>
      <w:r w:rsidRPr="003B7015">
        <w:rPr>
          <w:b/>
          <w:bCs/>
        </w:rPr>
        <w:t>)</w:t>
      </w:r>
      <w:r w:rsidR="0045117E" w:rsidRPr="003B7015">
        <w:rPr>
          <w:b/>
          <w:bCs/>
        </w:rPr>
        <w:t>,</w:t>
      </w:r>
      <w:r w:rsidR="0045117E">
        <w:rPr>
          <w:b/>
          <w:bCs/>
        </w:rPr>
        <w:t xml:space="preserve"> </w:t>
      </w:r>
      <w:r w:rsidR="0045117E"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B7015" w14:paraId="2A657EEB" w14:textId="77777777" w:rsidTr="003B7015">
        <w:tc>
          <w:tcPr>
            <w:tcW w:w="9062" w:type="dxa"/>
            <w:shd w:val="clear" w:color="auto" w:fill="E7E6E6" w:themeFill="background2"/>
          </w:tcPr>
          <w:p w14:paraId="6256ED45" w14:textId="77777777" w:rsidR="00FA2D59" w:rsidRDefault="003B7015" w:rsidP="003B7015">
            <w:pPr>
              <w:autoSpaceDE w:val="0"/>
              <w:autoSpaceDN w:val="0"/>
              <w:spacing w:after="0"/>
              <w:ind w:left="0" w:firstLine="0"/>
              <w:jc w:val="center"/>
              <w:rPr>
                <w:b/>
              </w:rPr>
            </w:pPr>
            <w:r w:rsidRPr="003B7015">
              <w:rPr>
                <w:b/>
              </w:rPr>
              <w:t xml:space="preserve">Wariant zastosowany w sytuacji, gdy cena ofertowa będzie </w:t>
            </w:r>
            <w:r w:rsidRPr="00FF5C7A">
              <w:rPr>
                <w:b/>
                <w:u w:val="single"/>
              </w:rPr>
              <w:t>niższa lub równa</w:t>
            </w:r>
            <w:r w:rsidRPr="003B7015">
              <w:rPr>
                <w:b/>
              </w:rPr>
              <w:t xml:space="preserve"> kwocie Przewidywanej wartości inwestycji wskazanej we wniosku </w:t>
            </w:r>
          </w:p>
          <w:p w14:paraId="6281D8C2" w14:textId="76BA40DA" w:rsidR="003B7015" w:rsidRPr="003B7015" w:rsidRDefault="003B7015" w:rsidP="003B7015">
            <w:pPr>
              <w:autoSpaceDE w:val="0"/>
              <w:autoSpaceDN w:val="0"/>
              <w:spacing w:after="0"/>
              <w:ind w:left="0" w:firstLine="0"/>
              <w:jc w:val="center"/>
              <w:rPr>
                <w:b/>
              </w:rPr>
            </w:pPr>
            <w:r w:rsidRPr="003B7015">
              <w:rPr>
                <w:b/>
              </w:rPr>
              <w:t xml:space="preserve">o dofinansowanie z </w:t>
            </w:r>
            <w:r w:rsidR="00156A94">
              <w:rPr>
                <w:b/>
              </w:rPr>
              <w:t>Rządowego Programu Odbudowy Zabytków</w:t>
            </w:r>
            <w:r>
              <w:rPr>
                <w:rStyle w:val="Odwoanieprzypisudolnego"/>
                <w:b/>
              </w:rPr>
              <w:footnoteReference w:id="7"/>
            </w:r>
          </w:p>
        </w:tc>
      </w:tr>
    </w:tbl>
    <w:p w14:paraId="367FF1F1" w14:textId="0A6735F2" w:rsidR="0045117E" w:rsidRDefault="0045117E" w:rsidP="0010653D">
      <w:pPr>
        <w:pStyle w:val="Akapitzlist"/>
        <w:numPr>
          <w:ilvl w:val="0"/>
          <w:numId w:val="43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bookmarkStart w:id="7" w:name="_Hlk160092996"/>
      <w:r w:rsidRPr="0045117E">
        <w:rPr>
          <w:rFonts w:ascii="Cambria" w:eastAsiaTheme="minorHAnsi" w:hAnsi="Cambria" w:cs="ArialNarrow"/>
          <w:sz w:val="22"/>
          <w:szCs w:val="22"/>
          <w:lang w:eastAsia="en-US"/>
        </w:rPr>
        <w:t xml:space="preserve">Kwota </w:t>
      </w:r>
      <w:r w:rsidR="00E06A12">
        <w:rPr>
          <w:rFonts w:ascii="Cambria" w:eastAsiaTheme="minorHAnsi" w:hAnsi="Cambria" w:cs="ArialNarrow"/>
          <w:sz w:val="22"/>
          <w:szCs w:val="22"/>
          <w:lang w:eastAsia="en-US"/>
        </w:rPr>
        <w:t>stanowiąca wysokość dofinansowania Inwestycji z budżetu gminy Przecław</w:t>
      </w:r>
      <w:bookmarkEnd w:id="7"/>
      <w:r w:rsidR="00E06A12">
        <w:rPr>
          <w:rFonts w:ascii="Cambria" w:eastAsiaTheme="minorHAnsi" w:hAnsi="Cambria" w:cs="ArialNarrow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>wynosi …………..</w:t>
      </w:r>
      <w:r>
        <w:rPr>
          <w:rStyle w:val="Odwoanieprzypisudolnego"/>
          <w:rFonts w:ascii="Cambria" w:eastAsiaTheme="minorHAnsi" w:hAnsi="Cambria" w:cs="ArialNarrow"/>
          <w:sz w:val="22"/>
          <w:szCs w:val="22"/>
          <w:lang w:eastAsia="en-US"/>
        </w:rPr>
        <w:footnoteReference w:id="8"/>
      </w: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 zł (słownie: ………….)</w:t>
      </w:r>
      <w:r w:rsidR="003021AE">
        <w:rPr>
          <w:rFonts w:ascii="Cambria" w:eastAsiaTheme="minorHAnsi" w:hAnsi="Cambria" w:cs="ArialNarrow"/>
          <w:sz w:val="22"/>
          <w:szCs w:val="22"/>
          <w:lang w:eastAsia="en-US"/>
        </w:rPr>
        <w:t>,</w:t>
      </w:r>
    </w:p>
    <w:p w14:paraId="01034E15" w14:textId="7149AC6A" w:rsidR="00DE5067" w:rsidRDefault="003021AE" w:rsidP="0010653D">
      <w:pPr>
        <w:pStyle w:val="Akapitzlist"/>
        <w:numPr>
          <w:ilvl w:val="0"/>
          <w:numId w:val="43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>
        <w:rPr>
          <w:rFonts w:ascii="Cambria" w:eastAsiaTheme="minorHAnsi" w:hAnsi="Cambria" w:cs="ArialNarrow"/>
          <w:sz w:val="22"/>
          <w:szCs w:val="22"/>
          <w:lang w:eastAsia="en-US"/>
        </w:rPr>
        <w:t>Kwota stanowiąca wysokość dofinansowania Inwestycji z Rządowego Program</w:t>
      </w:r>
      <w:r w:rsidR="0071503A">
        <w:rPr>
          <w:rFonts w:ascii="Cambria" w:eastAsiaTheme="minorHAnsi" w:hAnsi="Cambria" w:cs="ArialNarrow"/>
          <w:sz w:val="22"/>
          <w:szCs w:val="22"/>
          <w:lang w:eastAsia="en-US"/>
        </w:rPr>
        <w:t xml:space="preserve">u Odbudowy Zabytków 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>wynosi: ………….</w:t>
      </w:r>
      <w:r>
        <w:rPr>
          <w:rStyle w:val="Odwoanieprzypisudolnego"/>
          <w:rFonts w:ascii="Cambria" w:eastAsiaTheme="minorHAnsi" w:hAnsi="Cambria" w:cs="ArialNarrow"/>
          <w:sz w:val="22"/>
          <w:szCs w:val="22"/>
          <w:lang w:eastAsia="en-US"/>
        </w:rPr>
        <w:footnoteReference w:id="9"/>
      </w:r>
      <w:r w:rsidR="00DE5067">
        <w:rPr>
          <w:rFonts w:ascii="Cambria" w:eastAsiaTheme="minorHAnsi" w:hAnsi="Cambria" w:cs="ArialNarrow"/>
          <w:sz w:val="22"/>
          <w:szCs w:val="22"/>
          <w:lang w:eastAsia="en-US"/>
        </w:rPr>
        <w:t xml:space="preserve"> zł (słownie: ………….).</w:t>
      </w:r>
    </w:p>
    <w:p w14:paraId="4BD785E7" w14:textId="77777777" w:rsidR="00FF5C7A" w:rsidRDefault="00FF5C7A" w:rsidP="00FF5C7A">
      <w:pPr>
        <w:pStyle w:val="Akapitzlist"/>
        <w:autoSpaceDE w:val="0"/>
        <w:autoSpaceDN w:val="0"/>
        <w:spacing w:after="0"/>
        <w:ind w:left="1146"/>
        <w:rPr>
          <w:rFonts w:ascii="Cambria" w:eastAsiaTheme="minorHAnsi" w:hAnsi="Cambria" w:cs="ArialNarrow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FF5C7A" w14:paraId="24AFAE58" w14:textId="77777777" w:rsidTr="00E06A12">
        <w:tc>
          <w:tcPr>
            <w:tcW w:w="8636" w:type="dxa"/>
            <w:shd w:val="clear" w:color="auto" w:fill="E7E6E6" w:themeFill="background2"/>
          </w:tcPr>
          <w:p w14:paraId="2EC708F7" w14:textId="1BD8053B" w:rsidR="00FF5C7A" w:rsidRPr="003B7015" w:rsidRDefault="00FF5C7A" w:rsidP="00FF5C7A">
            <w:pPr>
              <w:autoSpaceDE w:val="0"/>
              <w:autoSpaceDN w:val="0"/>
              <w:spacing w:after="0"/>
              <w:ind w:left="0" w:firstLine="0"/>
              <w:jc w:val="center"/>
              <w:rPr>
                <w:b/>
              </w:rPr>
            </w:pPr>
            <w:r w:rsidRPr="003B7015">
              <w:rPr>
                <w:b/>
              </w:rPr>
              <w:t xml:space="preserve">Wariant zastosowany w sytuacji, gdy cena ofertowa będzie </w:t>
            </w:r>
            <w:r w:rsidRPr="00B22916">
              <w:rPr>
                <w:b/>
                <w:u w:val="single"/>
              </w:rPr>
              <w:t>wyższa</w:t>
            </w:r>
            <w:r>
              <w:rPr>
                <w:b/>
              </w:rPr>
              <w:t xml:space="preserve"> od</w:t>
            </w:r>
            <w:r w:rsidRPr="003B7015">
              <w:rPr>
                <w:b/>
              </w:rPr>
              <w:t xml:space="preserve"> kwo</w:t>
            </w:r>
            <w:r>
              <w:rPr>
                <w:b/>
              </w:rPr>
              <w:t>ty</w:t>
            </w:r>
            <w:r w:rsidRPr="003B7015">
              <w:rPr>
                <w:b/>
              </w:rPr>
              <w:t xml:space="preserve"> Przewidywanej wartości inwestycji wskazanej we wniosku o dofinansowanie </w:t>
            </w:r>
            <w:r w:rsidR="00FA2D59">
              <w:rPr>
                <w:b/>
              </w:rPr>
              <w:br/>
            </w:r>
            <w:r w:rsidRPr="003B7015">
              <w:rPr>
                <w:b/>
              </w:rPr>
              <w:t xml:space="preserve">z </w:t>
            </w:r>
            <w:r w:rsidR="00651A25">
              <w:rPr>
                <w:b/>
              </w:rPr>
              <w:t xml:space="preserve">Rządowego </w:t>
            </w:r>
            <w:r w:rsidRPr="003B7015">
              <w:rPr>
                <w:b/>
              </w:rPr>
              <w:t xml:space="preserve">Programu </w:t>
            </w:r>
            <w:r w:rsidR="00651A25">
              <w:rPr>
                <w:b/>
              </w:rPr>
              <w:t>Odbudowy Zabytków</w:t>
            </w:r>
            <w:r>
              <w:rPr>
                <w:rStyle w:val="Odwoanieprzypisudolnego"/>
                <w:b/>
              </w:rPr>
              <w:footnoteReference w:id="10"/>
            </w:r>
          </w:p>
        </w:tc>
      </w:tr>
    </w:tbl>
    <w:p w14:paraId="4768C023" w14:textId="2177B2A6" w:rsidR="00FF5C7A" w:rsidRDefault="00E06A12" w:rsidP="0010653D">
      <w:pPr>
        <w:pStyle w:val="Akapitzlist"/>
        <w:numPr>
          <w:ilvl w:val="0"/>
          <w:numId w:val="51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45117E">
        <w:rPr>
          <w:rFonts w:ascii="Cambria" w:eastAsiaTheme="minorHAnsi" w:hAnsi="Cambria" w:cs="ArialNarrow"/>
          <w:sz w:val="22"/>
          <w:szCs w:val="22"/>
          <w:lang w:eastAsia="en-US"/>
        </w:rPr>
        <w:t xml:space="preserve">Kwota 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>stanowiąca wysokość dofinansowania Inwestycji z budżetu gminy Przecław</w:t>
      </w:r>
      <w:r w:rsidR="003669FE">
        <w:rPr>
          <w:rFonts w:ascii="Cambria" w:eastAsiaTheme="minorHAnsi" w:hAnsi="Cambria" w:cs="ArialNarrow"/>
          <w:sz w:val="22"/>
          <w:szCs w:val="22"/>
          <w:lang w:eastAsia="en-US"/>
        </w:rPr>
        <w:t xml:space="preserve"> wynosi</w:t>
      </w:r>
      <w:r w:rsidR="00FF5C7A">
        <w:rPr>
          <w:rFonts w:ascii="Cambria" w:eastAsiaTheme="minorHAnsi" w:hAnsi="Cambria" w:cs="ArialNarrow"/>
          <w:sz w:val="22"/>
          <w:szCs w:val="22"/>
          <w:lang w:eastAsia="en-US"/>
        </w:rPr>
        <w:t xml:space="preserve">: </w:t>
      </w:r>
      <w:r w:rsidR="00C12B39">
        <w:rPr>
          <w:rFonts w:ascii="Cambria" w:eastAsiaTheme="minorHAnsi" w:hAnsi="Cambria" w:cs="ArialNarrow"/>
          <w:b/>
          <w:sz w:val="22"/>
          <w:szCs w:val="22"/>
          <w:lang w:eastAsia="en-US"/>
        </w:rPr>
        <w:t>23 469,39</w:t>
      </w:r>
      <w:r w:rsidR="00FF5C7A" w:rsidRPr="00FF5C7A">
        <w:rPr>
          <w:rFonts w:ascii="Cambria" w:eastAsiaTheme="minorHAnsi" w:hAnsi="Cambria" w:cs="ArialNarrow"/>
          <w:b/>
          <w:sz w:val="22"/>
          <w:szCs w:val="22"/>
          <w:lang w:eastAsia="en-US"/>
        </w:rPr>
        <w:t xml:space="preserve"> zł</w:t>
      </w:r>
      <w:r w:rsidR="00FF5C7A">
        <w:rPr>
          <w:rFonts w:ascii="Cambria" w:eastAsiaTheme="minorHAnsi" w:hAnsi="Cambria" w:cs="ArialNarrow"/>
          <w:sz w:val="22"/>
          <w:szCs w:val="22"/>
          <w:lang w:eastAsia="en-US"/>
        </w:rPr>
        <w:t xml:space="preserve"> (słownie</w:t>
      </w:r>
      <w:r w:rsidR="00FF5C7A" w:rsidRPr="00B22916">
        <w:rPr>
          <w:rFonts w:ascii="Cambria" w:eastAsiaTheme="minorHAnsi" w:hAnsi="Cambria" w:cs="ArialNarrow"/>
          <w:sz w:val="22"/>
          <w:szCs w:val="22"/>
          <w:lang w:eastAsia="en-US"/>
        </w:rPr>
        <w:t>:</w:t>
      </w:r>
      <w:r w:rsidR="00FF5C7A" w:rsidRPr="00B22916">
        <w:rPr>
          <w:rFonts w:ascii="Roboto" w:eastAsia="Cambria" w:hAnsi="Roboto" w:cs="Cambria"/>
          <w:color w:val="222222"/>
          <w:sz w:val="27"/>
          <w:szCs w:val="27"/>
          <w:shd w:val="clear" w:color="auto" w:fill="F2F2F2"/>
          <w:lang w:eastAsia="pl-PL"/>
        </w:rPr>
        <w:t xml:space="preserve"> </w:t>
      </w:r>
      <w:r w:rsidR="00C12B39" w:rsidRPr="00C12B39">
        <w:rPr>
          <w:rFonts w:ascii="Cambria" w:eastAsiaTheme="minorHAnsi" w:hAnsi="Cambria" w:cs="ArialNarrow"/>
          <w:sz w:val="22"/>
          <w:szCs w:val="22"/>
          <w:lang w:eastAsia="en-US"/>
        </w:rPr>
        <w:t>dwadzieścia trzy tysiące czterysta sześćdziesiąt dziewięć złotych 39/100</w:t>
      </w:r>
      <w:r w:rsidR="00FF5C7A">
        <w:rPr>
          <w:rFonts w:ascii="Cambria" w:eastAsiaTheme="minorHAnsi" w:hAnsi="Cambria" w:cs="ArialNarrow"/>
          <w:sz w:val="22"/>
          <w:szCs w:val="22"/>
          <w:lang w:eastAsia="en-US"/>
        </w:rPr>
        <w:t>);</w:t>
      </w:r>
    </w:p>
    <w:p w14:paraId="27A7DF8E" w14:textId="335D8222" w:rsidR="00FF5C7A" w:rsidRDefault="00FF5C7A" w:rsidP="0010653D">
      <w:pPr>
        <w:pStyle w:val="Akapitzlist"/>
        <w:numPr>
          <w:ilvl w:val="0"/>
          <w:numId w:val="51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Kwota stanowiąca wysokość dofinansowania Inwestycji z Rządowego </w:t>
      </w:r>
      <w:r w:rsidR="00DA2EAF">
        <w:rPr>
          <w:rFonts w:ascii="Cambria" w:eastAsiaTheme="minorHAnsi" w:hAnsi="Cambria" w:cs="ArialNarrow"/>
          <w:sz w:val="22"/>
          <w:szCs w:val="22"/>
          <w:lang w:eastAsia="en-US"/>
        </w:rPr>
        <w:t>Programu Odbudowy Zabytków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: </w:t>
      </w:r>
      <w:r w:rsidR="00C12B39">
        <w:rPr>
          <w:rFonts w:ascii="Cambria" w:eastAsiaTheme="minorHAnsi" w:hAnsi="Cambria" w:cs="ArialNarrow"/>
          <w:b/>
          <w:sz w:val="22"/>
          <w:szCs w:val="22"/>
          <w:lang w:eastAsia="en-US"/>
        </w:rPr>
        <w:t>1 150 000,00</w:t>
      </w:r>
      <w:r w:rsidRPr="00FF5C7A">
        <w:rPr>
          <w:rFonts w:ascii="Cambria" w:eastAsiaTheme="minorHAnsi" w:hAnsi="Cambria" w:cs="ArialNarrow"/>
          <w:b/>
          <w:sz w:val="22"/>
          <w:szCs w:val="22"/>
          <w:lang w:eastAsia="en-US"/>
        </w:rPr>
        <w:t xml:space="preserve"> zł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 (słownie: </w:t>
      </w:r>
      <w:r w:rsidR="00C12B39" w:rsidRPr="00C12B39">
        <w:rPr>
          <w:rFonts w:ascii="Cambria" w:eastAsiaTheme="minorHAnsi" w:hAnsi="Cambria" w:cs="ArialNarrow"/>
          <w:sz w:val="22"/>
          <w:szCs w:val="22"/>
          <w:lang w:eastAsia="en-US"/>
        </w:rPr>
        <w:t>jeden milion sto pięćdziesiąt tysięcy złotych 00/100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>);</w:t>
      </w:r>
    </w:p>
    <w:p w14:paraId="3698E54F" w14:textId="6A598447" w:rsidR="00FF5C7A" w:rsidRPr="00FF5C7A" w:rsidRDefault="00FF5C7A" w:rsidP="0010653D">
      <w:pPr>
        <w:pStyle w:val="Akapitzlist"/>
        <w:numPr>
          <w:ilvl w:val="0"/>
          <w:numId w:val="51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Kwota stanowiąca wkład własny </w:t>
      </w:r>
      <w:r w:rsidR="00B91638">
        <w:rPr>
          <w:rFonts w:ascii="Cambria" w:eastAsiaTheme="minorHAnsi" w:hAnsi="Cambria" w:cs="ArialNarrow"/>
          <w:sz w:val="22"/>
          <w:szCs w:val="22"/>
          <w:lang w:eastAsia="en-US"/>
        </w:rPr>
        <w:t>Zamawiającego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 przeznaczona na pokrycie wynagrodzenia wykonawcy w części przekraczającej łączną kwotę</w:t>
      </w:r>
      <w:r w:rsidR="00B91638">
        <w:rPr>
          <w:rFonts w:ascii="Cambria" w:eastAsiaTheme="minorHAnsi" w:hAnsi="Cambria" w:cs="ArialNarrow"/>
          <w:sz w:val="22"/>
          <w:szCs w:val="22"/>
          <w:lang w:eastAsia="en-US"/>
        </w:rPr>
        <w:t xml:space="preserve"> Przewidywanej wartości inwestycji wskazanej we wniosku o dofinansowanie z </w:t>
      </w:r>
      <w:r w:rsidR="00C12B39">
        <w:rPr>
          <w:rFonts w:ascii="Cambria" w:eastAsiaTheme="minorHAnsi" w:hAnsi="Cambria" w:cs="ArialNarrow"/>
          <w:sz w:val="22"/>
          <w:szCs w:val="22"/>
          <w:lang w:eastAsia="en-US"/>
        </w:rPr>
        <w:t xml:space="preserve">Rządowego </w:t>
      </w:r>
      <w:r w:rsidR="00B91638">
        <w:rPr>
          <w:rFonts w:ascii="Cambria" w:eastAsiaTheme="minorHAnsi" w:hAnsi="Cambria" w:cs="ArialNarrow"/>
          <w:sz w:val="22"/>
          <w:szCs w:val="22"/>
          <w:lang w:eastAsia="en-US"/>
        </w:rPr>
        <w:t xml:space="preserve">Programu </w:t>
      </w:r>
      <w:r w:rsidR="00C12B39">
        <w:rPr>
          <w:rFonts w:ascii="Cambria" w:eastAsiaTheme="minorHAnsi" w:hAnsi="Cambria" w:cs="ArialNarrow"/>
          <w:sz w:val="22"/>
          <w:szCs w:val="22"/>
          <w:lang w:eastAsia="en-US"/>
        </w:rPr>
        <w:t>Odbudowy Zabytków</w:t>
      </w:r>
      <w:r w:rsidR="00B91638">
        <w:rPr>
          <w:rFonts w:ascii="Cambria" w:eastAsiaTheme="minorHAnsi" w:hAnsi="Cambria" w:cs="ArialNarrow"/>
          <w:sz w:val="22"/>
          <w:szCs w:val="22"/>
          <w:lang w:eastAsia="en-US"/>
        </w:rPr>
        <w:t>: ………………………………</w:t>
      </w:r>
      <w:r w:rsidR="00B91638">
        <w:rPr>
          <w:rStyle w:val="Odwoanieprzypisudolnego"/>
          <w:rFonts w:ascii="Cambria" w:eastAsiaTheme="minorHAnsi" w:hAnsi="Cambria" w:cs="ArialNarrow"/>
          <w:sz w:val="22"/>
          <w:szCs w:val="22"/>
          <w:lang w:eastAsia="en-US"/>
        </w:rPr>
        <w:footnoteReference w:id="11"/>
      </w:r>
      <w:r w:rsidR="00B91638">
        <w:rPr>
          <w:rFonts w:ascii="Cambria" w:eastAsiaTheme="minorHAnsi" w:hAnsi="Cambria" w:cs="ArialNarrow"/>
          <w:sz w:val="22"/>
          <w:szCs w:val="22"/>
          <w:lang w:eastAsia="en-US"/>
        </w:rPr>
        <w:t xml:space="preserve"> zł (słownie: …………………………… ).</w:t>
      </w:r>
    </w:p>
    <w:p w14:paraId="3E3C3D1F" w14:textId="118A0C0E" w:rsidR="00321132" w:rsidRPr="00CC18B6" w:rsidRDefault="006753ED" w:rsidP="00CC18B6">
      <w:pPr>
        <w:numPr>
          <w:ilvl w:val="0"/>
          <w:numId w:val="4"/>
        </w:numPr>
        <w:spacing w:after="120"/>
        <w:ind w:hanging="427"/>
        <w:rPr>
          <w:color w:val="auto"/>
        </w:rPr>
      </w:pPr>
      <w:r w:rsidRPr="00CC18B6">
        <w:rPr>
          <w:color w:val="auto"/>
        </w:rPr>
        <w:t xml:space="preserve">Wynagrodzenie, o którym mowa w ust. 1 jest </w:t>
      </w:r>
      <w:r w:rsidRPr="00CC18B6">
        <w:rPr>
          <w:color w:val="auto"/>
          <w:u w:val="single" w:color="000000"/>
        </w:rPr>
        <w:t>wynagrodzeniem ryczałtowym</w:t>
      </w:r>
      <w:r w:rsidRPr="00CC18B6">
        <w:rPr>
          <w:color w:val="auto"/>
        </w:rPr>
        <w:t>, obejmuje wszelkie koszty związane z wykonaniem umowy. W ramach wynagrodzenia ryczałtowego Wykonawca zobowiązany jest do wykonania z należytą starannością wszelkich robót budowlanych, dostaw i czynności przewidzia</w:t>
      </w:r>
      <w:r w:rsidR="009D471C" w:rsidRPr="00CC18B6">
        <w:rPr>
          <w:color w:val="auto"/>
        </w:rPr>
        <w:t>nych w dokumentacji projektowej</w:t>
      </w:r>
      <w:r w:rsidR="004477D5">
        <w:rPr>
          <w:color w:val="auto"/>
        </w:rPr>
        <w:t>, STWiORB</w:t>
      </w:r>
      <w:r w:rsidR="00F74F13" w:rsidRPr="00CC18B6">
        <w:rPr>
          <w:color w:val="auto"/>
        </w:rPr>
        <w:t xml:space="preserve"> oraz niniejszej umowie</w:t>
      </w:r>
      <w:r w:rsidR="004477D5">
        <w:rPr>
          <w:color w:val="auto"/>
        </w:rPr>
        <w:t>.</w:t>
      </w:r>
    </w:p>
    <w:p w14:paraId="577C8213" w14:textId="77BF0C27" w:rsidR="00402EDC" w:rsidRPr="00D00320" w:rsidRDefault="00FC61E1" w:rsidP="00CC18B6">
      <w:pPr>
        <w:numPr>
          <w:ilvl w:val="0"/>
          <w:numId w:val="4"/>
        </w:numPr>
        <w:ind w:hanging="427"/>
        <w:rPr>
          <w:color w:val="auto"/>
        </w:rPr>
      </w:pPr>
      <w:r>
        <w:rPr>
          <w:rFonts w:eastAsiaTheme="minorHAnsi" w:cs="ArialNarrow"/>
          <w:color w:val="auto"/>
          <w:lang w:eastAsia="en-US"/>
        </w:rPr>
        <w:t xml:space="preserve">W przypadku konieczności wykonania dodatkowych robót nieobjętych </w:t>
      </w:r>
      <w:r w:rsidR="004F3CF5" w:rsidRPr="00CC18B6">
        <w:rPr>
          <w:rFonts w:eastAsiaTheme="minorHAnsi" w:cs="ArialNarrow"/>
          <w:color w:val="auto"/>
          <w:lang w:eastAsia="en-US"/>
        </w:rPr>
        <w:t xml:space="preserve">dokumentacją projektową </w:t>
      </w:r>
      <w:r>
        <w:rPr>
          <w:rFonts w:eastAsiaTheme="minorHAnsi" w:cs="ArialNarrow"/>
          <w:color w:val="auto"/>
          <w:lang w:eastAsia="en-US"/>
        </w:rPr>
        <w:t xml:space="preserve">wskazaną </w:t>
      </w:r>
      <w:r w:rsidRPr="0004572B">
        <w:rPr>
          <w:rFonts w:eastAsiaTheme="minorHAnsi" w:cs="ArialNarrow"/>
          <w:color w:val="auto"/>
          <w:lang w:eastAsia="en-US"/>
        </w:rPr>
        <w:t>w §1 ust. 3 pkt 2</w:t>
      </w:r>
      <w:r w:rsidRPr="00FC61E1">
        <w:rPr>
          <w:rFonts w:eastAsiaTheme="minorHAnsi" w:cs="ArialNarrow"/>
          <w:color w:val="auto"/>
          <w:lang w:eastAsia="en-US"/>
        </w:rPr>
        <w:t xml:space="preserve"> oraz STWiORB wskazanych w §1 ust. 3 pkt </w:t>
      </w:r>
      <w:r w:rsidR="00FB540A">
        <w:rPr>
          <w:rFonts w:eastAsiaTheme="minorHAnsi" w:cs="ArialNarrow"/>
          <w:color w:val="auto"/>
          <w:lang w:eastAsia="en-US"/>
        </w:rPr>
        <w:t>5</w:t>
      </w:r>
      <w:r w:rsidRPr="00FC61E1">
        <w:rPr>
          <w:rFonts w:eastAsiaTheme="minorHAnsi" w:cs="ArialNarrow"/>
          <w:color w:val="auto"/>
          <w:lang w:eastAsia="en-US"/>
        </w:rPr>
        <w:t xml:space="preserve"> strony przewidują możliwość zlecenia tych robót za dodatkowym wynagrodzeniem poprzez zmianę umowy </w:t>
      </w:r>
      <w:r w:rsidR="004F3CF5" w:rsidRPr="00FC61E1">
        <w:rPr>
          <w:rFonts w:eastAsiaTheme="minorHAnsi" w:cs="ArialNarrow"/>
          <w:color w:val="auto"/>
          <w:lang w:eastAsia="en-US"/>
        </w:rPr>
        <w:t xml:space="preserve">na zasadach </w:t>
      </w:r>
      <w:r w:rsidR="00FB540A">
        <w:rPr>
          <w:rFonts w:eastAsiaTheme="minorHAnsi" w:cs="ArialNarrow"/>
          <w:color w:val="auto"/>
          <w:lang w:eastAsia="en-US"/>
        </w:rPr>
        <w:t xml:space="preserve">analogicznych jak </w:t>
      </w:r>
      <w:r w:rsidR="004F3CF5" w:rsidRPr="00FC61E1">
        <w:rPr>
          <w:rFonts w:eastAsiaTheme="minorHAnsi" w:cs="ArialNarrow"/>
          <w:color w:val="auto"/>
          <w:lang w:eastAsia="en-US"/>
        </w:rPr>
        <w:t>określon</w:t>
      </w:r>
      <w:r w:rsidR="00FB540A">
        <w:rPr>
          <w:rFonts w:eastAsiaTheme="minorHAnsi" w:cs="ArialNarrow"/>
          <w:color w:val="auto"/>
          <w:lang w:eastAsia="en-US"/>
        </w:rPr>
        <w:t>e</w:t>
      </w:r>
      <w:r w:rsidR="004F3CF5" w:rsidRPr="00FC61E1">
        <w:rPr>
          <w:rFonts w:eastAsiaTheme="minorHAnsi" w:cs="ArialNarrow"/>
          <w:color w:val="auto"/>
          <w:lang w:eastAsia="en-US"/>
        </w:rPr>
        <w:t xml:space="preserve"> w art. 454-455 ustawy Prawo zamówień publicznych za dodatkowym wynagrodzeniem. </w:t>
      </w:r>
      <w:r w:rsidR="00D00320" w:rsidRPr="00FC61E1">
        <w:rPr>
          <w:rFonts w:eastAsiaTheme="minorHAnsi" w:cs="ArialNarrow"/>
          <w:color w:val="auto"/>
          <w:lang w:eastAsia="en-US"/>
        </w:rPr>
        <w:t>Roboty</w:t>
      </w:r>
      <w:r w:rsidR="00D00320">
        <w:rPr>
          <w:rFonts w:eastAsiaTheme="minorHAnsi" w:cs="ArialNarrow"/>
          <w:color w:val="auto"/>
          <w:lang w:eastAsia="en-US"/>
        </w:rPr>
        <w:t xml:space="preserve"> ujęte w dokumentacji projektowej i STWiORB a nieujęte w przedmiarze, Wykonawca wykona bez odrębnego wynagrodzenia.</w:t>
      </w:r>
    </w:p>
    <w:p w14:paraId="67539B8F" w14:textId="49A86F7A" w:rsidR="00D00320" w:rsidRPr="00CC18B6" w:rsidRDefault="00D00320" w:rsidP="00CC18B6">
      <w:pPr>
        <w:numPr>
          <w:ilvl w:val="0"/>
          <w:numId w:val="4"/>
        </w:numPr>
        <w:ind w:hanging="427"/>
        <w:rPr>
          <w:color w:val="auto"/>
        </w:rPr>
      </w:pPr>
      <w:r>
        <w:lastRenderedPageBreak/>
        <w:t xml:space="preserve">Wykonawca nie może wykonywać prac nieobjętych </w:t>
      </w:r>
      <w:r w:rsidR="0004572B">
        <w:t>d</w:t>
      </w:r>
      <w:r>
        <w:t xml:space="preserve">okumentacją projektową </w:t>
      </w:r>
      <w:r w:rsidR="00FC61E1">
        <w:t xml:space="preserve">lub STWiORB </w:t>
      </w:r>
      <w:r>
        <w:t>bez uprzedniej zgody Zamawiającego wyrażonej na piśmie przez osoby umocowane do reprezentowania Zamawiającego - pod rygorem odmowy zapłaty za wykonane prace.</w:t>
      </w:r>
    </w:p>
    <w:p w14:paraId="5E749FA0" w14:textId="783A64E9" w:rsidR="004F3CF5" w:rsidRPr="00CC18B6" w:rsidRDefault="004F3CF5" w:rsidP="00CC18B6">
      <w:pPr>
        <w:numPr>
          <w:ilvl w:val="0"/>
          <w:numId w:val="4"/>
        </w:numPr>
        <w:ind w:hanging="427"/>
        <w:rPr>
          <w:color w:val="auto"/>
        </w:rPr>
      </w:pPr>
      <w:r w:rsidRPr="00CC18B6">
        <w:rPr>
          <w:rFonts w:eastAsiaTheme="minorHAnsi" w:cs="ArialNarrow"/>
          <w:color w:val="auto"/>
          <w:lang w:eastAsia="en-US"/>
        </w:rPr>
        <w:t xml:space="preserve">Wykonawca </w:t>
      </w:r>
      <w:r w:rsidRPr="00CC18B6">
        <w:rPr>
          <w:rFonts w:eastAsiaTheme="minorHAnsi" w:cs="ArialNarrow"/>
          <w:b/>
          <w:bCs/>
          <w:color w:val="auto"/>
          <w:u w:val="single"/>
          <w:lang w:eastAsia="en-US"/>
        </w:rPr>
        <w:t>przed podpisaniem umowy</w:t>
      </w:r>
      <w:r w:rsidRPr="00CC18B6">
        <w:rPr>
          <w:rFonts w:eastAsiaTheme="minorHAnsi" w:cs="ArialNarrow"/>
          <w:color w:val="auto"/>
          <w:lang w:eastAsia="en-US"/>
        </w:rPr>
        <w:t xml:space="preserve"> złoży Zamawiającemu </w:t>
      </w:r>
      <w:r w:rsidRPr="00CC18B6">
        <w:rPr>
          <w:rFonts w:eastAsiaTheme="minorHAnsi" w:cs="ArialNarrow"/>
          <w:b/>
          <w:bCs/>
          <w:color w:val="auto"/>
          <w:lang w:eastAsia="en-US"/>
        </w:rPr>
        <w:t>kosztorys</w:t>
      </w:r>
      <w:r w:rsidR="00266A39">
        <w:rPr>
          <w:rFonts w:eastAsiaTheme="minorHAnsi" w:cs="ArialNarrow"/>
          <w:b/>
          <w:bCs/>
          <w:color w:val="auto"/>
          <w:lang w:eastAsia="en-US"/>
        </w:rPr>
        <w:t xml:space="preserve"> </w:t>
      </w:r>
      <w:r w:rsidR="00FC61E1">
        <w:rPr>
          <w:rFonts w:eastAsiaTheme="minorHAnsi" w:cs="ArialNarrow"/>
          <w:b/>
          <w:bCs/>
          <w:color w:val="auto"/>
          <w:lang w:eastAsia="en-US"/>
        </w:rPr>
        <w:t xml:space="preserve">dla każdego obiektu </w:t>
      </w:r>
      <w:r w:rsidRPr="00266A39">
        <w:rPr>
          <w:rFonts w:eastAsiaTheme="minorHAnsi" w:cs="ArialNarrow"/>
          <w:color w:val="auto"/>
          <w:lang w:eastAsia="en-US"/>
        </w:rPr>
        <w:t>wskazujący sposób wyliczenia ceny ofertowej</w:t>
      </w:r>
      <w:r w:rsidRPr="00CC18B6">
        <w:rPr>
          <w:rFonts w:eastAsiaTheme="minorHAnsi" w:cs="ArialNarrow"/>
          <w:b/>
          <w:bCs/>
          <w:color w:val="auto"/>
          <w:lang w:eastAsia="en-US"/>
        </w:rPr>
        <w:t xml:space="preserve"> </w:t>
      </w:r>
      <w:r w:rsidRPr="00CC18B6">
        <w:rPr>
          <w:rFonts w:eastAsiaTheme="minorHAnsi" w:cs="ArialNarrow"/>
          <w:color w:val="auto"/>
          <w:lang w:eastAsia="en-US"/>
        </w:rPr>
        <w:t>z wyszczególnieniem zastosowanych w kosztorysie ofertowym składników cenotwórczych (stawka r-g w zł; Kp - koszty pośrednie w % od R i S; Kz – koszty zakupu w % od M; Z- zysk w % od R, S, Kp).</w:t>
      </w:r>
    </w:p>
    <w:p w14:paraId="29498F5E" w14:textId="1FE958E0" w:rsidR="00400295" w:rsidRPr="00CC18B6" w:rsidRDefault="00400295" w:rsidP="00CC18B6">
      <w:pPr>
        <w:numPr>
          <w:ilvl w:val="0"/>
          <w:numId w:val="4"/>
        </w:numPr>
        <w:ind w:hanging="427"/>
        <w:rPr>
          <w:color w:val="auto"/>
        </w:rPr>
      </w:pPr>
      <w:r w:rsidRPr="00CC18B6">
        <w:rPr>
          <w:rFonts w:eastAsiaTheme="minorHAnsi" w:cs="ArialNarrow"/>
          <w:color w:val="auto"/>
          <w:lang w:eastAsia="en-US"/>
        </w:rPr>
        <w:t xml:space="preserve">Kosztorys, o którym mowa w ust. </w:t>
      </w:r>
      <w:r w:rsidR="004F1856">
        <w:rPr>
          <w:rFonts w:eastAsiaTheme="minorHAnsi" w:cs="ArialNarrow"/>
          <w:color w:val="auto"/>
          <w:lang w:eastAsia="en-US"/>
        </w:rPr>
        <w:t>5</w:t>
      </w:r>
      <w:r w:rsidRPr="00CC18B6">
        <w:rPr>
          <w:rFonts w:eastAsiaTheme="minorHAnsi" w:cs="ArialNarrow"/>
          <w:color w:val="auto"/>
          <w:lang w:eastAsia="en-US"/>
        </w:rPr>
        <w:t xml:space="preserve"> będzie służył do obliczenia należnego wynagrodzenia wykonawcy w szczególności w przypadku: </w:t>
      </w:r>
    </w:p>
    <w:p w14:paraId="4CCD2BE0" w14:textId="77777777" w:rsidR="00400295" w:rsidRPr="00CC18B6" w:rsidRDefault="00400295" w:rsidP="0010653D">
      <w:pPr>
        <w:pStyle w:val="Akapitzlist"/>
        <w:numPr>
          <w:ilvl w:val="0"/>
          <w:numId w:val="25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odstąpienia od umowy, </w:t>
      </w:r>
    </w:p>
    <w:p w14:paraId="23836888" w14:textId="5DC9790E" w:rsidR="00400295" w:rsidRPr="00CC18B6" w:rsidRDefault="00400295" w:rsidP="0010653D">
      <w:pPr>
        <w:pStyle w:val="Akapitzlist"/>
        <w:numPr>
          <w:ilvl w:val="0"/>
          <w:numId w:val="25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zlecenia robót nieujętych w dokumentacji projektowej </w:t>
      </w:r>
      <w:r w:rsidR="000A7840">
        <w:rPr>
          <w:rFonts w:ascii="Cambria" w:eastAsiaTheme="minorHAnsi" w:hAnsi="Cambria" w:cs="ArialNarrow"/>
          <w:sz w:val="22"/>
          <w:szCs w:val="22"/>
          <w:lang w:eastAsia="en-US"/>
        </w:rPr>
        <w:t xml:space="preserve">i </w:t>
      </w:r>
      <w:r w:rsidR="00FD3F89">
        <w:rPr>
          <w:rFonts w:ascii="Cambria" w:eastAsiaTheme="minorHAnsi" w:hAnsi="Cambria" w:cs="ArialNarrow"/>
          <w:sz w:val="22"/>
          <w:szCs w:val="22"/>
          <w:lang w:eastAsia="en-US"/>
        </w:rPr>
        <w:t xml:space="preserve">STWiORB </w:t>
      </w:r>
      <w:r w:rsidR="00FD3F89" w:rsidRPr="00CC18B6">
        <w:rPr>
          <w:rFonts w:ascii="Cambria" w:eastAsiaTheme="minorHAnsi" w:hAnsi="Cambria" w:cs="ArialNarrow"/>
          <w:sz w:val="22"/>
          <w:szCs w:val="22"/>
          <w:lang w:eastAsia="en-US"/>
        </w:rPr>
        <w:t>-</w:t>
      </w: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 zgodnie z ust. </w:t>
      </w:r>
      <w:r w:rsidR="004F1856">
        <w:rPr>
          <w:rFonts w:ascii="Cambria" w:eastAsiaTheme="minorHAnsi" w:hAnsi="Cambria" w:cs="ArialNarrow"/>
          <w:sz w:val="22"/>
          <w:szCs w:val="22"/>
          <w:lang w:eastAsia="en-US"/>
        </w:rPr>
        <w:t>3</w:t>
      </w: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; </w:t>
      </w:r>
    </w:p>
    <w:p w14:paraId="29E36837" w14:textId="09B7B8B3" w:rsidR="00400295" w:rsidRPr="00CC18B6" w:rsidRDefault="00400295" w:rsidP="0010653D">
      <w:pPr>
        <w:pStyle w:val="Akapitzlist"/>
        <w:numPr>
          <w:ilvl w:val="0"/>
          <w:numId w:val="25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robót zamiennych (wystąpienia równolegle sytuacji określonej w ust. </w:t>
      </w:r>
      <w:r w:rsidR="002B7FEE">
        <w:rPr>
          <w:rFonts w:ascii="Cambria" w:eastAsiaTheme="minorHAnsi" w:hAnsi="Cambria" w:cs="ArialNarrow"/>
          <w:sz w:val="22"/>
          <w:szCs w:val="22"/>
          <w:lang w:eastAsia="en-US"/>
        </w:rPr>
        <w:t>3</w:t>
      </w:r>
      <w:r w:rsidR="00341B4D">
        <w:rPr>
          <w:rFonts w:ascii="Cambria" w:eastAsiaTheme="minorHAnsi" w:hAnsi="Cambria" w:cs="ArialNarrow"/>
          <w:sz w:val="22"/>
          <w:szCs w:val="22"/>
          <w:lang w:eastAsia="en-US"/>
        </w:rPr>
        <w:t>)</w:t>
      </w: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; </w:t>
      </w:r>
    </w:p>
    <w:p w14:paraId="2F35DBD8" w14:textId="332E3497" w:rsidR="004F3CF5" w:rsidRPr="00CC18B6" w:rsidRDefault="00400295" w:rsidP="0010653D">
      <w:pPr>
        <w:pStyle w:val="Akapitzlist"/>
        <w:numPr>
          <w:ilvl w:val="0"/>
          <w:numId w:val="25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rozliczania wykonanych zadań.</w:t>
      </w:r>
    </w:p>
    <w:p w14:paraId="5105FD55" w14:textId="644057F8" w:rsidR="00400295" w:rsidRDefault="00400295" w:rsidP="00CC18B6">
      <w:pPr>
        <w:numPr>
          <w:ilvl w:val="0"/>
          <w:numId w:val="4"/>
        </w:numPr>
        <w:ind w:hanging="427"/>
        <w:rPr>
          <w:color w:val="auto"/>
        </w:rPr>
      </w:pPr>
      <w:r w:rsidRPr="00CC18B6">
        <w:rPr>
          <w:color w:val="auto"/>
        </w:rPr>
        <w:t xml:space="preserve">Kosztorys, o którym mowa w ust. </w:t>
      </w:r>
      <w:r w:rsidR="00341B4D">
        <w:rPr>
          <w:color w:val="auto"/>
        </w:rPr>
        <w:t>5</w:t>
      </w:r>
      <w:r w:rsidRPr="00CC18B6">
        <w:rPr>
          <w:color w:val="auto"/>
        </w:rPr>
        <w:t>, wskazuje sposób kalkul</w:t>
      </w:r>
      <w:r w:rsidR="00812D13">
        <w:rPr>
          <w:color w:val="auto"/>
        </w:rPr>
        <w:t>acji wynagrodzenia ryczałtowego (uwzględniający wszystkie przewidziane przedmiotem zamówienia branże).</w:t>
      </w:r>
    </w:p>
    <w:p w14:paraId="6BEB49F6" w14:textId="5852157A" w:rsidR="000A7840" w:rsidRPr="00CC18B6" w:rsidRDefault="000A7840" w:rsidP="000A7840">
      <w:pPr>
        <w:numPr>
          <w:ilvl w:val="0"/>
          <w:numId w:val="4"/>
        </w:numPr>
        <w:ind w:hanging="427"/>
        <w:rPr>
          <w:color w:val="auto"/>
        </w:rPr>
      </w:pPr>
      <w:r w:rsidRPr="00CC18B6">
        <w:rPr>
          <w:color w:val="auto"/>
        </w:rPr>
        <w:t xml:space="preserve">W przypadku, </w:t>
      </w:r>
      <w:r w:rsidRPr="00CC18B6">
        <w:t>gdyby ceny robót dodatko</w:t>
      </w:r>
      <w:r w:rsidR="008A2DB7">
        <w:t xml:space="preserve">wych określonych w ust. </w:t>
      </w:r>
      <w:r w:rsidR="004F1856">
        <w:t>6</w:t>
      </w:r>
      <w:r w:rsidRPr="00CC18B6">
        <w:t xml:space="preserve"> pkt </w:t>
      </w:r>
      <w:r w:rsidR="004F1856">
        <w:t>2</w:t>
      </w:r>
      <w:r w:rsidRPr="00CC18B6">
        <w:t>) nie były objęte kos</w:t>
      </w:r>
      <w:r w:rsidR="00A17540">
        <w:t xml:space="preserve">ztorysem, o którym mowa w ust. </w:t>
      </w:r>
      <w:r w:rsidR="004F1856">
        <w:t>5</w:t>
      </w:r>
      <w:r w:rsidRPr="00CC18B6">
        <w:t xml:space="preserve"> przy rozliczeniu ob</w:t>
      </w:r>
      <w:r>
        <w:t>o</w:t>
      </w:r>
      <w:r w:rsidRPr="00CC18B6">
        <w:t xml:space="preserve">wiązywać będą następujące zasady: </w:t>
      </w:r>
    </w:p>
    <w:p w14:paraId="3C816412" w14:textId="79A4F04B" w:rsidR="000A7840" w:rsidRPr="00CC18B6" w:rsidRDefault="000A7840" w:rsidP="0010653D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roboty dodatkowe zostaną rozliczone w oparciu o kosztorysy sporzą</w:t>
      </w:r>
      <w:r w:rsidR="00E75263">
        <w:rPr>
          <w:rFonts w:ascii="Cambria" w:hAnsi="Cambria"/>
          <w:sz w:val="22"/>
          <w:szCs w:val="22"/>
        </w:rPr>
        <w:t>dzone przez Wykonawcę</w:t>
      </w:r>
      <w:r w:rsidRPr="00CC18B6">
        <w:rPr>
          <w:rFonts w:ascii="Cambria" w:hAnsi="Cambria"/>
          <w:sz w:val="22"/>
          <w:szCs w:val="22"/>
        </w:rPr>
        <w:t xml:space="preserve"> metodą szczegółową lub uproszczoną, sporządzonymi na podstawie potwierdzonego prz</w:t>
      </w:r>
      <w:r w:rsidR="00E75263">
        <w:rPr>
          <w:rFonts w:ascii="Cambria" w:hAnsi="Cambria"/>
          <w:sz w:val="22"/>
          <w:szCs w:val="22"/>
        </w:rPr>
        <w:t>ez Inspektora Nadzoru obmiaru</w:t>
      </w:r>
      <w:r w:rsidRPr="00CC18B6">
        <w:rPr>
          <w:rFonts w:ascii="Cambria" w:hAnsi="Cambria"/>
          <w:sz w:val="22"/>
          <w:szCs w:val="22"/>
        </w:rPr>
        <w:t xml:space="preserve"> robót oraz według danych wyjściowych do kosztorysowania (Stawka roboczogodziny, Koszty zakupu materiałów (Kz), Koszty pośrednie od R+S (Kp), Zysk od R+S+Kp), jak w kosztorysie, o którym mowa w ust. </w:t>
      </w:r>
      <w:r w:rsidR="00B9092C">
        <w:rPr>
          <w:rFonts w:ascii="Cambria" w:hAnsi="Cambria"/>
          <w:sz w:val="22"/>
          <w:szCs w:val="22"/>
        </w:rPr>
        <w:t>5</w:t>
      </w:r>
      <w:r w:rsidRPr="00CC18B6">
        <w:rPr>
          <w:rFonts w:ascii="Cambria" w:hAnsi="Cambria"/>
          <w:sz w:val="22"/>
          <w:szCs w:val="22"/>
        </w:rPr>
        <w:t xml:space="preserve">; </w:t>
      </w:r>
    </w:p>
    <w:p w14:paraId="4AE8CA33" w14:textId="70E6670C" w:rsidR="000A7840" w:rsidRPr="00CC18B6" w:rsidRDefault="000A7840" w:rsidP="0010653D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ceny materiałów będą przyjmowane według ceny z faktury zakupu (cena po upuście, jeżeli taka na fakturze występuje) jednak w wysokości nie wyższej niż 1</w:t>
      </w:r>
      <w:r w:rsidR="002B7FEE">
        <w:rPr>
          <w:rFonts w:ascii="Cambria" w:hAnsi="Cambria"/>
          <w:sz w:val="22"/>
          <w:szCs w:val="22"/>
        </w:rPr>
        <w:t>0</w:t>
      </w:r>
      <w:r w:rsidRPr="00CC18B6">
        <w:rPr>
          <w:rFonts w:ascii="Cambria" w:hAnsi="Cambria"/>
          <w:sz w:val="22"/>
          <w:szCs w:val="22"/>
        </w:rPr>
        <w:t xml:space="preserve">0% średniej ceny z aktualnego w dniu rozliczenia wydawnictwa Sekocenbud +% Kz j.w.; </w:t>
      </w:r>
    </w:p>
    <w:p w14:paraId="5FA1E130" w14:textId="513EFC8E" w:rsidR="000A7840" w:rsidRPr="00CC18B6" w:rsidRDefault="000A7840" w:rsidP="0010653D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ceny </w:t>
      </w:r>
      <w:r w:rsidR="00E75263">
        <w:rPr>
          <w:rFonts w:ascii="Cambria" w:hAnsi="Cambria"/>
          <w:sz w:val="22"/>
          <w:szCs w:val="22"/>
        </w:rPr>
        <w:t xml:space="preserve">pracy </w:t>
      </w:r>
      <w:r w:rsidRPr="00CC18B6">
        <w:rPr>
          <w:rFonts w:ascii="Cambria" w:hAnsi="Cambria"/>
          <w:sz w:val="22"/>
          <w:szCs w:val="22"/>
        </w:rPr>
        <w:t>sprzętu będą przyjmowane według ceny z faktury zakupu (cena po upuście, jeżeli taka na fakturze występuje) jednak w wysokości nie wyższej niż 1</w:t>
      </w:r>
      <w:r w:rsidR="003B6409">
        <w:rPr>
          <w:rFonts w:ascii="Cambria" w:hAnsi="Cambria"/>
          <w:sz w:val="22"/>
          <w:szCs w:val="22"/>
        </w:rPr>
        <w:t>0</w:t>
      </w:r>
      <w:r w:rsidRPr="00CC18B6">
        <w:rPr>
          <w:rFonts w:ascii="Cambria" w:hAnsi="Cambria"/>
          <w:sz w:val="22"/>
          <w:szCs w:val="22"/>
        </w:rPr>
        <w:t xml:space="preserve">0% średniej ceny </w:t>
      </w:r>
      <w:r w:rsidR="00E75263">
        <w:rPr>
          <w:rFonts w:ascii="Cambria" w:hAnsi="Cambria"/>
          <w:sz w:val="22"/>
          <w:szCs w:val="22"/>
        </w:rPr>
        <w:t xml:space="preserve">pracy sprzętu </w:t>
      </w:r>
      <w:r w:rsidRPr="00CC18B6">
        <w:rPr>
          <w:rFonts w:ascii="Cambria" w:hAnsi="Cambria"/>
          <w:sz w:val="22"/>
          <w:szCs w:val="22"/>
        </w:rPr>
        <w:t xml:space="preserve">z aktualnego w dniu rozliczenia wydawnictwa Sekocenbud +% Kz j.w. </w:t>
      </w:r>
    </w:p>
    <w:p w14:paraId="6048E665" w14:textId="17E3EC9E" w:rsidR="000A7840" w:rsidRDefault="000A7840" w:rsidP="0010653D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w przypadku braku wyceny danego elementu roboty w </w:t>
      </w:r>
      <w:r w:rsidR="00FD3F89" w:rsidRPr="00CC18B6">
        <w:rPr>
          <w:rFonts w:ascii="Cambria" w:hAnsi="Cambria"/>
          <w:sz w:val="22"/>
          <w:szCs w:val="22"/>
        </w:rPr>
        <w:t>kosztorysie,</w:t>
      </w:r>
      <w:r w:rsidRPr="00CC18B6">
        <w:rPr>
          <w:rFonts w:ascii="Cambria" w:hAnsi="Cambria"/>
          <w:sz w:val="22"/>
          <w:szCs w:val="22"/>
        </w:rPr>
        <w:t xml:space="preserve"> o którym mowa w ust. </w:t>
      </w:r>
      <w:r w:rsidR="008D2A84">
        <w:rPr>
          <w:rFonts w:ascii="Cambria" w:hAnsi="Cambria"/>
          <w:sz w:val="22"/>
          <w:szCs w:val="22"/>
        </w:rPr>
        <w:t>5</w:t>
      </w:r>
      <w:r w:rsidRPr="00CC18B6">
        <w:rPr>
          <w:rFonts w:ascii="Cambria" w:hAnsi="Cambria"/>
          <w:sz w:val="22"/>
          <w:szCs w:val="22"/>
        </w:rPr>
        <w:t xml:space="preserve"> oraz w wydawnictwie Sekocenbud zastosowanie znajdzie wycena własna wykonawcy po jej akceptacji przez </w:t>
      </w:r>
      <w:r>
        <w:rPr>
          <w:rFonts w:ascii="Cambria" w:hAnsi="Cambria"/>
          <w:sz w:val="22"/>
          <w:szCs w:val="22"/>
        </w:rPr>
        <w:t>Zamawiającego</w:t>
      </w:r>
      <w:r w:rsidR="00461A43">
        <w:rPr>
          <w:rFonts w:ascii="Cambria" w:hAnsi="Cambria"/>
          <w:sz w:val="22"/>
          <w:szCs w:val="22"/>
        </w:rPr>
        <w:t xml:space="preserve"> oraz Inspektora Nadzoru</w:t>
      </w:r>
      <w:r w:rsidRPr="00CC18B6">
        <w:rPr>
          <w:rFonts w:ascii="Cambria" w:hAnsi="Cambria"/>
          <w:sz w:val="22"/>
          <w:szCs w:val="22"/>
        </w:rPr>
        <w:t xml:space="preserve"> i wykazaniu przez wykonawcę, że wycena ta jest wyceną nie wyższą od średnich cen rynkowych na podstawie minimum trzech wycen wykonawców</w:t>
      </w:r>
      <w:r w:rsidR="00B9092C">
        <w:rPr>
          <w:rFonts w:ascii="Cambria" w:hAnsi="Cambria"/>
          <w:sz w:val="22"/>
          <w:szCs w:val="22"/>
        </w:rPr>
        <w:t xml:space="preserve"> </w:t>
      </w:r>
      <w:r w:rsidRPr="00CC18B6">
        <w:rPr>
          <w:rFonts w:ascii="Cambria" w:hAnsi="Cambria"/>
          <w:sz w:val="22"/>
          <w:szCs w:val="22"/>
        </w:rPr>
        <w:t>/</w:t>
      </w:r>
      <w:r w:rsidR="00B9092C">
        <w:rPr>
          <w:rFonts w:ascii="Cambria" w:hAnsi="Cambria"/>
          <w:sz w:val="22"/>
          <w:szCs w:val="22"/>
        </w:rPr>
        <w:t xml:space="preserve"> </w:t>
      </w:r>
      <w:r w:rsidRPr="00CC18B6">
        <w:rPr>
          <w:rFonts w:ascii="Cambria" w:hAnsi="Cambria"/>
          <w:sz w:val="22"/>
          <w:szCs w:val="22"/>
        </w:rPr>
        <w:t>dostawców</w:t>
      </w:r>
      <w:r w:rsidR="00B9092C">
        <w:rPr>
          <w:rFonts w:ascii="Cambria" w:hAnsi="Cambria"/>
          <w:sz w:val="22"/>
          <w:szCs w:val="22"/>
        </w:rPr>
        <w:t xml:space="preserve"> </w:t>
      </w:r>
      <w:r w:rsidR="00B9092C">
        <w:rPr>
          <w:rFonts w:ascii="Cambria" w:hAnsi="Cambria"/>
          <w:sz w:val="22"/>
          <w:szCs w:val="22"/>
        </w:rPr>
        <w:br/>
      </w:r>
      <w:r w:rsidRPr="00CC18B6">
        <w:rPr>
          <w:rFonts w:ascii="Cambria" w:hAnsi="Cambria"/>
          <w:sz w:val="22"/>
          <w:szCs w:val="22"/>
        </w:rPr>
        <w:t>/</w:t>
      </w:r>
      <w:r w:rsidR="00B9092C">
        <w:rPr>
          <w:rFonts w:ascii="Cambria" w:hAnsi="Cambria"/>
          <w:sz w:val="22"/>
          <w:szCs w:val="22"/>
        </w:rPr>
        <w:t xml:space="preserve"> </w:t>
      </w:r>
      <w:r w:rsidRPr="00CC18B6">
        <w:rPr>
          <w:rFonts w:ascii="Cambria" w:hAnsi="Cambria"/>
          <w:sz w:val="22"/>
          <w:szCs w:val="22"/>
        </w:rPr>
        <w:t>producentów</w:t>
      </w:r>
      <w:r w:rsidR="00F04FF5">
        <w:rPr>
          <w:rFonts w:ascii="Cambria" w:hAnsi="Cambria"/>
          <w:sz w:val="22"/>
          <w:szCs w:val="22"/>
        </w:rPr>
        <w:t>,</w:t>
      </w:r>
    </w:p>
    <w:p w14:paraId="4AD52211" w14:textId="30290FEA" w:rsidR="00F04FF5" w:rsidRPr="00CC18B6" w:rsidRDefault="00F04FF5" w:rsidP="0010653D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wyceny robót metodą szczegółową lub uproszczoną należy stosować, zachowując kolejność jak w zapisie: KNR, KNNR i kalkulacje własne.</w:t>
      </w:r>
    </w:p>
    <w:p w14:paraId="1F17B31C" w14:textId="4A07D510" w:rsidR="00B069D0" w:rsidRPr="00CC18B6" w:rsidRDefault="00B069D0" w:rsidP="00B069D0">
      <w:pPr>
        <w:numPr>
          <w:ilvl w:val="0"/>
          <w:numId w:val="4"/>
        </w:numPr>
        <w:ind w:hanging="427"/>
        <w:rPr>
          <w:color w:val="auto"/>
        </w:rPr>
      </w:pPr>
      <w:r w:rsidRPr="00CC18B6">
        <w:t>Rozpoczęcie wykonywani</w:t>
      </w:r>
      <w:r w:rsidR="00E75263">
        <w:t xml:space="preserve">a robót, o których mowa w ust. </w:t>
      </w:r>
      <w:r w:rsidR="008D2A84">
        <w:t>3</w:t>
      </w:r>
      <w:r w:rsidRPr="00CC18B6">
        <w:t xml:space="preserve"> może nastąpić jedynie na podstawie protokołu konieczności, potwierdzonego </w:t>
      </w:r>
      <w:r>
        <w:t xml:space="preserve">pisemnie </w:t>
      </w:r>
      <w:r w:rsidRPr="00CC18B6">
        <w:t xml:space="preserve">przez </w:t>
      </w:r>
      <w:r>
        <w:t xml:space="preserve">Inspektora Nadzoru i samego </w:t>
      </w:r>
      <w:r w:rsidRPr="00CC18B6">
        <w:t xml:space="preserve">Zamawiającego oraz zawarciu stosownej zmiany do umowy. Bez zatwierdzenia protokołu konieczności przez Zamawiającego oraz zawarcia stosownej zmiany do umowy Wykonawca nie może rozpocząć wykonywania robót dodatkowych. </w:t>
      </w:r>
    </w:p>
    <w:p w14:paraId="5E9CB327" w14:textId="77777777" w:rsidR="00D6265C" w:rsidRPr="00CC18B6" w:rsidRDefault="00D6265C" w:rsidP="00D6265C">
      <w:pPr>
        <w:numPr>
          <w:ilvl w:val="0"/>
          <w:numId w:val="4"/>
        </w:numPr>
        <w:ind w:hanging="427"/>
        <w:rPr>
          <w:color w:val="auto"/>
        </w:rPr>
      </w:pPr>
      <w:r w:rsidRPr="00CC18B6">
        <w:lastRenderedPageBreak/>
        <w:t xml:space="preserve">Bez uprzedniej zgody Zamawiającego mogą być wykonywane jedynie prace niezbędne ze względu na bezpieczeństwo lub konieczność zapobieżenia awarii. </w:t>
      </w:r>
    </w:p>
    <w:p w14:paraId="051E36F7" w14:textId="04AACCC7" w:rsidR="00400295" w:rsidRPr="00CC18B6" w:rsidRDefault="00400295" w:rsidP="00CC18B6">
      <w:pPr>
        <w:numPr>
          <w:ilvl w:val="0"/>
          <w:numId w:val="4"/>
        </w:numPr>
        <w:ind w:hanging="427"/>
        <w:rPr>
          <w:color w:val="auto"/>
        </w:rPr>
      </w:pPr>
      <w:r w:rsidRPr="00CC18B6">
        <w:rPr>
          <w:color w:val="auto"/>
        </w:rPr>
        <w:t xml:space="preserve">Kosztorys, </w:t>
      </w:r>
      <w:r w:rsidR="00812D13">
        <w:t>o którym</w:t>
      </w:r>
      <w:r w:rsidRPr="00CC18B6">
        <w:t xml:space="preserve"> mowa w ust. </w:t>
      </w:r>
      <w:r w:rsidR="008D2A84">
        <w:t>5</w:t>
      </w:r>
      <w:r w:rsidRPr="00CC18B6">
        <w:t xml:space="preserve">, należy wykonać jako kosztorys szczegółowy lub uproszczony zgodnie z rozporządzeniem Ministra Infrastruktury z dnia </w:t>
      </w:r>
      <w:r w:rsidR="00474A1C">
        <w:t>20 grudnia 2021</w:t>
      </w:r>
      <w:r w:rsidRPr="00CC18B6">
        <w:t xml:space="preserve"> r. </w:t>
      </w:r>
      <w:r w:rsidR="00474A1C">
        <w:br/>
      </w:r>
      <w:r w:rsidRPr="00CC18B6">
        <w:t xml:space="preserve">w sprawie określenia metod i podstaw sporządzania kosztorysu inwestorskiego, obliczania planowanych kosztów prac projektowych oraz planowanych kosztów robót budowlanych określonych w programie funkcjonalno– </w:t>
      </w:r>
      <w:r w:rsidRPr="00474A1C">
        <w:rPr>
          <w:color w:val="auto"/>
        </w:rPr>
        <w:t>użytkowym</w:t>
      </w:r>
      <w:r w:rsidR="00474A1C" w:rsidRPr="00474A1C">
        <w:rPr>
          <w:color w:val="auto"/>
        </w:rPr>
        <w:t xml:space="preserve"> </w:t>
      </w:r>
      <w:r w:rsidR="00474A1C" w:rsidRPr="00474A1C">
        <w:rPr>
          <w:rFonts w:cs="Open Sans"/>
          <w:color w:val="auto"/>
          <w:shd w:val="clear" w:color="auto" w:fill="FFFFFF"/>
        </w:rPr>
        <w:t>(Dz. U. poz. 2458).</w:t>
      </w:r>
    </w:p>
    <w:p w14:paraId="15F8BE91" w14:textId="77777777" w:rsidR="00402EDC" w:rsidRPr="00CC18B6" w:rsidRDefault="00402EDC" w:rsidP="00CC18B6">
      <w:pPr>
        <w:ind w:left="427" w:firstLine="0"/>
        <w:rPr>
          <w:color w:val="auto"/>
        </w:rPr>
      </w:pPr>
    </w:p>
    <w:p w14:paraId="7BAD7DCB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4 </w:t>
      </w:r>
    </w:p>
    <w:p w14:paraId="5C5402E3" w14:textId="670C5A0C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Obowiązki stron </w:t>
      </w:r>
    </w:p>
    <w:p w14:paraId="1DFFA1D2" w14:textId="77777777" w:rsidR="00321132" w:rsidRPr="00CC18B6" w:rsidRDefault="006753ED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 xml:space="preserve">Do obowiązków Zamawiającego należy: </w:t>
      </w:r>
    </w:p>
    <w:p w14:paraId="72EFC995" w14:textId="238A0208" w:rsidR="00321132" w:rsidRPr="008F01DF" w:rsidRDefault="00F30E70" w:rsidP="0010653D">
      <w:pPr>
        <w:numPr>
          <w:ilvl w:val="2"/>
          <w:numId w:val="7"/>
        </w:numPr>
        <w:ind w:hanging="425"/>
        <w:rPr>
          <w:i/>
          <w:color w:val="auto"/>
        </w:rPr>
      </w:pPr>
      <w:r w:rsidRPr="00CC18B6">
        <w:rPr>
          <w:color w:val="auto"/>
        </w:rPr>
        <w:t>p</w:t>
      </w:r>
      <w:r w:rsidR="006753ED" w:rsidRPr="00CC18B6">
        <w:rPr>
          <w:color w:val="auto"/>
        </w:rPr>
        <w:t>rzekazanie dokumentacji projektowej</w:t>
      </w:r>
      <w:r w:rsidR="00A56080">
        <w:rPr>
          <w:color w:val="auto"/>
        </w:rPr>
        <w:t xml:space="preserve"> oraz </w:t>
      </w:r>
      <w:r w:rsidR="008F01DF">
        <w:rPr>
          <w:color w:val="auto"/>
        </w:rPr>
        <w:t>dziennik</w:t>
      </w:r>
      <w:r w:rsidR="008D2A84">
        <w:rPr>
          <w:color w:val="auto"/>
        </w:rPr>
        <w:t>a</w:t>
      </w:r>
      <w:r w:rsidR="008F01DF">
        <w:rPr>
          <w:color w:val="auto"/>
        </w:rPr>
        <w:t xml:space="preserve"> budowy</w:t>
      </w:r>
      <w:r w:rsidR="008D2A84">
        <w:rPr>
          <w:color w:val="auto"/>
        </w:rPr>
        <w:t>,</w:t>
      </w:r>
    </w:p>
    <w:p w14:paraId="7415403A" w14:textId="492204DF" w:rsidR="00321132" w:rsidRPr="00CC18B6" w:rsidRDefault="006753ED" w:rsidP="0010653D">
      <w:pPr>
        <w:numPr>
          <w:ilvl w:val="2"/>
          <w:numId w:val="7"/>
        </w:numPr>
        <w:ind w:hanging="425"/>
        <w:rPr>
          <w:color w:val="auto"/>
        </w:rPr>
      </w:pPr>
      <w:r w:rsidRPr="00CC18B6">
        <w:rPr>
          <w:color w:val="auto"/>
        </w:rPr>
        <w:t>protokolarne przekazanie Wykonawcy placu budowy na czas realizacji przedmiotu zamówienia - w terminie uzgodnionym przez strony</w:t>
      </w:r>
      <w:r w:rsidR="0075695E">
        <w:rPr>
          <w:color w:val="auto"/>
        </w:rPr>
        <w:t xml:space="preserve">, </w:t>
      </w:r>
    </w:p>
    <w:p w14:paraId="6515B231" w14:textId="787FE4A4" w:rsidR="008511B5" w:rsidRPr="00CC18B6" w:rsidRDefault="008511B5" w:rsidP="0010653D">
      <w:pPr>
        <w:numPr>
          <w:ilvl w:val="2"/>
          <w:numId w:val="7"/>
        </w:numPr>
        <w:ind w:hanging="425"/>
        <w:rPr>
          <w:color w:val="auto"/>
        </w:rPr>
      </w:pPr>
      <w:r w:rsidRPr="00CC18B6">
        <w:rPr>
          <w:color w:val="auto"/>
        </w:rPr>
        <w:t>sprawowanie nadzoru inwestorskiego do dnia odbioru robót budowlanych stanowiących przedmiot zamówienia,</w:t>
      </w:r>
    </w:p>
    <w:p w14:paraId="14974E48" w14:textId="0CBA5992" w:rsidR="00321132" w:rsidRPr="00CC18B6" w:rsidRDefault="006753ED" w:rsidP="0010653D">
      <w:pPr>
        <w:numPr>
          <w:ilvl w:val="2"/>
          <w:numId w:val="8"/>
        </w:numPr>
        <w:spacing w:after="0"/>
        <w:ind w:hanging="425"/>
        <w:rPr>
          <w:color w:val="auto"/>
        </w:rPr>
      </w:pPr>
      <w:r w:rsidRPr="00CC18B6">
        <w:rPr>
          <w:color w:val="auto"/>
        </w:rPr>
        <w:t xml:space="preserve">uczestniczenie w Radach </w:t>
      </w:r>
      <w:r w:rsidR="008F01DF">
        <w:rPr>
          <w:color w:val="auto"/>
        </w:rPr>
        <w:t xml:space="preserve">budowy </w:t>
      </w:r>
      <w:r w:rsidRPr="00CC18B6">
        <w:rPr>
          <w:color w:val="auto"/>
        </w:rPr>
        <w:t>zwoływanych przez Wykonawcę</w:t>
      </w:r>
      <w:r w:rsidR="008F01DF">
        <w:rPr>
          <w:color w:val="auto"/>
        </w:rPr>
        <w:t xml:space="preserve"> lub na każde żądanie stron</w:t>
      </w:r>
      <w:r w:rsidRPr="00CC18B6">
        <w:rPr>
          <w:color w:val="auto"/>
        </w:rPr>
        <w:t xml:space="preserve">, </w:t>
      </w:r>
    </w:p>
    <w:p w14:paraId="0BA2E53E" w14:textId="7F533C15" w:rsidR="00321132" w:rsidRPr="00CC18B6" w:rsidRDefault="006753ED" w:rsidP="0010653D">
      <w:pPr>
        <w:numPr>
          <w:ilvl w:val="2"/>
          <w:numId w:val="8"/>
        </w:numPr>
        <w:spacing w:after="0"/>
        <w:ind w:hanging="425"/>
        <w:rPr>
          <w:color w:val="auto"/>
        </w:rPr>
      </w:pPr>
      <w:r w:rsidRPr="00CC18B6">
        <w:rPr>
          <w:color w:val="auto"/>
        </w:rPr>
        <w:t xml:space="preserve">dokonanie odbioru przedmiotu umowy i zapłata umówionego wynagrodzenia. </w:t>
      </w:r>
    </w:p>
    <w:p w14:paraId="6F25EBFC" w14:textId="77777777" w:rsidR="008511B5" w:rsidRPr="00CC18B6" w:rsidRDefault="008511B5" w:rsidP="00CC18B6">
      <w:pPr>
        <w:spacing w:after="0"/>
        <w:ind w:left="852" w:firstLine="0"/>
        <w:rPr>
          <w:color w:val="auto"/>
        </w:rPr>
      </w:pPr>
    </w:p>
    <w:p w14:paraId="03414123" w14:textId="77777777" w:rsidR="00321132" w:rsidRPr="00CC18B6" w:rsidRDefault="006753ED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 xml:space="preserve">Do obowiązków Wykonawcy należy: </w:t>
      </w:r>
    </w:p>
    <w:p w14:paraId="796C855F" w14:textId="621A5EDB" w:rsidR="00321132" w:rsidRDefault="006753ED" w:rsidP="0010653D">
      <w:pPr>
        <w:numPr>
          <w:ilvl w:val="2"/>
          <w:numId w:val="6"/>
        </w:numPr>
        <w:ind w:hanging="425"/>
        <w:rPr>
          <w:color w:val="auto"/>
        </w:rPr>
      </w:pPr>
      <w:r w:rsidRPr="00CC18B6">
        <w:rPr>
          <w:color w:val="auto"/>
        </w:rPr>
        <w:t>wykonanie przedmiotu zamówienia zgodnie z</w:t>
      </w:r>
      <w:r w:rsidR="00DC0EFE">
        <w:rPr>
          <w:color w:val="auto"/>
        </w:rPr>
        <w:t xml:space="preserve"> zapytaniem ofertowym, </w:t>
      </w:r>
      <w:r w:rsidRPr="00CC18B6">
        <w:rPr>
          <w:color w:val="auto"/>
        </w:rPr>
        <w:t xml:space="preserve">dokumentacją projektową, </w:t>
      </w:r>
      <w:r w:rsidR="008511B5" w:rsidRPr="00CC18B6">
        <w:rPr>
          <w:color w:val="auto"/>
        </w:rPr>
        <w:t>STWiOR</w:t>
      </w:r>
      <w:r w:rsidR="00FF20CB">
        <w:rPr>
          <w:color w:val="auto"/>
        </w:rPr>
        <w:t>B</w:t>
      </w:r>
      <w:r w:rsidR="008511B5" w:rsidRPr="00CC18B6">
        <w:rPr>
          <w:color w:val="auto"/>
        </w:rPr>
        <w:t>, ofe</w:t>
      </w:r>
      <w:r w:rsidRPr="00CC18B6">
        <w:rPr>
          <w:color w:val="auto"/>
        </w:rPr>
        <w:t>rtą Wykonawcy, zasadami wiedzy technicznej, sztuką</w:t>
      </w:r>
      <w:r w:rsidR="00E1324E" w:rsidRPr="00CC18B6">
        <w:rPr>
          <w:color w:val="auto"/>
        </w:rPr>
        <w:t xml:space="preserve"> </w:t>
      </w:r>
      <w:r w:rsidRPr="00CC18B6">
        <w:rPr>
          <w:color w:val="auto"/>
        </w:rPr>
        <w:t>budowlaną oraz innymi, ob</w:t>
      </w:r>
      <w:r w:rsidR="00F30E70" w:rsidRPr="00CC18B6">
        <w:rPr>
          <w:color w:val="auto"/>
        </w:rPr>
        <w:t>owiązującymi przepisami prawa i </w:t>
      </w:r>
      <w:r w:rsidRPr="00CC18B6">
        <w:rPr>
          <w:color w:val="auto"/>
        </w:rPr>
        <w:t xml:space="preserve">warunkami bezpieczeństwa, </w:t>
      </w:r>
    </w:p>
    <w:p w14:paraId="49E3093B" w14:textId="4E1034BF" w:rsidR="004028E3" w:rsidRPr="00CC18B6" w:rsidRDefault="004028E3" w:rsidP="0010653D">
      <w:pPr>
        <w:numPr>
          <w:ilvl w:val="2"/>
          <w:numId w:val="6"/>
        </w:numPr>
        <w:ind w:hanging="425"/>
        <w:rPr>
          <w:color w:val="auto"/>
        </w:rPr>
      </w:pPr>
      <w:r>
        <w:rPr>
          <w:color w:val="auto"/>
        </w:rPr>
        <w:t>zapewnienie kompleksowej obsługi geodezyjnej na etapie realizacji umowy i po jej wykonaniu,</w:t>
      </w:r>
    </w:p>
    <w:p w14:paraId="2E4F0EAD" w14:textId="007CB0CC" w:rsidR="00321132" w:rsidRDefault="006753ED" w:rsidP="0010653D">
      <w:pPr>
        <w:numPr>
          <w:ilvl w:val="2"/>
          <w:numId w:val="6"/>
        </w:numPr>
        <w:ind w:hanging="425"/>
        <w:rPr>
          <w:color w:val="auto"/>
        </w:rPr>
      </w:pPr>
      <w:r w:rsidRPr="00CC18B6">
        <w:rPr>
          <w:color w:val="auto"/>
        </w:rPr>
        <w:t>ochrona mienia</w:t>
      </w:r>
      <w:r w:rsidR="00A56080">
        <w:rPr>
          <w:color w:val="auto"/>
        </w:rPr>
        <w:t>,</w:t>
      </w:r>
      <w:r w:rsidRPr="00CC18B6">
        <w:rPr>
          <w:color w:val="auto"/>
        </w:rPr>
        <w:t xml:space="preserve"> zaplecza i placu budowy od dnia pr</w:t>
      </w:r>
      <w:r w:rsidR="00F30E70" w:rsidRPr="00CC18B6">
        <w:rPr>
          <w:color w:val="auto"/>
        </w:rPr>
        <w:t>zekazania, o którym mowa w ust. </w:t>
      </w:r>
      <w:r w:rsidRPr="00CC18B6">
        <w:rPr>
          <w:color w:val="auto"/>
        </w:rPr>
        <w:t>1</w:t>
      </w:r>
      <w:r w:rsidR="008F01DF">
        <w:rPr>
          <w:color w:val="auto"/>
        </w:rPr>
        <w:t xml:space="preserve"> </w:t>
      </w:r>
      <w:r w:rsidRPr="00CC18B6">
        <w:rPr>
          <w:color w:val="auto"/>
        </w:rPr>
        <w:t xml:space="preserve">pkt 2, </w:t>
      </w:r>
    </w:p>
    <w:p w14:paraId="29F2BD4B" w14:textId="66B46D5A" w:rsidR="00321132" w:rsidRPr="00CC18B6" w:rsidRDefault="006753ED" w:rsidP="0010653D">
      <w:pPr>
        <w:numPr>
          <w:ilvl w:val="2"/>
          <w:numId w:val="6"/>
        </w:numPr>
        <w:ind w:hanging="425"/>
        <w:rPr>
          <w:color w:val="auto"/>
        </w:rPr>
      </w:pPr>
      <w:r w:rsidRPr="00CC18B6">
        <w:rPr>
          <w:color w:val="auto"/>
        </w:rPr>
        <w:t>użytkowanie przekazanego przez Zamawiającego placu budowy i prowadzonych robót zgodnie z obowiązującymi przepisami</w:t>
      </w:r>
      <w:r w:rsidR="0026435A" w:rsidRPr="00CC18B6">
        <w:rPr>
          <w:color w:val="auto"/>
        </w:rPr>
        <w:t>, w szczególności wygrodzenie i </w:t>
      </w:r>
      <w:r w:rsidRPr="00CC18B6">
        <w:rPr>
          <w:color w:val="auto"/>
        </w:rPr>
        <w:t>oznakowanie znakami informacyjnymi strefy p</w:t>
      </w:r>
      <w:r w:rsidR="0026435A" w:rsidRPr="00CC18B6">
        <w:rPr>
          <w:color w:val="auto"/>
        </w:rPr>
        <w:t>rowadzonych robót budowlanych z </w:t>
      </w:r>
      <w:r w:rsidRPr="00CC18B6">
        <w:rPr>
          <w:color w:val="auto"/>
        </w:rPr>
        <w:t>podaniem rodzaju zagrożenia, oraz dbanie o stan techniczny i prawidłowość oznakowania przez cały czas trwania realizacji zadania</w:t>
      </w:r>
      <w:r w:rsidR="008F01DF">
        <w:rPr>
          <w:color w:val="auto"/>
        </w:rPr>
        <w:t xml:space="preserve"> oraz dowożenia materiałów na plac budowy w sposób niepowodujący niszczenia i zanieczyszczenia terenów sąsiednich lub ciągów komunikacyjnych</w:t>
      </w:r>
      <w:r w:rsidRPr="00CC18B6">
        <w:rPr>
          <w:color w:val="auto"/>
        </w:rPr>
        <w:t xml:space="preserve">,  </w:t>
      </w:r>
    </w:p>
    <w:p w14:paraId="6054B3CC" w14:textId="04260072" w:rsidR="0026435A" w:rsidRDefault="006753ED" w:rsidP="0010653D">
      <w:pPr>
        <w:numPr>
          <w:ilvl w:val="2"/>
          <w:numId w:val="6"/>
        </w:numPr>
        <w:ind w:hanging="425"/>
        <w:rPr>
          <w:color w:val="auto"/>
        </w:rPr>
      </w:pPr>
      <w:r w:rsidRPr="00CC18B6">
        <w:rPr>
          <w:color w:val="auto"/>
        </w:rPr>
        <w:t xml:space="preserve">nadzór i przestrzeganie przepisów bhp oraz przepisów przeciwpożarowych, </w:t>
      </w:r>
    </w:p>
    <w:p w14:paraId="2C8272E0" w14:textId="77777777" w:rsidR="00321132" w:rsidRPr="00CC18B6" w:rsidRDefault="006753ED" w:rsidP="0010653D">
      <w:pPr>
        <w:numPr>
          <w:ilvl w:val="2"/>
          <w:numId w:val="6"/>
        </w:numPr>
        <w:ind w:hanging="425"/>
        <w:rPr>
          <w:color w:val="auto"/>
        </w:rPr>
      </w:pPr>
      <w:r w:rsidRPr="00CC18B6">
        <w:rPr>
          <w:color w:val="auto"/>
        </w:rPr>
        <w:t xml:space="preserve">niezwłoczne powiadamianie Zamawiającego o: </w:t>
      </w:r>
    </w:p>
    <w:p w14:paraId="6A6928CB" w14:textId="77777777" w:rsidR="00237575" w:rsidRPr="00A56080" w:rsidRDefault="00237575" w:rsidP="00CC18B6">
      <w:pPr>
        <w:ind w:left="852" w:firstLine="0"/>
        <w:rPr>
          <w:color w:val="auto"/>
        </w:rPr>
      </w:pPr>
      <w:r w:rsidRPr="00A56080">
        <w:rPr>
          <w:color w:val="auto"/>
        </w:rPr>
        <w:t>a)</w:t>
      </w:r>
      <w:r w:rsidRPr="00A56080">
        <w:rPr>
          <w:color w:val="auto"/>
        </w:rPr>
        <w:tab/>
        <w:t>wykrytych wadach dokumentacji projektowej,</w:t>
      </w:r>
    </w:p>
    <w:p w14:paraId="21B17045" w14:textId="5F4EE556" w:rsidR="00237575" w:rsidRPr="00CC18B6" w:rsidRDefault="00237575" w:rsidP="00CC18B6">
      <w:pPr>
        <w:ind w:left="852" w:firstLine="0"/>
        <w:rPr>
          <w:color w:val="auto"/>
        </w:rPr>
      </w:pPr>
      <w:r w:rsidRPr="00A56080">
        <w:rPr>
          <w:color w:val="auto"/>
        </w:rPr>
        <w:t>b)</w:t>
      </w:r>
      <w:r w:rsidRPr="00CC18B6">
        <w:rPr>
          <w:color w:val="auto"/>
        </w:rPr>
        <w:tab/>
        <w:t>wszelkich okolicznościach ujawnionych w toku robót, które mogą mieć wpływ na terminową i zgodną z dokumentacją projektową oraz wiedzą techniczną realizację przedmiotu zamówienia,</w:t>
      </w:r>
    </w:p>
    <w:p w14:paraId="4B871FCB" w14:textId="4A9724F3" w:rsidR="00054226" w:rsidRDefault="00054226" w:rsidP="0010653D">
      <w:pPr>
        <w:numPr>
          <w:ilvl w:val="2"/>
          <w:numId w:val="6"/>
        </w:numPr>
        <w:ind w:hanging="417"/>
        <w:rPr>
          <w:color w:val="auto"/>
        </w:rPr>
      </w:pPr>
      <w:r>
        <w:rPr>
          <w:color w:val="auto"/>
        </w:rPr>
        <w:lastRenderedPageBreak/>
        <w:t>wykonanie bez dodatkowego wynagrodzenia wszelkich robót subsydiarnych</w:t>
      </w:r>
      <w:r w:rsidR="00A56080">
        <w:rPr>
          <w:color w:val="auto"/>
        </w:rPr>
        <w:t>,</w:t>
      </w:r>
      <w:r>
        <w:rPr>
          <w:color w:val="auto"/>
        </w:rPr>
        <w:t xml:space="preserve"> które zgodnie z wiedzą techniczną są niezbędne do wykonania robót objętych dokumentacją projektową i STWiORB – nawet w przypadku ich nieujęcia w dokumentacji projektowej i STWiORB,</w:t>
      </w:r>
    </w:p>
    <w:p w14:paraId="593C805C" w14:textId="6D9B6497" w:rsidR="0048060A" w:rsidRPr="00872F46" w:rsidRDefault="00237575" w:rsidP="0010653D">
      <w:pPr>
        <w:numPr>
          <w:ilvl w:val="2"/>
          <w:numId w:val="6"/>
        </w:numPr>
        <w:ind w:hanging="417"/>
        <w:rPr>
          <w:color w:val="auto"/>
        </w:rPr>
      </w:pPr>
      <w:r w:rsidRPr="00CC18B6">
        <w:rPr>
          <w:color w:val="auto"/>
        </w:rPr>
        <w:t xml:space="preserve">bieżące </w:t>
      </w:r>
      <w:r w:rsidRPr="00CC18B6">
        <w:t xml:space="preserve">informowanie Zamawiającego o konieczności wykonania </w:t>
      </w:r>
      <w:r w:rsidR="00FD3F89" w:rsidRPr="00CC18B6">
        <w:t>robót,</w:t>
      </w:r>
      <w:r w:rsidRPr="00CC18B6">
        <w:t xml:space="preserve"> o których mowa w § 3 ust. </w:t>
      </w:r>
      <w:r w:rsidR="004028E3">
        <w:t>3</w:t>
      </w:r>
      <w:r w:rsidR="00054226">
        <w:t xml:space="preserve"> w terminie 7</w:t>
      </w:r>
      <w:r w:rsidRPr="00CC18B6">
        <w:t xml:space="preserve"> dni roboczych od daty stwierdzenia konieczności ich wykonania,</w:t>
      </w:r>
      <w:r w:rsidR="0048060A" w:rsidRPr="00CC18B6">
        <w:t xml:space="preserve"> </w:t>
      </w:r>
    </w:p>
    <w:p w14:paraId="66F624E6" w14:textId="1CCA78A2" w:rsidR="0048060A" w:rsidRDefault="0048060A" w:rsidP="0010653D">
      <w:pPr>
        <w:numPr>
          <w:ilvl w:val="2"/>
          <w:numId w:val="6"/>
        </w:numPr>
        <w:ind w:hanging="417"/>
        <w:rPr>
          <w:color w:val="auto"/>
        </w:rPr>
      </w:pPr>
      <w:r w:rsidRPr="00CC18B6">
        <w:rPr>
          <w:color w:val="auto"/>
        </w:rPr>
        <w:t>pokrycie kosztów związanych z urządzeniem i organizacją zaplecza dla potrzeb budowy,</w:t>
      </w:r>
    </w:p>
    <w:p w14:paraId="7AF9B876" w14:textId="50A8BF04" w:rsidR="002E715C" w:rsidRPr="00CC18B6" w:rsidRDefault="002E715C" w:rsidP="0010653D">
      <w:pPr>
        <w:numPr>
          <w:ilvl w:val="2"/>
          <w:numId w:val="6"/>
        </w:numPr>
        <w:ind w:hanging="417"/>
        <w:rPr>
          <w:color w:val="auto"/>
        </w:rPr>
      </w:pPr>
      <w:r>
        <w:t>dokonania uzgodnień i uzyskania zezwoleń gestorów sieci oraz dokonania wyłączeń i włączeń przebudowywanych i wybudowanych sieci do istniejących czynnych sieci,</w:t>
      </w:r>
    </w:p>
    <w:p w14:paraId="0C5314B8" w14:textId="56C459A5" w:rsidR="00321132" w:rsidRPr="00CC18B6" w:rsidRDefault="0048060A" w:rsidP="0010653D">
      <w:pPr>
        <w:numPr>
          <w:ilvl w:val="2"/>
          <w:numId w:val="6"/>
        </w:numPr>
        <w:ind w:hanging="417"/>
        <w:rPr>
          <w:color w:val="auto"/>
        </w:rPr>
      </w:pPr>
      <w:r w:rsidRPr="00CC18B6">
        <w:rPr>
          <w:color w:val="auto"/>
        </w:rPr>
        <w:t>n</w:t>
      </w:r>
      <w:r w:rsidR="006753ED" w:rsidRPr="00CC18B6">
        <w:rPr>
          <w:color w:val="auto"/>
        </w:rPr>
        <w:t xml:space="preserve">aprawa uszkodzeń sieci uzbrojenia podziemnego i nadziemnego oraz budowli znajdujących się w bezpośrednim sąsiedztwie placu budowy, za które odpowiedzialność ponosi Wykonawca, </w:t>
      </w:r>
    </w:p>
    <w:p w14:paraId="09FB0D11" w14:textId="77777777" w:rsidR="0048060A" w:rsidRPr="00CC18B6" w:rsidRDefault="006753ED" w:rsidP="0010653D">
      <w:pPr>
        <w:numPr>
          <w:ilvl w:val="2"/>
          <w:numId w:val="6"/>
        </w:numPr>
        <w:ind w:hanging="417"/>
        <w:rPr>
          <w:color w:val="auto"/>
        </w:rPr>
      </w:pPr>
      <w:r w:rsidRPr="00CC18B6">
        <w:rPr>
          <w:color w:val="auto"/>
        </w:rPr>
        <w:t xml:space="preserve">uczestniczenie we wszystkich Radach Budowy zwoływanych przez Zamawiającego, dotyczących realizacji przedmiotu umowy, </w:t>
      </w:r>
    </w:p>
    <w:p w14:paraId="631FF1D2" w14:textId="1B61976E" w:rsidR="00321132" w:rsidRPr="00CC18B6" w:rsidRDefault="006753ED" w:rsidP="0010653D">
      <w:pPr>
        <w:numPr>
          <w:ilvl w:val="2"/>
          <w:numId w:val="6"/>
        </w:numPr>
        <w:ind w:hanging="417"/>
        <w:rPr>
          <w:color w:val="auto"/>
        </w:rPr>
      </w:pPr>
      <w:r w:rsidRPr="00CC18B6">
        <w:rPr>
          <w:color w:val="auto"/>
        </w:rPr>
        <w:t xml:space="preserve">prowadzenie systematycznych prac porządkowych w czasie realizacji robót, </w:t>
      </w:r>
    </w:p>
    <w:p w14:paraId="5B8CEB6A" w14:textId="77777777" w:rsidR="00321132" w:rsidRPr="00CC18B6" w:rsidRDefault="006753ED" w:rsidP="0010653D">
      <w:pPr>
        <w:numPr>
          <w:ilvl w:val="2"/>
          <w:numId w:val="6"/>
        </w:numPr>
        <w:ind w:hanging="417"/>
        <w:rPr>
          <w:color w:val="auto"/>
        </w:rPr>
      </w:pPr>
      <w:r w:rsidRPr="00CC18B6">
        <w:rPr>
          <w:color w:val="auto"/>
        </w:rPr>
        <w:t xml:space="preserve">uporządkowanie placu po wykonanych robotach w terminie nie późniejszym niż termin odbioru końcowego wykonanych robót, </w:t>
      </w:r>
    </w:p>
    <w:p w14:paraId="41DE9AB8" w14:textId="77777777" w:rsidR="0048060A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doprowadzenie przez Wykonawcę, po zakończeniu robót budowlanych, elementów nieobjętych zakresem przedmiotu zamówienia do stanu sprzed rozpoczęcia robót budowlanych, </w:t>
      </w:r>
    </w:p>
    <w:p w14:paraId="691F188F" w14:textId="77777777" w:rsidR="0048060A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>zabezpieczenie zdemontowanych materiałów i urządze</w:t>
      </w:r>
      <w:r w:rsidR="0026435A" w:rsidRPr="00CC18B6">
        <w:rPr>
          <w:color w:val="auto"/>
        </w:rPr>
        <w:t xml:space="preserve">ń w sposób niezagrażający życiu </w:t>
      </w:r>
      <w:r w:rsidRPr="00CC18B6">
        <w:rPr>
          <w:color w:val="auto"/>
        </w:rPr>
        <w:t xml:space="preserve">i zdrowiu pracowników i osób trzecich, </w:t>
      </w:r>
    </w:p>
    <w:p w14:paraId="57C6B827" w14:textId="52C19FDF" w:rsidR="00321132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zgłoszenie wykonania robót do odbioru, </w:t>
      </w:r>
    </w:p>
    <w:p w14:paraId="13B8F8BE" w14:textId="65B9E6D9" w:rsidR="00D749DB" w:rsidRPr="00CC18B6" w:rsidRDefault="00D749DB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wnioskowanie do </w:t>
      </w:r>
      <w:r w:rsidR="006041D6">
        <w:rPr>
          <w:color w:val="auto"/>
        </w:rPr>
        <w:t>Inspektora Nadzoru</w:t>
      </w:r>
      <w:r w:rsidRPr="00CC18B6">
        <w:rPr>
          <w:color w:val="auto"/>
        </w:rPr>
        <w:t xml:space="preserve"> o</w:t>
      </w:r>
      <w:r w:rsidRPr="00CC18B6">
        <w:t xml:space="preserve"> </w:t>
      </w:r>
      <w:r w:rsidRPr="00CC18B6">
        <w:rPr>
          <w:color w:val="auto"/>
        </w:rPr>
        <w:t>zatwierdzenie materiałów</w:t>
      </w:r>
      <w:r w:rsidR="006041D6">
        <w:rPr>
          <w:color w:val="auto"/>
        </w:rPr>
        <w:t xml:space="preserve"> i urządzeń</w:t>
      </w:r>
      <w:r w:rsidRPr="00CC18B6">
        <w:rPr>
          <w:color w:val="auto"/>
        </w:rPr>
        <w:t xml:space="preserve"> przed wbudowaniem, przy czym w przypadku wnioskowania o zastosowanie materiałów i urządzeń równoważnych lub nie opisanych w dokumentacji projektowej zatwierdzenie będzie wymagało uzgodnienia z Zamawiającym i/lub z Projektantem,</w:t>
      </w:r>
    </w:p>
    <w:p w14:paraId="7D939F35" w14:textId="6FCB2A80" w:rsidR="00321132" w:rsidRPr="00CC18B6" w:rsidRDefault="00D749DB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 </w:t>
      </w:r>
      <w:r w:rsidR="006753ED" w:rsidRPr="00CC18B6">
        <w:rPr>
          <w:color w:val="auto"/>
        </w:rPr>
        <w:t xml:space="preserve">wykonywanie dodatkowych badań materiałów lub robót budzących wątpliwości </w:t>
      </w:r>
      <w:r w:rsidR="006041D6">
        <w:rPr>
          <w:color w:val="auto"/>
        </w:rPr>
        <w:t xml:space="preserve">Inspektora Nadzoru i </w:t>
      </w:r>
      <w:r w:rsidR="006753ED" w:rsidRPr="00CC18B6">
        <w:rPr>
          <w:color w:val="auto"/>
        </w:rPr>
        <w:t xml:space="preserve">Zamawiającego co do ich jakości, </w:t>
      </w:r>
    </w:p>
    <w:p w14:paraId="234FBBCD" w14:textId="23832078" w:rsidR="00321132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>dostarczenie świadectw, aprobat technicznych, certyfikatów i atestów na materiały</w:t>
      </w:r>
      <w:r w:rsidR="00D749DB" w:rsidRPr="00CC18B6">
        <w:rPr>
          <w:color w:val="auto"/>
        </w:rPr>
        <w:t xml:space="preserve"> </w:t>
      </w:r>
      <w:r w:rsidR="00020284" w:rsidRPr="00CC18B6">
        <w:rPr>
          <w:color w:val="auto"/>
        </w:rPr>
        <w:br/>
      </w:r>
      <w:r w:rsidRPr="00CC18B6">
        <w:rPr>
          <w:color w:val="auto"/>
        </w:rPr>
        <w:t xml:space="preserve">i urządzenia wbudowane przez Wykonawcę, </w:t>
      </w:r>
    </w:p>
    <w:p w14:paraId="44E47194" w14:textId="2E2AAC2A" w:rsidR="00321132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przygotowanie dokumentów do odbioru końcowego, </w:t>
      </w:r>
    </w:p>
    <w:p w14:paraId="0AE606E5" w14:textId="019156E1" w:rsidR="00321132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>usuwanie usterek i wad stwierdzonych w czasie realizacji robót oraz ujawnionych</w:t>
      </w:r>
      <w:r w:rsidR="00020284" w:rsidRPr="00CC18B6">
        <w:rPr>
          <w:color w:val="auto"/>
        </w:rPr>
        <w:t xml:space="preserve"> </w:t>
      </w:r>
      <w:r w:rsidRPr="00CC18B6">
        <w:rPr>
          <w:color w:val="auto"/>
        </w:rPr>
        <w:t xml:space="preserve">w okresie rękojmi i gwarancji, </w:t>
      </w:r>
    </w:p>
    <w:p w14:paraId="4CFED262" w14:textId="77777777" w:rsidR="00020284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prowadzenie prac budowlanych ze szczególną ostrożnością, zachowaniem przepisów BHP oraz przepisów przeciwpożarowych, poszanowaniem mienia, zgodnie z zasadami sztuki budowlanej oraz obowiązującymi wymaganiami prawa budowlanego, </w:t>
      </w:r>
    </w:p>
    <w:p w14:paraId="54007795" w14:textId="751BF7D0" w:rsidR="00321132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uporządkowanie placu budowy każdego dnia po zakończeniu robót, </w:t>
      </w:r>
    </w:p>
    <w:p w14:paraId="4ECA9251" w14:textId="77777777" w:rsidR="0064547B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>utrzymanie w należytej sprawności oznakowania i</w:t>
      </w:r>
      <w:r w:rsidR="0026435A" w:rsidRPr="00CC18B6">
        <w:rPr>
          <w:color w:val="auto"/>
        </w:rPr>
        <w:t xml:space="preserve"> zabezpieczenia placu budowy, a </w:t>
      </w:r>
      <w:r w:rsidRPr="00CC18B6">
        <w:rPr>
          <w:color w:val="auto"/>
        </w:rPr>
        <w:t xml:space="preserve">także w trakcie prowadzenia robót – zabezpieczenie i uniemożliwienie dostępu na plac budowy osobom postronnym, oraz zabezpieczenie ruchu pieszych w strefie zagrożenia, </w:t>
      </w:r>
      <w:r w:rsidR="0064547B" w:rsidRPr="00CC18B6">
        <w:rPr>
          <w:color w:val="auto"/>
        </w:rPr>
        <w:t xml:space="preserve">z wyłączeniem ruchu osobowego, pieszego oraz pojazdów do strefy zamieszkania, </w:t>
      </w:r>
    </w:p>
    <w:p w14:paraId="445B89B7" w14:textId="04BC81C2" w:rsidR="00321132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lastRenderedPageBreak/>
        <w:t xml:space="preserve">przekazanie przedmiotu zamówienia zamawiającemu po wykonaniu robót budowlanych, </w:t>
      </w:r>
    </w:p>
    <w:p w14:paraId="06BF08A0" w14:textId="77777777" w:rsidR="00321132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przedkładanie Zamawiającemu projektu umowy o podwykonawstwo, której przedmiotem są roboty budowlane, a także projektu jej zmiany, oraz poświadczonej za zgodność z oryginałem kopii zawartej umowy o podwykonawstwo, której przedmiotem są roboty budowlane, i jej zmian, </w:t>
      </w:r>
    </w:p>
    <w:p w14:paraId="1CAC0F58" w14:textId="77777777" w:rsidR="0064547B" w:rsidRPr="00CC18B6" w:rsidRDefault="006753ED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 w:rsidRPr="00CC18B6">
        <w:rPr>
          <w:color w:val="auto"/>
        </w:rPr>
        <w:t xml:space="preserve">przedkładanie Zamawiającemu poświadczonej za zgodność z oryginałem kopii zawartych umów o podwykonawstwo, których przedmiotem są dostawy lub usługi, oraz ich zmian, </w:t>
      </w:r>
    </w:p>
    <w:p w14:paraId="6C26F5B8" w14:textId="77777777" w:rsidR="008E53EC" w:rsidRDefault="0025515B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>
        <w:rPr>
          <w:color w:val="auto"/>
        </w:rPr>
        <w:t>doprowadzenie terenu przyległego do stanu pierwotnego,</w:t>
      </w:r>
    </w:p>
    <w:p w14:paraId="3E84CAD4" w14:textId="2E73085F" w:rsidR="008E53EC" w:rsidRDefault="008E53EC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>
        <w:rPr>
          <w:color w:val="auto"/>
        </w:rPr>
        <w:t xml:space="preserve">uwzględnienie wytycznych </w:t>
      </w:r>
      <w:r w:rsidR="006533D5">
        <w:rPr>
          <w:color w:val="auto"/>
        </w:rPr>
        <w:t xml:space="preserve">Inspektora Nadzoru oraz </w:t>
      </w:r>
      <w:r>
        <w:rPr>
          <w:color w:val="auto"/>
        </w:rPr>
        <w:t>Zamawiającego,</w:t>
      </w:r>
    </w:p>
    <w:p w14:paraId="3A40B988" w14:textId="7CBFF39E" w:rsidR="0025515B" w:rsidRPr="00CC18B6" w:rsidRDefault="008E53EC" w:rsidP="0010653D">
      <w:pPr>
        <w:numPr>
          <w:ilvl w:val="2"/>
          <w:numId w:val="6"/>
        </w:numPr>
        <w:spacing w:after="0"/>
        <w:ind w:hanging="417"/>
        <w:rPr>
          <w:color w:val="auto"/>
        </w:rPr>
      </w:pPr>
      <w:r>
        <w:rPr>
          <w:color w:val="auto"/>
        </w:rPr>
        <w:t>protokolarne przekazanie Zamawiającemu placu budowy po zakończeniu robót budowlanych</w:t>
      </w:r>
      <w:r w:rsidR="007F7EDF">
        <w:rPr>
          <w:color w:val="auto"/>
        </w:rPr>
        <w:t xml:space="preserve"> w terminie wspólnie </w:t>
      </w:r>
      <w:r w:rsidR="007F7EDF" w:rsidRPr="007F7EDF">
        <w:rPr>
          <w:b/>
          <w:bCs/>
          <w:color w:val="auto"/>
        </w:rPr>
        <w:t>ustalonym przez Strony</w:t>
      </w:r>
      <w:r w:rsidR="007F7EDF">
        <w:rPr>
          <w:color w:val="auto"/>
        </w:rPr>
        <w:t>, a w przypadku braku porozumienia stron co do terenu przekazania placu budowy – w terminie wyznaczonym przez Zamawiającego, nie później niż w ciągu 7 dni od dnia doręczenia Wykonawcy wezwania Zamawiającego do przekazania placu budowy.</w:t>
      </w:r>
    </w:p>
    <w:p w14:paraId="547C415C" w14:textId="725667E4" w:rsidR="00321132" w:rsidRPr="00CC18B6" w:rsidRDefault="006753ED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>Wykonawca jest wytwórcą odpadów w rozumieniu przepisów ustawy z dnia 14 grudnia 2012r. odpadach. Wykonawca w trakcie reali</w:t>
      </w:r>
      <w:r w:rsidR="0026435A" w:rsidRPr="00CC18B6">
        <w:rPr>
          <w:color w:val="auto"/>
        </w:rPr>
        <w:t>zacji zamówienia ma obowiązek w </w:t>
      </w:r>
      <w:r w:rsidRPr="00CC18B6">
        <w:rPr>
          <w:color w:val="auto"/>
        </w:rPr>
        <w:t>pierwszej kolejności poddania odpadów budowlanych odzyskowi, a jeżeli z przyczyn technologicznych jest on niemożliwy lub nieuzasadniony z</w:t>
      </w:r>
      <w:r w:rsidR="00642FE7" w:rsidRPr="00CC18B6">
        <w:rPr>
          <w:color w:val="auto"/>
        </w:rPr>
        <w:t> </w:t>
      </w:r>
      <w:r w:rsidRPr="00CC18B6">
        <w:rPr>
          <w:color w:val="auto"/>
        </w:rPr>
        <w:t xml:space="preserve">przyczyn ekologicznych lub ekonomicznych, Wykonawca zobowiązany jest do przekazania powstałych odpadów do unieszkodliwienia. </w:t>
      </w:r>
      <w:r w:rsidR="00FE1F44">
        <w:rPr>
          <w:color w:val="auto"/>
        </w:rPr>
        <w:t>Koszt zagospodarowania odpadów wliczony jest do ceny ryczałtowej.</w:t>
      </w:r>
    </w:p>
    <w:p w14:paraId="0F33D364" w14:textId="2540FA0E" w:rsidR="009A4F55" w:rsidRDefault="009A4F55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 xml:space="preserve">Odpady budowalne, które mogą zastać poddane odzyskowi, w szczególności destrukt, ziemia itp. (jeżeli wystąpią), Wykonawca zobowiązany jest przekazać Zamawiającemu, chyba że </w:t>
      </w:r>
      <w:r w:rsidR="00FE1F44">
        <w:rPr>
          <w:color w:val="auto"/>
        </w:rPr>
        <w:t xml:space="preserve">Zamawiający postanowi inaczej. </w:t>
      </w:r>
    </w:p>
    <w:p w14:paraId="48C5A2E8" w14:textId="49C0D1FA" w:rsidR="00FE1F44" w:rsidRPr="00CC18B6" w:rsidRDefault="00FE1F44" w:rsidP="0010653D">
      <w:pPr>
        <w:numPr>
          <w:ilvl w:val="0"/>
          <w:numId w:val="5"/>
        </w:numPr>
        <w:ind w:hanging="427"/>
        <w:rPr>
          <w:color w:val="auto"/>
        </w:rPr>
      </w:pPr>
      <w:r>
        <w:rPr>
          <w:color w:val="auto"/>
        </w:rPr>
        <w:t xml:space="preserve">W sytuacji określonej w ust. </w:t>
      </w:r>
      <w:r w:rsidR="00C00A57">
        <w:rPr>
          <w:color w:val="auto"/>
        </w:rPr>
        <w:t>4</w:t>
      </w:r>
      <w:r>
        <w:rPr>
          <w:color w:val="auto"/>
        </w:rPr>
        <w:t>, Wykonawca zobowiązany jest dostarczyć odpady w miejsce wskazane przez Zamawiającego, oddalone o nie więcej niż 15 km od miejsca realizacji inwestycji bez dodatkowego wynagrodzenia.</w:t>
      </w:r>
    </w:p>
    <w:p w14:paraId="6B1209E2" w14:textId="11F45866" w:rsidR="009128BF" w:rsidRPr="00CC18B6" w:rsidRDefault="006753ED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>Wszystkie materiały pochodzące z prowadzonych w ramach przedmiotowej inwestycji robót, wymagające wywozu, nienadające się do ponownego wykorzystania, pochodzące z robót rozbiórkowyc</w:t>
      </w:r>
      <w:r w:rsidR="00FE1F44">
        <w:rPr>
          <w:color w:val="auto"/>
        </w:rPr>
        <w:t xml:space="preserve">h, będą w posiadaniu </w:t>
      </w:r>
      <w:r w:rsidR="00FD3F89">
        <w:rPr>
          <w:color w:val="auto"/>
        </w:rPr>
        <w:t>Wykonawcy,</w:t>
      </w:r>
      <w:r w:rsidR="00FE1F44">
        <w:rPr>
          <w:color w:val="auto"/>
        </w:rPr>
        <w:t xml:space="preserve"> który powinien je zagospodarować zgodnie z przepisami powszechnie obowiązującymi bez dodatkowego wynagrodzenia, chyba że Zamawiający postanowi inaczej.</w:t>
      </w:r>
    </w:p>
    <w:p w14:paraId="785F9D8F" w14:textId="447F84AF" w:rsidR="00321132" w:rsidRPr="00CC18B6" w:rsidRDefault="006753ED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>Wytworzone podczas prac rozbiórkowych odpady Wykonawca zobowiązany jest segregować w miejscu ich wytworzenia i magazynować selekty</w:t>
      </w:r>
      <w:r w:rsidR="00642FE7" w:rsidRPr="00CC18B6">
        <w:rPr>
          <w:color w:val="auto"/>
        </w:rPr>
        <w:t>wnie do czasu wywozu z </w:t>
      </w:r>
      <w:r w:rsidRPr="00CC18B6">
        <w:rPr>
          <w:color w:val="auto"/>
        </w:rPr>
        <w:t xml:space="preserve">placu rozbiórki.  </w:t>
      </w:r>
    </w:p>
    <w:p w14:paraId="072C81CC" w14:textId="77777777" w:rsidR="00321132" w:rsidRPr="00CC18B6" w:rsidRDefault="006753ED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>Wykonawca jest zobowiązany współpraco</w:t>
      </w:r>
      <w:r w:rsidR="00703BF5" w:rsidRPr="00CC18B6">
        <w:rPr>
          <w:color w:val="auto"/>
        </w:rPr>
        <w:t>wać w trakcie realizacji prac z </w:t>
      </w:r>
      <w:r w:rsidRPr="00CC18B6">
        <w:rPr>
          <w:color w:val="auto"/>
        </w:rPr>
        <w:t xml:space="preserve">przedstawicielami Zamawiającego. </w:t>
      </w:r>
    </w:p>
    <w:p w14:paraId="517C128D" w14:textId="77777777" w:rsidR="00366D77" w:rsidRPr="00CC18B6" w:rsidRDefault="006753ED" w:rsidP="0010653D">
      <w:pPr>
        <w:numPr>
          <w:ilvl w:val="0"/>
          <w:numId w:val="5"/>
        </w:numPr>
        <w:ind w:hanging="427"/>
        <w:rPr>
          <w:color w:val="auto"/>
        </w:rPr>
      </w:pPr>
      <w:r w:rsidRPr="00CC18B6">
        <w:rPr>
          <w:color w:val="auto"/>
        </w:rPr>
        <w:t>Wykonawca zobowiązuje się zorganizować prace w sposób nienarażający osób trzecich na niebezpieczeństwa i uciążliwości wynikające z pro</w:t>
      </w:r>
      <w:r w:rsidR="00366D77" w:rsidRPr="00CC18B6">
        <w:rPr>
          <w:color w:val="auto"/>
        </w:rPr>
        <w:t>wadzonych robót, z jednoczesnym zastosowaniem szczególnych środków ostrożności.</w:t>
      </w:r>
    </w:p>
    <w:p w14:paraId="59559D47" w14:textId="2D2141B7" w:rsidR="009128BF" w:rsidRPr="00CC18B6" w:rsidRDefault="00647142" w:rsidP="0010653D">
      <w:pPr>
        <w:numPr>
          <w:ilvl w:val="0"/>
          <w:numId w:val="5"/>
        </w:numPr>
        <w:ind w:hanging="417"/>
        <w:rPr>
          <w:color w:val="auto"/>
        </w:rPr>
      </w:pPr>
      <w:r w:rsidRPr="00CC18B6">
        <w:rPr>
          <w:color w:val="auto"/>
        </w:rPr>
        <w:t>Do dnia komisyjnego odbioru końcowego robót, plac budowy pozostaje w posiadaniu Wykonawcy.</w:t>
      </w:r>
      <w:r w:rsidR="009128BF" w:rsidRPr="00CC18B6">
        <w:rPr>
          <w:color w:val="auto"/>
        </w:rPr>
        <w:t xml:space="preserve"> </w:t>
      </w:r>
    </w:p>
    <w:p w14:paraId="07640676" w14:textId="72018D3C" w:rsidR="00A11387" w:rsidRPr="00CC18B6" w:rsidRDefault="00A11387" w:rsidP="0010653D">
      <w:pPr>
        <w:numPr>
          <w:ilvl w:val="0"/>
          <w:numId w:val="5"/>
        </w:numPr>
        <w:ind w:hanging="417"/>
        <w:rPr>
          <w:color w:val="auto"/>
        </w:rPr>
      </w:pPr>
      <w:r w:rsidRPr="00CC18B6">
        <w:rPr>
          <w:color w:val="auto"/>
        </w:rPr>
        <w:t xml:space="preserve">Zamawiający </w:t>
      </w:r>
      <w:r w:rsidRPr="00CC18B6">
        <w:t>nie przewiduje przekazania Wykonawcy placu pod zaplecze budowy poza terenem planowanej inwestycji.</w:t>
      </w:r>
    </w:p>
    <w:p w14:paraId="76129903" w14:textId="4A8F5D7A" w:rsidR="00A11387" w:rsidRPr="00CC18B6" w:rsidRDefault="00A11387" w:rsidP="0010653D">
      <w:pPr>
        <w:numPr>
          <w:ilvl w:val="0"/>
          <w:numId w:val="5"/>
        </w:numPr>
        <w:ind w:hanging="417"/>
        <w:rPr>
          <w:color w:val="auto"/>
        </w:rPr>
      </w:pPr>
      <w:r w:rsidRPr="00CC18B6">
        <w:rPr>
          <w:color w:val="auto"/>
        </w:rPr>
        <w:lastRenderedPageBreak/>
        <w:t>Do obowiązków Wykonawcy należy także:</w:t>
      </w:r>
    </w:p>
    <w:p w14:paraId="6E1CB4B2" w14:textId="77777777" w:rsidR="00A11387" w:rsidRPr="00CC18B6" w:rsidRDefault="00A11387" w:rsidP="0010653D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wykonanie wszelkich badań laboratoryjnych koniecznych do prawidłowego wykonania zadania, </w:t>
      </w:r>
    </w:p>
    <w:p w14:paraId="3E2D9EC6" w14:textId="7E28BD59" w:rsidR="00421D74" w:rsidRPr="00CC18B6" w:rsidRDefault="00A11387" w:rsidP="0010653D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poniesienia kosztów przeprowadzonych badań kontrolnych sprawdzających jakość i ilość wykonanych robót, w ilościach i zakresie wskazanym w STWiOR</w:t>
      </w:r>
      <w:r w:rsidR="00D00033">
        <w:rPr>
          <w:rFonts w:ascii="Cambria" w:hAnsi="Cambria"/>
          <w:sz w:val="22"/>
          <w:szCs w:val="22"/>
        </w:rPr>
        <w:t>B</w:t>
      </w:r>
      <w:r w:rsidRPr="00CC18B6">
        <w:rPr>
          <w:rFonts w:ascii="Cambria" w:hAnsi="Cambria"/>
          <w:sz w:val="22"/>
          <w:szCs w:val="22"/>
        </w:rPr>
        <w:t xml:space="preserve">. Badania kontrolne sprawdzające przeprowadzi niezależne laboratorium wskazane przez </w:t>
      </w:r>
      <w:r w:rsidR="00403D68">
        <w:rPr>
          <w:rFonts w:ascii="Cambria" w:hAnsi="Cambria"/>
          <w:sz w:val="22"/>
          <w:szCs w:val="22"/>
        </w:rPr>
        <w:t xml:space="preserve">Inspektora Nadzoru w uzgodnieniu z </w:t>
      </w:r>
      <w:r w:rsidRPr="00CC18B6">
        <w:rPr>
          <w:rFonts w:ascii="Cambria" w:hAnsi="Cambria"/>
          <w:sz w:val="22"/>
          <w:szCs w:val="22"/>
        </w:rPr>
        <w:t>Zamawiając</w:t>
      </w:r>
      <w:r w:rsidR="00403D68">
        <w:rPr>
          <w:rFonts w:ascii="Cambria" w:hAnsi="Cambria"/>
          <w:sz w:val="22"/>
          <w:szCs w:val="22"/>
        </w:rPr>
        <w:t>ym</w:t>
      </w:r>
      <w:r w:rsidRPr="00CC18B6">
        <w:rPr>
          <w:rFonts w:ascii="Cambria" w:hAnsi="Cambria"/>
          <w:sz w:val="22"/>
          <w:szCs w:val="22"/>
        </w:rPr>
        <w:t xml:space="preserve">, </w:t>
      </w:r>
    </w:p>
    <w:p w14:paraId="472F34AE" w14:textId="18F835EF" w:rsidR="00A11387" w:rsidRPr="00CC18B6" w:rsidRDefault="00A11387" w:rsidP="0010653D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wykonanie robót tymczasowych, które mogą być potrzebne do wykonania robót podstawowych,</w:t>
      </w:r>
    </w:p>
    <w:p w14:paraId="638EC43D" w14:textId="77777777" w:rsidR="00421D74" w:rsidRPr="00CC18B6" w:rsidRDefault="00421D74" w:rsidP="0010653D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niezwłoczne informowanie Zamawiającego o problemach technicznych lub okolicznościach, które mogą wpłynąć na jakość robót lub termin zakończenia robót,</w:t>
      </w:r>
    </w:p>
    <w:p w14:paraId="7E26C58D" w14:textId="77777777" w:rsidR="00421D74" w:rsidRPr="00CC18B6" w:rsidRDefault="00421D74" w:rsidP="0010653D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pozyskanie - własnym staraniem - składowiska (miejsc zwałki) przeznaczonego do wywozu materiałów pochodzących z rozbiórek, wykopów i przekazanie Zamawiającemu dokumentów potwierdzających przejęcie ww. odpadów. Opłaty za składowisko należy ująć w ramach wynagrodzenia za wykonanie zadania, </w:t>
      </w:r>
    </w:p>
    <w:p w14:paraId="26283165" w14:textId="77777777" w:rsidR="003A10D4" w:rsidRPr="00CC18B6" w:rsidRDefault="00421D74" w:rsidP="0010653D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skompletowanie i przedstawienie Zamawiającemu dokumentów pozwalających na ocenę prawidłowego wykonania przedmiotu odbioru, a w szczególności: protokołów badań i sprawdzeń, protokołów pomiarów, protokołów odbiorów technicznych, inwentaryzacji powykonawczej w terminie umożliwiającym wykonanie przedmiotu zamówienia, o którym </w:t>
      </w:r>
      <w:r w:rsidRPr="00FE1F44">
        <w:rPr>
          <w:rFonts w:ascii="Cambria" w:hAnsi="Cambria"/>
          <w:sz w:val="22"/>
          <w:szCs w:val="22"/>
        </w:rPr>
        <w:t xml:space="preserve">mowa w </w:t>
      </w:r>
      <w:r w:rsidRPr="00893665">
        <w:rPr>
          <w:rFonts w:ascii="Cambria" w:hAnsi="Cambria"/>
          <w:sz w:val="22"/>
          <w:szCs w:val="22"/>
        </w:rPr>
        <w:t>§ 2 ust. 1 umowy;</w:t>
      </w:r>
      <w:r w:rsidRPr="00CC18B6">
        <w:rPr>
          <w:rFonts w:ascii="Cambria" w:hAnsi="Cambria"/>
          <w:sz w:val="22"/>
          <w:szCs w:val="22"/>
        </w:rPr>
        <w:t xml:space="preserve"> </w:t>
      </w:r>
    </w:p>
    <w:p w14:paraId="1BE923D3" w14:textId="18580737" w:rsidR="003A10D4" w:rsidRPr="00CC18B6" w:rsidRDefault="00421D74" w:rsidP="0010653D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uzyskanie, w imieniu i na rzecz Zamawiającego, wszelkich uzgodnień pozwoleń, zezwoleń, decyzji i zgód niezbędnych dla wykonania umowy w zakresie w jakim obowiązki te obciążają wykonawcę zgodnie z dokumentacją projektową i STWIORB</w:t>
      </w:r>
      <w:r w:rsidR="00D849A6">
        <w:rPr>
          <w:rFonts w:ascii="Cambria" w:hAnsi="Cambria"/>
          <w:sz w:val="22"/>
          <w:szCs w:val="22"/>
        </w:rPr>
        <w:t>.</w:t>
      </w:r>
    </w:p>
    <w:p w14:paraId="1FE081D8" w14:textId="77777777" w:rsidR="00321132" w:rsidRPr="00CC18B6" w:rsidRDefault="00321132" w:rsidP="00CC18B6">
      <w:pPr>
        <w:spacing w:after="51"/>
        <w:ind w:left="0" w:firstLine="0"/>
        <w:jc w:val="center"/>
        <w:rPr>
          <w:color w:val="FF0000"/>
        </w:rPr>
      </w:pPr>
    </w:p>
    <w:p w14:paraId="02E1EE0D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5 </w:t>
      </w:r>
    </w:p>
    <w:p w14:paraId="30760D24" w14:textId="46C57CCD" w:rsidR="00321132" w:rsidRDefault="006753ED" w:rsidP="00CC18B6">
      <w:pPr>
        <w:spacing w:after="72"/>
        <w:ind w:left="3204" w:right="-15" w:hanging="10"/>
        <w:jc w:val="left"/>
        <w:rPr>
          <w:b/>
          <w:color w:val="auto"/>
        </w:rPr>
      </w:pPr>
      <w:r w:rsidRPr="00CC18B6">
        <w:rPr>
          <w:b/>
          <w:color w:val="auto"/>
        </w:rPr>
        <w:t xml:space="preserve">Rozliczenie przedmiotu umowy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2355D" w14:paraId="41F54D47" w14:textId="77777777" w:rsidTr="00003A1E">
        <w:tc>
          <w:tcPr>
            <w:tcW w:w="9062" w:type="dxa"/>
            <w:shd w:val="clear" w:color="auto" w:fill="E7E6E6" w:themeFill="background2"/>
          </w:tcPr>
          <w:p w14:paraId="7965658A" w14:textId="6C1EE4FB" w:rsidR="00A2355D" w:rsidRPr="003B7015" w:rsidRDefault="00A2355D" w:rsidP="00003A1E">
            <w:pPr>
              <w:autoSpaceDE w:val="0"/>
              <w:autoSpaceDN w:val="0"/>
              <w:spacing w:after="0"/>
              <w:ind w:left="0" w:firstLine="0"/>
              <w:jc w:val="center"/>
              <w:rPr>
                <w:b/>
              </w:rPr>
            </w:pPr>
            <w:r w:rsidRPr="003B7015">
              <w:rPr>
                <w:b/>
              </w:rPr>
              <w:t xml:space="preserve">Wariant zastosowany w sytuacji, gdy cena ofertowa będzie </w:t>
            </w:r>
            <w:r w:rsidRPr="00FF5C7A">
              <w:rPr>
                <w:b/>
                <w:u w:val="single"/>
              </w:rPr>
              <w:t>niższa lub równa</w:t>
            </w:r>
            <w:r w:rsidRPr="003B7015">
              <w:rPr>
                <w:b/>
              </w:rPr>
              <w:t xml:space="preserve"> kwocie Przewidywanej wartości inwestycji wskazanej we wniosku </w:t>
            </w:r>
            <w:r w:rsidR="00893665">
              <w:rPr>
                <w:b/>
              </w:rPr>
              <w:br/>
            </w:r>
            <w:r w:rsidRPr="003B7015">
              <w:rPr>
                <w:b/>
              </w:rPr>
              <w:t xml:space="preserve">o dofinansowanie z </w:t>
            </w:r>
            <w:r w:rsidR="002C2180">
              <w:rPr>
                <w:b/>
              </w:rPr>
              <w:t xml:space="preserve">Rządowego </w:t>
            </w:r>
            <w:r w:rsidRPr="003B7015">
              <w:rPr>
                <w:b/>
              </w:rPr>
              <w:t xml:space="preserve">Programu </w:t>
            </w:r>
            <w:r w:rsidR="002C2180">
              <w:rPr>
                <w:b/>
              </w:rPr>
              <w:t>Odbudowy Zabytków</w:t>
            </w:r>
            <w:r>
              <w:rPr>
                <w:rStyle w:val="Odwoanieprzypisudolnego"/>
                <w:b/>
              </w:rPr>
              <w:footnoteReference w:id="12"/>
            </w:r>
          </w:p>
        </w:tc>
      </w:tr>
    </w:tbl>
    <w:p w14:paraId="2151AF06" w14:textId="77777777" w:rsidR="00A2355D" w:rsidRPr="00CC18B6" w:rsidRDefault="00A2355D" w:rsidP="00CC18B6">
      <w:pPr>
        <w:spacing w:after="72"/>
        <w:ind w:left="3204" w:right="-15" w:hanging="10"/>
        <w:jc w:val="left"/>
        <w:rPr>
          <w:color w:val="auto"/>
        </w:rPr>
      </w:pPr>
    </w:p>
    <w:p w14:paraId="4ED0E9FF" w14:textId="2BFB086B" w:rsidR="00A2355D" w:rsidRDefault="00A2355D" w:rsidP="0001514C">
      <w:pPr>
        <w:numPr>
          <w:ilvl w:val="0"/>
          <w:numId w:val="9"/>
        </w:numPr>
        <w:ind w:hanging="427"/>
        <w:rPr>
          <w:color w:val="auto"/>
        </w:rPr>
      </w:pPr>
      <w:r>
        <w:rPr>
          <w:color w:val="auto"/>
        </w:rPr>
        <w:t xml:space="preserve">Zgodnie z zasadami dotyczącymi warunków wypłaty wynagrodzenia określonymi w Szczegółowych zasadach i trybie dofinansowania z Rządowego </w:t>
      </w:r>
      <w:r w:rsidR="002C2180">
        <w:rPr>
          <w:color w:val="auto"/>
        </w:rPr>
        <w:t xml:space="preserve">Programu Odbudowy Zabytków </w:t>
      </w:r>
      <w:r>
        <w:rPr>
          <w:color w:val="auto"/>
        </w:rPr>
        <w:t xml:space="preserve">stanowiącymi załącznik do Uchwały Nr </w:t>
      </w:r>
      <w:r w:rsidR="00796561">
        <w:rPr>
          <w:color w:val="auto"/>
        </w:rPr>
        <w:t>232</w:t>
      </w:r>
      <w:r>
        <w:rPr>
          <w:color w:val="auto"/>
        </w:rPr>
        <w:t>/202</w:t>
      </w:r>
      <w:r w:rsidR="00796561">
        <w:rPr>
          <w:color w:val="auto"/>
        </w:rPr>
        <w:t>2</w:t>
      </w:r>
      <w:r>
        <w:rPr>
          <w:color w:val="auto"/>
        </w:rPr>
        <w:t xml:space="preserve"> Rady Ministrów z dnia </w:t>
      </w:r>
      <w:r w:rsidR="00C14DF6">
        <w:rPr>
          <w:color w:val="auto"/>
        </w:rPr>
        <w:br/>
      </w:r>
      <w:r w:rsidR="00796561">
        <w:rPr>
          <w:color w:val="auto"/>
        </w:rPr>
        <w:t xml:space="preserve">23 listopada </w:t>
      </w:r>
      <w:r>
        <w:rPr>
          <w:color w:val="auto"/>
        </w:rPr>
        <w:t>202</w:t>
      </w:r>
      <w:r w:rsidR="00796561">
        <w:rPr>
          <w:color w:val="auto"/>
        </w:rPr>
        <w:t>2</w:t>
      </w:r>
      <w:r>
        <w:rPr>
          <w:color w:val="auto"/>
        </w:rPr>
        <w:t xml:space="preserve"> roku, Wstępnej Promesie dofinansowania inwestycji z Rządow</w:t>
      </w:r>
      <w:r w:rsidR="00796561">
        <w:rPr>
          <w:color w:val="auto"/>
        </w:rPr>
        <w:t xml:space="preserve">ego </w:t>
      </w:r>
      <w:bookmarkStart w:id="8" w:name="_Hlk159928966"/>
      <w:r w:rsidR="00796561">
        <w:rPr>
          <w:color w:val="auto"/>
        </w:rPr>
        <w:t>Programu Odbudowy Zabytków</w:t>
      </w:r>
      <w:bookmarkEnd w:id="8"/>
      <w:r w:rsidR="00796561">
        <w:rPr>
          <w:color w:val="auto"/>
        </w:rPr>
        <w:t xml:space="preserve"> </w:t>
      </w:r>
      <w:r w:rsidR="0001514C" w:rsidRPr="00BC2E4A">
        <w:rPr>
          <w:bCs/>
          <w:color w:val="auto"/>
        </w:rPr>
        <w:t xml:space="preserve">Nr </w:t>
      </w:r>
      <w:r w:rsidR="00796561">
        <w:rPr>
          <w:bCs/>
          <w:color w:val="auto"/>
        </w:rPr>
        <w:t>RPOZ/2</w:t>
      </w:r>
      <w:r w:rsidR="0001514C" w:rsidRPr="00BC2E4A">
        <w:rPr>
          <w:bCs/>
          <w:color w:val="auto"/>
        </w:rPr>
        <w:t>02</w:t>
      </w:r>
      <w:r w:rsidR="00796561">
        <w:rPr>
          <w:bCs/>
          <w:color w:val="auto"/>
        </w:rPr>
        <w:t>2</w:t>
      </w:r>
      <w:r w:rsidR="0001514C" w:rsidRPr="00BC2E4A">
        <w:rPr>
          <w:bCs/>
          <w:color w:val="auto"/>
        </w:rPr>
        <w:t>/</w:t>
      </w:r>
      <w:r w:rsidR="00796561">
        <w:rPr>
          <w:bCs/>
          <w:color w:val="auto"/>
        </w:rPr>
        <w:t>13011</w:t>
      </w:r>
      <w:r w:rsidR="0001514C" w:rsidRPr="00BC2E4A">
        <w:rPr>
          <w:bCs/>
          <w:color w:val="auto"/>
        </w:rPr>
        <w:t xml:space="preserve">/PolskiLad z dnia </w:t>
      </w:r>
      <w:r w:rsidR="00796561">
        <w:rPr>
          <w:bCs/>
          <w:color w:val="auto"/>
        </w:rPr>
        <w:t xml:space="preserve">27 lipca </w:t>
      </w:r>
      <w:r w:rsidR="00BC2E4A" w:rsidRPr="00BC2E4A">
        <w:rPr>
          <w:bCs/>
          <w:color w:val="auto"/>
        </w:rPr>
        <w:t>2023r.</w:t>
      </w:r>
      <w:r w:rsidR="0001514C" w:rsidRPr="00BC2E4A">
        <w:rPr>
          <w:bCs/>
          <w:color w:val="auto"/>
        </w:rPr>
        <w:t xml:space="preserve"> </w:t>
      </w:r>
      <w:r w:rsidR="0001514C" w:rsidRPr="0001514C">
        <w:rPr>
          <w:color w:val="auto"/>
        </w:rPr>
        <w:t xml:space="preserve">oraz Promesie z Rządowego </w:t>
      </w:r>
      <w:r w:rsidR="00796561">
        <w:rPr>
          <w:color w:val="auto"/>
        </w:rPr>
        <w:t>Programu Odbudowy Zabytków</w:t>
      </w:r>
      <w:r w:rsidR="0001514C">
        <w:rPr>
          <w:color w:val="auto"/>
        </w:rPr>
        <w:t xml:space="preserve"> Nr ……… z dnia …….. zapłata wynagrodzenia Wykonawcy za wykonanie zadania nastąpi zgodnie z załączonym harmonogramem i na następujących warunkach:</w:t>
      </w:r>
    </w:p>
    <w:p w14:paraId="37B4EA8E" w14:textId="40E29646" w:rsidR="0001514C" w:rsidRPr="00AF02C4" w:rsidRDefault="00936082" w:rsidP="00AF02C4">
      <w:pPr>
        <w:pStyle w:val="Akapitzlist"/>
        <w:numPr>
          <w:ilvl w:val="0"/>
          <w:numId w:val="81"/>
        </w:numPr>
        <w:rPr>
          <w:rFonts w:ascii="Cambria" w:hAnsi="Cambria"/>
          <w:sz w:val="22"/>
          <w:szCs w:val="22"/>
        </w:rPr>
      </w:pPr>
      <w:r w:rsidRPr="00AF02C4">
        <w:rPr>
          <w:rFonts w:ascii="Cambria" w:hAnsi="Cambria"/>
          <w:sz w:val="22"/>
          <w:szCs w:val="22"/>
          <w:u w:val="single"/>
        </w:rPr>
        <w:t>Transza</w:t>
      </w:r>
      <w:r w:rsidR="00404A33" w:rsidRPr="00AF02C4">
        <w:rPr>
          <w:rFonts w:ascii="Cambria" w:hAnsi="Cambria"/>
          <w:sz w:val="22"/>
          <w:szCs w:val="22"/>
          <w:u w:val="single"/>
        </w:rPr>
        <w:t xml:space="preserve"> pierwsza</w:t>
      </w:r>
      <w:r w:rsidR="00404A33" w:rsidRPr="00AF02C4">
        <w:rPr>
          <w:rFonts w:ascii="Cambria" w:hAnsi="Cambria"/>
          <w:sz w:val="22"/>
          <w:szCs w:val="22"/>
        </w:rPr>
        <w:t xml:space="preserve"> </w:t>
      </w:r>
      <w:r w:rsidR="004E23AF" w:rsidRPr="00AF02C4">
        <w:rPr>
          <w:rFonts w:ascii="Cambria" w:hAnsi="Cambria"/>
          <w:sz w:val="22"/>
          <w:szCs w:val="22"/>
        </w:rPr>
        <w:t xml:space="preserve">- wynagrodzenie za wykonanie robót przewidzianych </w:t>
      </w:r>
      <w:r w:rsidR="004E23AF" w:rsidRPr="00AF02C4">
        <w:rPr>
          <w:rFonts w:ascii="Cambria" w:hAnsi="Cambria"/>
          <w:b/>
          <w:bCs/>
          <w:sz w:val="22"/>
          <w:szCs w:val="22"/>
        </w:rPr>
        <w:t>w okresie rozliczeniowym nr 1</w:t>
      </w:r>
      <w:r w:rsidR="004E23AF" w:rsidRPr="00AF02C4">
        <w:rPr>
          <w:rFonts w:ascii="Cambria" w:hAnsi="Cambria"/>
          <w:sz w:val="22"/>
          <w:szCs w:val="22"/>
        </w:rPr>
        <w:t xml:space="preserve">, o którym mowa w § 1 ust. 11 pkt 1) będzie płatne na podstawie </w:t>
      </w:r>
      <w:r w:rsidR="00B23BA8" w:rsidRPr="00AF02C4">
        <w:rPr>
          <w:rFonts w:ascii="Cambria" w:hAnsi="Cambria"/>
          <w:sz w:val="22"/>
          <w:szCs w:val="22"/>
        </w:rPr>
        <w:t>pierwszej</w:t>
      </w:r>
      <w:r w:rsidR="004E23AF" w:rsidRPr="00AF02C4">
        <w:rPr>
          <w:rFonts w:ascii="Cambria" w:hAnsi="Cambria"/>
          <w:sz w:val="22"/>
          <w:szCs w:val="22"/>
        </w:rPr>
        <w:t xml:space="preserve"> faktury częściowej wystawionej na kwotę określoną w § 3 ust. 1 pkt 1) umowy - po wykonaniu i odbiorze robót o wartości kwoty określonej w § 3 ust. 1 pkt 1) umowy</w:t>
      </w:r>
      <w:r w:rsidR="0001514C" w:rsidRPr="00AF02C4">
        <w:rPr>
          <w:rFonts w:ascii="Cambria" w:hAnsi="Cambria"/>
          <w:sz w:val="22"/>
          <w:szCs w:val="22"/>
        </w:rPr>
        <w:t>,</w:t>
      </w:r>
    </w:p>
    <w:p w14:paraId="32971531" w14:textId="04C2159F" w:rsidR="0001514C" w:rsidRPr="00AF02C4" w:rsidRDefault="00936082" w:rsidP="00AF02C4">
      <w:pPr>
        <w:pStyle w:val="Akapitzlist"/>
        <w:numPr>
          <w:ilvl w:val="0"/>
          <w:numId w:val="81"/>
        </w:numPr>
        <w:rPr>
          <w:rFonts w:ascii="Cambria" w:hAnsi="Cambria"/>
          <w:sz w:val="22"/>
          <w:szCs w:val="22"/>
        </w:rPr>
      </w:pPr>
      <w:r w:rsidRPr="00AF02C4">
        <w:rPr>
          <w:rFonts w:ascii="Cambria" w:hAnsi="Cambria"/>
          <w:sz w:val="22"/>
          <w:szCs w:val="22"/>
          <w:u w:val="single"/>
        </w:rPr>
        <w:lastRenderedPageBreak/>
        <w:t>Transza</w:t>
      </w:r>
      <w:r w:rsidR="00404A33" w:rsidRPr="00AF02C4">
        <w:rPr>
          <w:rFonts w:ascii="Cambria" w:hAnsi="Cambria"/>
          <w:sz w:val="22"/>
          <w:szCs w:val="22"/>
          <w:u w:val="single"/>
        </w:rPr>
        <w:t xml:space="preserve"> druga</w:t>
      </w:r>
      <w:r w:rsidR="00404A33" w:rsidRPr="00AF02C4">
        <w:rPr>
          <w:rFonts w:ascii="Cambria" w:hAnsi="Cambria"/>
          <w:sz w:val="22"/>
          <w:szCs w:val="22"/>
        </w:rPr>
        <w:t xml:space="preserve"> </w:t>
      </w:r>
      <w:r w:rsidR="00FA6E41" w:rsidRPr="00AF02C4">
        <w:rPr>
          <w:rFonts w:ascii="Cambria" w:hAnsi="Cambria"/>
          <w:sz w:val="22"/>
          <w:szCs w:val="22"/>
        </w:rPr>
        <w:t xml:space="preserve">- wynagrodzenie za wykonanie robót przewidzianych </w:t>
      </w:r>
      <w:r w:rsidR="00FA6E41" w:rsidRPr="00AF02C4">
        <w:rPr>
          <w:rFonts w:ascii="Cambria" w:hAnsi="Cambria"/>
          <w:b/>
          <w:bCs/>
          <w:sz w:val="22"/>
          <w:szCs w:val="22"/>
        </w:rPr>
        <w:t>w okresie rozliczeniowym nr 2</w:t>
      </w:r>
      <w:r w:rsidR="00FA6E41" w:rsidRPr="00AF02C4">
        <w:rPr>
          <w:rFonts w:ascii="Cambria" w:hAnsi="Cambria"/>
          <w:sz w:val="22"/>
          <w:szCs w:val="22"/>
        </w:rPr>
        <w:t>, o którym mowa w § 1 ust. 11 pkt 2) będzie płatne na podstawie drugiej faktury częściowej wystawionej na kwotę stanowiącą równowartość 50% kwoty określonej w § 3 ust. 1 pkt 2) umowy po wykonaniu i odbiorze robót o wartości co najmniej 50% kwoty określonej w § 3 ust. 1 pkt 2) umowy,</w:t>
      </w:r>
    </w:p>
    <w:p w14:paraId="648FEB17" w14:textId="2160B0D7" w:rsidR="00FA6E41" w:rsidRPr="00AF02C4" w:rsidRDefault="00FA6E41" w:rsidP="00AF02C4">
      <w:pPr>
        <w:pStyle w:val="Akapitzlist"/>
        <w:numPr>
          <w:ilvl w:val="0"/>
          <w:numId w:val="81"/>
        </w:numPr>
        <w:rPr>
          <w:rFonts w:ascii="Cambria" w:hAnsi="Cambria"/>
          <w:sz w:val="22"/>
          <w:szCs w:val="22"/>
        </w:rPr>
      </w:pPr>
      <w:r w:rsidRPr="00AF02C4">
        <w:rPr>
          <w:rFonts w:ascii="Cambria" w:hAnsi="Cambria"/>
          <w:sz w:val="22"/>
          <w:szCs w:val="22"/>
          <w:u w:val="single"/>
        </w:rPr>
        <w:t>Transza trzecia</w:t>
      </w:r>
      <w:r w:rsidRPr="00AF02C4">
        <w:rPr>
          <w:rFonts w:ascii="Cambria" w:hAnsi="Cambria"/>
          <w:sz w:val="22"/>
          <w:szCs w:val="22"/>
        </w:rPr>
        <w:t xml:space="preserve"> - </w:t>
      </w:r>
      <w:r w:rsidR="009360BB" w:rsidRPr="00AF02C4">
        <w:rPr>
          <w:rFonts w:ascii="Cambria" w:hAnsi="Cambria"/>
          <w:sz w:val="22"/>
          <w:szCs w:val="22"/>
        </w:rPr>
        <w:t xml:space="preserve">wynagrodzenie za wykonanie robót przewidzianych </w:t>
      </w:r>
      <w:r w:rsidR="009360BB" w:rsidRPr="00AF02C4">
        <w:rPr>
          <w:rFonts w:ascii="Cambria" w:hAnsi="Cambria"/>
          <w:b/>
          <w:bCs/>
          <w:sz w:val="22"/>
          <w:szCs w:val="22"/>
        </w:rPr>
        <w:t>w okresie rozliczeniowym nr 3</w:t>
      </w:r>
      <w:r w:rsidR="009360BB" w:rsidRPr="00AF02C4">
        <w:rPr>
          <w:rFonts w:ascii="Cambria" w:hAnsi="Cambria"/>
          <w:sz w:val="22"/>
          <w:szCs w:val="22"/>
        </w:rPr>
        <w:t>, o którym mowa w § 1 ust. 11 pkt 3) będzie płatne na podstawie faktury końcowej wystawionej na kwotę stanowiącą różnicę pomiędzy kwotą wynagrodzenia wykonawcy wskazaną w § 3 ust. 1 a sumą wartości wskazanych w pkt 1-2 (pozostałe do wypłaty wynagrodzenie wykonawcy) po dokonaniu odbioru końcowego.</w:t>
      </w:r>
    </w:p>
    <w:p w14:paraId="105E70E8" w14:textId="49DCB704" w:rsidR="00192EA0" w:rsidRDefault="00192EA0" w:rsidP="00192EA0">
      <w:pPr>
        <w:ind w:hanging="417"/>
      </w:pPr>
      <w:bookmarkStart w:id="9" w:name="_Hlk159933063"/>
      <w:r w:rsidRPr="00192EA0">
        <w:rPr>
          <w:b/>
          <w:bCs/>
        </w:rPr>
        <w:t xml:space="preserve">1a.  </w:t>
      </w:r>
      <w:r w:rsidRPr="00192EA0">
        <w:t>Wykonawca wystawiając faktury o których mowa w ust. 1 zobowiązany jest dodatkowo do przestrzegania następujących warunków:</w:t>
      </w:r>
    </w:p>
    <w:p w14:paraId="4DF41341" w14:textId="1E955302" w:rsidR="00192EA0" w:rsidRPr="00192EA0" w:rsidRDefault="00192EA0" w:rsidP="00192EA0">
      <w:pPr>
        <w:pStyle w:val="Akapitzlist"/>
        <w:numPr>
          <w:ilvl w:val="0"/>
          <w:numId w:val="71"/>
        </w:numPr>
        <w:rPr>
          <w:rFonts w:ascii="Cambria" w:hAnsi="Cambria"/>
          <w:b/>
          <w:bCs/>
          <w:sz w:val="22"/>
          <w:szCs w:val="22"/>
        </w:rPr>
      </w:pPr>
      <w:r w:rsidRPr="00192EA0">
        <w:rPr>
          <w:rFonts w:ascii="Cambria" w:hAnsi="Cambria"/>
          <w:b/>
          <w:bCs/>
          <w:sz w:val="22"/>
          <w:szCs w:val="22"/>
        </w:rPr>
        <w:t>w roku 2024 mogą zostać wystawione jedynie faktury, o których mowa w ust. 1 pkt 1 i 2</w:t>
      </w:r>
      <w:r w:rsidR="00B53AB6">
        <w:rPr>
          <w:rFonts w:ascii="Cambria" w:hAnsi="Cambria"/>
          <w:b/>
          <w:bCs/>
          <w:sz w:val="22"/>
          <w:szCs w:val="22"/>
        </w:rPr>
        <w:t>.</w:t>
      </w:r>
    </w:p>
    <w:p w14:paraId="58019EC3" w14:textId="42C3E8B9" w:rsidR="00192EA0" w:rsidRPr="00192EA0" w:rsidRDefault="00192EA0" w:rsidP="00192EA0">
      <w:pPr>
        <w:numPr>
          <w:ilvl w:val="0"/>
          <w:numId w:val="9"/>
        </w:numPr>
        <w:ind w:hanging="427"/>
        <w:rPr>
          <w:color w:val="auto"/>
        </w:rPr>
      </w:pPr>
      <w:bookmarkStart w:id="10" w:name="_Hlk159933103"/>
      <w:bookmarkEnd w:id="9"/>
      <w:r w:rsidRPr="00192EA0">
        <w:rPr>
          <w:color w:val="auto"/>
        </w:rPr>
        <w:t xml:space="preserve">W przypadku zmiany Harmonogramu wypłata środków finansowych za poszczególne okresy rozliczeniowe może ulec </w:t>
      </w:r>
      <w:r w:rsidR="00FD3F89" w:rsidRPr="00192EA0">
        <w:rPr>
          <w:color w:val="auto"/>
        </w:rPr>
        <w:t>zmianie.</w:t>
      </w:r>
    </w:p>
    <w:p w14:paraId="6A173209" w14:textId="0CEAA942" w:rsidR="00192EA0" w:rsidRPr="00192EA0" w:rsidRDefault="00B10582" w:rsidP="0010653D">
      <w:pPr>
        <w:numPr>
          <w:ilvl w:val="0"/>
          <w:numId w:val="9"/>
        </w:numPr>
        <w:ind w:hanging="427"/>
        <w:rPr>
          <w:color w:val="auto"/>
        </w:rPr>
      </w:pPr>
      <w:r w:rsidRPr="00B10582">
        <w:rPr>
          <w:color w:val="auto"/>
        </w:rPr>
        <w:t>Wykonawca wystawi fakturę VAT za zakończony okres rozliczeniowy i przedstawi Zamawiającemu wraz z protokołem zdawczo-odbiorczym i protokołem odbioru elementów robót potwierdzonym przez inspektora nadzoru</w:t>
      </w:r>
      <w:r w:rsidR="00483720">
        <w:rPr>
          <w:color w:val="auto"/>
        </w:rPr>
        <w:t>.</w:t>
      </w:r>
    </w:p>
    <w:bookmarkEnd w:id="10"/>
    <w:p w14:paraId="58B4BEBF" w14:textId="65B65612" w:rsidR="00011C5A" w:rsidRPr="003E6BC4" w:rsidRDefault="00642FE7" w:rsidP="0010653D">
      <w:pPr>
        <w:numPr>
          <w:ilvl w:val="0"/>
          <w:numId w:val="9"/>
        </w:numPr>
        <w:ind w:hanging="427"/>
        <w:rPr>
          <w:color w:val="auto"/>
        </w:rPr>
      </w:pPr>
      <w:r w:rsidRPr="003E6BC4">
        <w:rPr>
          <w:rFonts w:eastAsiaTheme="minorHAnsi" w:cs="ArialNarrow"/>
          <w:color w:val="auto"/>
          <w:lang w:eastAsia="en-US"/>
        </w:rPr>
        <w:t xml:space="preserve">Do </w:t>
      </w:r>
      <w:r w:rsidR="00B10582">
        <w:rPr>
          <w:rFonts w:eastAsiaTheme="minorHAnsi" w:cs="ArialNarrow"/>
          <w:color w:val="auto"/>
          <w:lang w:eastAsia="en-US"/>
        </w:rPr>
        <w:t xml:space="preserve">drugiej i kolejnych </w:t>
      </w:r>
      <w:r w:rsidRPr="003E6BC4">
        <w:rPr>
          <w:rFonts w:eastAsiaTheme="minorHAnsi" w:cs="ArialNarrow"/>
          <w:color w:val="auto"/>
          <w:lang w:eastAsia="en-US"/>
        </w:rPr>
        <w:t>faktur</w:t>
      </w:r>
      <w:r w:rsidR="003E6BC4">
        <w:rPr>
          <w:rFonts w:eastAsiaTheme="minorHAnsi" w:cs="ArialNarrow"/>
          <w:color w:val="auto"/>
          <w:lang w:eastAsia="en-US"/>
        </w:rPr>
        <w:t xml:space="preserve"> </w:t>
      </w:r>
      <w:r w:rsidR="007225AE" w:rsidRPr="003E6BC4">
        <w:rPr>
          <w:rFonts w:eastAsiaTheme="minorHAnsi" w:cs="ArialNarrow"/>
          <w:color w:val="auto"/>
          <w:lang w:eastAsia="en-US"/>
        </w:rPr>
        <w:t>wystawion</w:t>
      </w:r>
      <w:r w:rsidR="00B10582">
        <w:rPr>
          <w:rFonts w:eastAsiaTheme="minorHAnsi" w:cs="ArialNarrow"/>
          <w:color w:val="auto"/>
          <w:lang w:eastAsia="en-US"/>
        </w:rPr>
        <w:t>ych</w:t>
      </w:r>
      <w:r w:rsidR="00011C5A" w:rsidRPr="003E6BC4">
        <w:rPr>
          <w:rFonts w:eastAsiaTheme="minorHAnsi" w:cs="ArialNarrow"/>
          <w:color w:val="auto"/>
          <w:lang w:eastAsia="en-US"/>
        </w:rPr>
        <w:t xml:space="preserve"> </w:t>
      </w:r>
      <w:r w:rsidR="003E6BC4">
        <w:rPr>
          <w:rFonts w:eastAsiaTheme="minorHAnsi" w:cs="ArialNarrow"/>
          <w:color w:val="auto"/>
          <w:lang w:eastAsia="en-US"/>
        </w:rPr>
        <w:t xml:space="preserve">przez Wykonawcę </w:t>
      </w:r>
      <w:r w:rsidR="00011C5A" w:rsidRPr="003E6BC4">
        <w:rPr>
          <w:rFonts w:eastAsiaTheme="minorHAnsi" w:cs="ArialNarrow"/>
          <w:color w:val="auto"/>
          <w:lang w:eastAsia="en-US"/>
        </w:rPr>
        <w:t>załączone będzie zestawienie kwot umówionych wynagrodzeń wszystkich podwykonawców lub dalszych podwykonawców w przypadku, których zamawiający ponosi odpowiedzialność solidarną wraz z oświadczeniem podwykonawców lub dalszych podwykonawców o spłaceniu wszelkich należności wynikających z zawartych umów wskazanych w zestawieniu – dotyczących robót/dostaw/usług odebranych przez Zamawiającego przed dniem rozliczenia faktury, a także przedstawienie dowodu zapłaty wynagrodzenia podwykonawcom lub dalszym podwykonawcom za wykonane przez nich roboty/dostawy/usługi odebrane przez Zamawiającego przed dniem rozliczenia faktury. Dowodem zapłaty będzie potwierdzona za zgodność kopia przelewu</w:t>
      </w:r>
      <w:r w:rsidR="0057093F">
        <w:rPr>
          <w:rFonts w:eastAsiaTheme="minorHAnsi" w:cs="ArialNarrow"/>
          <w:color w:val="auto"/>
          <w:lang w:eastAsia="en-US"/>
        </w:rPr>
        <w:t xml:space="preserve"> wraz z potwierdzoną za zgodność z oryginałem fakturą stanowiącą podstawę zapłaty.</w:t>
      </w:r>
    </w:p>
    <w:p w14:paraId="5E112C38" w14:textId="5716C232" w:rsidR="00AC3B26" w:rsidRDefault="00C455F1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>
        <w:rPr>
          <w:color w:val="auto"/>
        </w:rPr>
        <w:t>Zamawiający ma obowiązek zapłaty wystawionej zgo</w:t>
      </w:r>
      <w:r w:rsidR="0057093F">
        <w:rPr>
          <w:color w:val="auto"/>
        </w:rPr>
        <w:t>dnie z umową faktury VAT w terminie</w:t>
      </w:r>
      <w:r>
        <w:rPr>
          <w:color w:val="auto"/>
        </w:rPr>
        <w:t xml:space="preserve"> 30 dni od daty </w:t>
      </w:r>
      <w:r w:rsidR="0057093F">
        <w:rPr>
          <w:color w:val="auto"/>
        </w:rPr>
        <w:t>wpływu faktury do zamawiającego pod warunkiem spełnienia wskazanych w umowie warunków zapłaty faktury</w:t>
      </w:r>
      <w:r w:rsidRPr="00C455F1">
        <w:rPr>
          <w:color w:val="auto"/>
        </w:rPr>
        <w:t>.</w:t>
      </w:r>
    </w:p>
    <w:p w14:paraId="3FC21983" w14:textId="66F13580" w:rsidR="00190D26" w:rsidRDefault="00190D26" w:rsidP="00164328">
      <w:pPr>
        <w:spacing w:after="0"/>
        <w:ind w:left="426" w:hanging="426"/>
        <w:rPr>
          <w:color w:val="auto"/>
        </w:rPr>
      </w:pPr>
      <w:r w:rsidRPr="00BA67A7">
        <w:rPr>
          <w:b/>
          <w:bCs/>
          <w:color w:val="auto"/>
        </w:rPr>
        <w:t>5a</w:t>
      </w:r>
      <w:r>
        <w:rPr>
          <w:color w:val="auto"/>
        </w:rPr>
        <w:t xml:space="preserve">. </w:t>
      </w:r>
      <w:r w:rsidR="00164328">
        <w:rPr>
          <w:color w:val="auto"/>
        </w:rPr>
        <w:t>Wynagrodzenie należne Wykonawcy zostanie przekazane na jego rachunek bankowy wskazany w fakturze po uzyskaniu przez Zamawiającego środków pochodzących z dotacji z budżetu Gminy Przecław.</w:t>
      </w:r>
    </w:p>
    <w:p w14:paraId="1D8D4C20" w14:textId="470C27BA" w:rsidR="00C455F1" w:rsidRPr="00AC3B26" w:rsidRDefault="00C455F1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CC18B6">
        <w:rPr>
          <w:rFonts w:eastAsiaTheme="minorHAnsi" w:cs="ArialNarrow"/>
          <w:lang w:eastAsia="en-US"/>
        </w:rPr>
        <w:t xml:space="preserve">Warunkiem przekazania Wykonawcy wynagrodzenia jest przedłożenie Zamawiającemu wraz z fakturą dokumentów wskazanych w ust. </w:t>
      </w:r>
      <w:r w:rsidR="00B10582">
        <w:rPr>
          <w:rFonts w:eastAsiaTheme="minorHAnsi" w:cs="ArialNarrow"/>
          <w:lang w:eastAsia="en-US"/>
        </w:rPr>
        <w:t>4</w:t>
      </w:r>
      <w:r w:rsidRPr="00CC18B6">
        <w:rPr>
          <w:rFonts w:eastAsiaTheme="minorHAnsi" w:cs="ArialNarrow"/>
          <w:lang w:eastAsia="en-US"/>
        </w:rPr>
        <w:t>.</w:t>
      </w:r>
    </w:p>
    <w:p w14:paraId="0C37F53C" w14:textId="7AD737DD" w:rsidR="00642FE7" w:rsidRPr="00C455F1" w:rsidRDefault="00642FE7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C455F1">
        <w:rPr>
          <w:rFonts w:eastAsiaTheme="minorHAnsi" w:cs="ArialNarrow"/>
          <w:lang w:eastAsia="en-US"/>
        </w:rPr>
        <w:t xml:space="preserve"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</w:t>
      </w:r>
      <w:r w:rsidR="00535ACD" w:rsidRPr="00C455F1">
        <w:rPr>
          <w:rFonts w:eastAsiaTheme="minorHAnsi" w:cs="ArialNarrow"/>
          <w:lang w:eastAsia="en-US"/>
        </w:rPr>
        <w:t>umowę o </w:t>
      </w:r>
      <w:r w:rsidRPr="00C455F1">
        <w:rPr>
          <w:rFonts w:eastAsiaTheme="minorHAnsi" w:cs="ArialNarrow"/>
          <w:lang w:eastAsia="en-US"/>
        </w:rPr>
        <w:t>podwykonawstwo, kt</w:t>
      </w:r>
      <w:r w:rsidR="00535ACD" w:rsidRPr="00C455F1">
        <w:rPr>
          <w:rFonts w:eastAsiaTheme="minorHAnsi" w:cs="ArialNarrow"/>
          <w:lang w:eastAsia="en-US"/>
        </w:rPr>
        <w:t xml:space="preserve">órej przedmiotem są dostawy lub </w:t>
      </w:r>
      <w:r w:rsidRPr="00C455F1">
        <w:rPr>
          <w:rFonts w:eastAsiaTheme="minorHAnsi" w:cs="ArialNarrow"/>
          <w:lang w:eastAsia="en-US"/>
        </w:rPr>
        <w:t>usługi, w przypadku uchylenia się od obowiązku zapłaty odpowiednio przez Wykonawcę, podwykonawcę lub dalszego podwykonawcę.</w:t>
      </w:r>
    </w:p>
    <w:p w14:paraId="59C7AA1B" w14:textId="45A1E343" w:rsidR="00642FE7" w:rsidRPr="00C455F1" w:rsidRDefault="00642FE7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C455F1">
        <w:rPr>
          <w:rFonts w:eastAsiaTheme="minorHAnsi" w:cs="ArialNarrow"/>
          <w:lang w:eastAsia="en-US"/>
        </w:rPr>
        <w:lastRenderedPageBreak/>
        <w:t>Wynag</w:t>
      </w:r>
      <w:r w:rsidR="008D0B50" w:rsidRPr="00C455F1">
        <w:rPr>
          <w:rFonts w:eastAsiaTheme="minorHAnsi" w:cs="ArialNarrow"/>
          <w:lang w:eastAsia="en-US"/>
        </w:rPr>
        <w:t xml:space="preserve">rodzenie, o którym mowa w ust. </w:t>
      </w:r>
      <w:r w:rsidR="007B6A5A">
        <w:rPr>
          <w:rFonts w:eastAsiaTheme="minorHAnsi" w:cs="ArialNarrow"/>
          <w:lang w:eastAsia="en-US"/>
        </w:rPr>
        <w:t>7</w:t>
      </w:r>
      <w:r w:rsidRPr="00C455F1">
        <w:rPr>
          <w:rFonts w:eastAsiaTheme="minorHAnsi" w:cs="ArialNarrow"/>
          <w:lang w:eastAsia="en-US"/>
        </w:rPr>
        <w:t>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14:paraId="5BD5A732" w14:textId="635F62DE" w:rsidR="00642FE7" w:rsidRPr="00B4756D" w:rsidRDefault="00642FE7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C455F1">
        <w:rPr>
          <w:rFonts w:eastAsiaTheme="minorHAnsi" w:cs="ArialNarrow"/>
          <w:lang w:eastAsia="en-US"/>
        </w:rPr>
        <w:t>Bezpośrednia</w:t>
      </w:r>
      <w:r w:rsidR="008D0B50" w:rsidRPr="00C455F1">
        <w:rPr>
          <w:rFonts w:eastAsiaTheme="minorHAnsi" w:cs="ArialNarrow"/>
          <w:lang w:eastAsia="en-US"/>
        </w:rPr>
        <w:t xml:space="preserve"> zapłata, o której mowa w ust. </w:t>
      </w:r>
      <w:r w:rsidR="007B6A5A">
        <w:rPr>
          <w:rFonts w:eastAsiaTheme="minorHAnsi" w:cs="ArialNarrow"/>
          <w:lang w:eastAsia="en-US"/>
        </w:rPr>
        <w:t>7</w:t>
      </w:r>
      <w:r w:rsidRPr="00C455F1">
        <w:rPr>
          <w:rFonts w:eastAsiaTheme="minorHAnsi" w:cs="ArialNarrow"/>
          <w:lang w:eastAsia="en-US"/>
        </w:rPr>
        <w:t>, obejmuje wyłącznie należne wynagrodzenie, bez odsetek, należnych podwykonawcy lub dalszemu podwykonawcy.</w:t>
      </w:r>
    </w:p>
    <w:p w14:paraId="2ED05509" w14:textId="77777777" w:rsidR="00B4756D" w:rsidRPr="00B4756D" w:rsidRDefault="00B4756D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B4756D">
        <w:rPr>
          <w:rFonts w:eastAsiaTheme="minorHAnsi" w:cs="ArialNarrow"/>
          <w:lang w:eastAsia="en-US"/>
        </w:rPr>
        <w:t>Przed dokonaniem bezpośredniej zapłaty Wykonawca zostanie poinformowany przez Zamawiającego w formie pisemnej o:</w:t>
      </w:r>
    </w:p>
    <w:p w14:paraId="095B0B0C" w14:textId="77777777" w:rsidR="00B4756D" w:rsidRPr="00CC18B6" w:rsidRDefault="00B4756D" w:rsidP="0010653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993" w:hanging="283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04C38E80" w14:textId="77777777" w:rsidR="00B4756D" w:rsidRPr="00CC18B6" w:rsidRDefault="00B4756D" w:rsidP="0010653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993" w:hanging="283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>.</w:t>
      </w:r>
    </w:p>
    <w:p w14:paraId="4030EB02" w14:textId="1C695D87" w:rsidR="00642FE7" w:rsidRPr="00B4756D" w:rsidRDefault="00642FE7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B4756D">
        <w:rPr>
          <w:rFonts w:eastAsiaTheme="minorHAnsi" w:cs="ArialNarrow"/>
          <w:lang w:eastAsia="en-US"/>
        </w:rPr>
        <w:t xml:space="preserve">W przypadku zgłoszenia przez Wykonawcę uwag, o których mowa w ust. </w:t>
      </w:r>
      <w:r w:rsidR="007B6A5A">
        <w:rPr>
          <w:rFonts w:eastAsiaTheme="minorHAnsi" w:cs="ArialNarrow"/>
          <w:lang w:eastAsia="en-US"/>
        </w:rPr>
        <w:t>10</w:t>
      </w:r>
      <w:r w:rsidR="008B28A5" w:rsidRPr="00B4756D">
        <w:rPr>
          <w:rFonts w:eastAsiaTheme="minorHAnsi" w:cs="ArialNarrow"/>
          <w:lang w:eastAsia="en-US"/>
        </w:rPr>
        <w:t xml:space="preserve"> pkt 2, w </w:t>
      </w:r>
      <w:r w:rsidRPr="00B4756D">
        <w:rPr>
          <w:rFonts w:eastAsiaTheme="minorHAnsi" w:cs="ArialNarrow"/>
          <w:lang w:eastAsia="en-US"/>
        </w:rPr>
        <w:t xml:space="preserve">terminie 7 dni od dnia otrzymania informacji, o której mowa w ust. </w:t>
      </w:r>
      <w:r w:rsidR="007B6A5A">
        <w:rPr>
          <w:rFonts w:eastAsiaTheme="minorHAnsi" w:cs="ArialNarrow"/>
          <w:lang w:eastAsia="en-US"/>
        </w:rPr>
        <w:t>10</w:t>
      </w:r>
      <w:r w:rsidRPr="00B4756D">
        <w:rPr>
          <w:rFonts w:eastAsiaTheme="minorHAnsi" w:cs="ArialNarrow"/>
          <w:lang w:eastAsia="en-US"/>
        </w:rPr>
        <w:t xml:space="preserve"> pkt 1 i 2, Zamawiający może:</w:t>
      </w:r>
    </w:p>
    <w:p w14:paraId="05F27035" w14:textId="77777777" w:rsidR="00B4756D" w:rsidRPr="00CC18B6" w:rsidRDefault="00B4756D" w:rsidP="001065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993" w:hanging="283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nie dokonać bezpośredniej zapłaty wynagrodzenia podwykonawcy lub dalszemu podwykonawcy, jeżeli wykonawca wykaże niezasadność takiej zapłaty, albo</w:t>
      </w:r>
    </w:p>
    <w:p w14:paraId="40C75C13" w14:textId="77777777" w:rsidR="00B4756D" w:rsidRPr="00CC18B6" w:rsidRDefault="00B4756D" w:rsidP="001065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993" w:hanging="283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B240EEF" w14:textId="77777777" w:rsidR="00B4756D" w:rsidRPr="00B4756D" w:rsidRDefault="00B4756D" w:rsidP="001065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993" w:hanging="283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48B2313D" w14:textId="567D6797" w:rsidR="008B28A5" w:rsidRPr="00AE7FB1" w:rsidRDefault="00642FE7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B4756D">
        <w:rPr>
          <w:rFonts w:eastAsiaTheme="minorHAnsi" w:cs="ArialNarrow"/>
          <w:lang w:eastAsia="en-US"/>
        </w:rPr>
        <w:t xml:space="preserve">W przypadku dokonania bezpośredniej zapłaty podwykonawcy lub dalszemu podwykonawcy, o której mowa w ust. </w:t>
      </w:r>
      <w:r w:rsidR="00D0340B">
        <w:rPr>
          <w:rFonts w:eastAsiaTheme="minorHAnsi" w:cs="ArialNarrow"/>
          <w:lang w:eastAsia="en-US"/>
        </w:rPr>
        <w:t>1</w:t>
      </w:r>
      <w:r w:rsidR="007B6A5A">
        <w:rPr>
          <w:rFonts w:eastAsiaTheme="minorHAnsi" w:cs="ArialNarrow"/>
          <w:lang w:eastAsia="en-US"/>
        </w:rPr>
        <w:t>1</w:t>
      </w:r>
      <w:r w:rsidR="002F3E6B" w:rsidRPr="00B4756D">
        <w:rPr>
          <w:rFonts w:eastAsiaTheme="minorHAnsi" w:cs="ArialNarrow"/>
          <w:lang w:eastAsia="en-US"/>
        </w:rPr>
        <w:t xml:space="preserve"> pkt 3</w:t>
      </w:r>
      <w:r w:rsidRPr="00B4756D">
        <w:rPr>
          <w:rFonts w:eastAsiaTheme="minorHAnsi" w:cs="ArialNarrow"/>
          <w:lang w:eastAsia="en-US"/>
        </w:rPr>
        <w:t>, Zamawiający potrąci kwotę wypłaconego podwykonawcy lub dalszemu podwykonawcy wynagrodzenia z wynagrodzenia należnego Wykonawcy.</w:t>
      </w:r>
    </w:p>
    <w:p w14:paraId="6729CCCA" w14:textId="157AC396" w:rsidR="00642FE7" w:rsidRPr="006457D8" w:rsidRDefault="00E140CA" w:rsidP="0010653D">
      <w:pPr>
        <w:numPr>
          <w:ilvl w:val="0"/>
          <w:numId w:val="9"/>
        </w:numPr>
        <w:spacing w:after="0"/>
        <w:ind w:hanging="427"/>
        <w:rPr>
          <w:color w:val="auto"/>
        </w:rPr>
      </w:pPr>
      <w:r w:rsidRPr="006457D8">
        <w:rPr>
          <w:rFonts w:eastAsiaTheme="minorHAnsi" w:cs="ArialNarrow"/>
          <w:lang w:eastAsia="en-US"/>
        </w:rPr>
        <w:t>Zasady wystawiania faktur:</w:t>
      </w:r>
    </w:p>
    <w:p w14:paraId="54F115DD" w14:textId="77777777" w:rsidR="006457D8" w:rsidRPr="00CC18B6" w:rsidRDefault="006457D8" w:rsidP="0010653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Zamawiający upoważnia Wykonawcę do wystawienia faktury na:</w:t>
      </w:r>
    </w:p>
    <w:p w14:paraId="3FE0A15E" w14:textId="4F3633AE" w:rsidR="006457D8" w:rsidRPr="00A84256" w:rsidRDefault="00A84256" w:rsidP="00227600">
      <w:pPr>
        <w:autoSpaceDE w:val="0"/>
        <w:autoSpaceDN w:val="0"/>
        <w:spacing w:after="0"/>
        <w:ind w:left="709" w:firstLine="707"/>
        <w:rPr>
          <w:rFonts w:eastAsiaTheme="minorHAnsi" w:cs="ArialNarrow"/>
          <w:b/>
          <w:bCs/>
          <w:color w:val="auto"/>
          <w:lang w:eastAsia="en-US"/>
        </w:rPr>
      </w:pPr>
      <w:r w:rsidRPr="00A84256">
        <w:rPr>
          <w:rFonts w:eastAsiaTheme="minorHAnsi" w:cs="ArialNarrow"/>
          <w:b/>
          <w:bCs/>
          <w:color w:val="auto"/>
          <w:lang w:eastAsia="en-US"/>
        </w:rPr>
        <w:t>Parafia Rzymskokatolicka p.w. Wniebowzięcia N.M.P. w Przecławiu</w:t>
      </w:r>
    </w:p>
    <w:p w14:paraId="279B6413" w14:textId="31FA2DFB" w:rsidR="006457D8" w:rsidRPr="00A84256" w:rsidRDefault="006457D8" w:rsidP="00227600">
      <w:pPr>
        <w:autoSpaceDE w:val="0"/>
        <w:autoSpaceDN w:val="0"/>
        <w:spacing w:after="0"/>
        <w:ind w:left="709" w:firstLine="707"/>
        <w:rPr>
          <w:rFonts w:eastAsiaTheme="minorHAnsi" w:cs="ArialNarrow"/>
          <w:b/>
          <w:bCs/>
          <w:color w:val="auto"/>
          <w:lang w:eastAsia="en-US"/>
        </w:rPr>
      </w:pPr>
      <w:r w:rsidRPr="00A84256">
        <w:rPr>
          <w:rFonts w:eastAsiaTheme="minorHAnsi" w:cs="ArialNarrow"/>
          <w:b/>
          <w:bCs/>
          <w:color w:val="auto"/>
          <w:lang w:eastAsia="en-US"/>
        </w:rPr>
        <w:t xml:space="preserve">ul. </w:t>
      </w:r>
      <w:r w:rsidR="00A84256" w:rsidRPr="00A84256">
        <w:rPr>
          <w:rFonts w:eastAsiaTheme="minorHAnsi" w:cs="ArialNarrow"/>
          <w:b/>
          <w:bCs/>
          <w:color w:val="auto"/>
          <w:lang w:eastAsia="en-US"/>
        </w:rPr>
        <w:t>Kolejowa 11</w:t>
      </w:r>
      <w:r w:rsidRPr="00A84256">
        <w:rPr>
          <w:rFonts w:eastAsiaTheme="minorHAnsi" w:cs="ArialNarrow"/>
          <w:b/>
          <w:bCs/>
          <w:color w:val="auto"/>
          <w:lang w:eastAsia="en-US"/>
        </w:rPr>
        <w:t>, 39-320 Przecław,</w:t>
      </w:r>
    </w:p>
    <w:p w14:paraId="0F5AE6FA" w14:textId="2B4BFC94" w:rsidR="006457D8" w:rsidRPr="00A84256" w:rsidRDefault="006457D8" w:rsidP="00227600">
      <w:pPr>
        <w:autoSpaceDE w:val="0"/>
        <w:autoSpaceDN w:val="0"/>
        <w:spacing w:after="0"/>
        <w:ind w:left="709" w:firstLine="707"/>
        <w:rPr>
          <w:rFonts w:eastAsiaTheme="minorHAnsi" w:cs="ArialNarrow"/>
          <w:b/>
          <w:bCs/>
          <w:color w:val="auto"/>
          <w:lang w:eastAsia="en-US"/>
        </w:rPr>
      </w:pPr>
      <w:r w:rsidRPr="00A84256">
        <w:rPr>
          <w:rFonts w:eastAsiaTheme="minorHAnsi" w:cs="ArialNarrow"/>
          <w:b/>
          <w:bCs/>
          <w:color w:val="auto"/>
          <w:lang w:eastAsia="en-US"/>
        </w:rPr>
        <w:t xml:space="preserve">NIP: </w:t>
      </w:r>
      <w:r w:rsidR="00A84256" w:rsidRPr="00A84256">
        <w:rPr>
          <w:rFonts w:eastAsiaTheme="minorHAnsi" w:cs="ArialNarrow"/>
          <w:b/>
          <w:bCs/>
          <w:color w:val="auto"/>
          <w:lang w:eastAsia="en-US"/>
        </w:rPr>
        <w:t>817-16-47-712</w:t>
      </w:r>
    </w:p>
    <w:p w14:paraId="2D5BAF88" w14:textId="77777777" w:rsidR="006457D8" w:rsidRDefault="006457D8" w:rsidP="0010653D">
      <w:pPr>
        <w:pStyle w:val="Akapitzlist"/>
        <w:numPr>
          <w:ilvl w:val="1"/>
          <w:numId w:val="9"/>
        </w:numPr>
        <w:autoSpaceDE w:val="0"/>
        <w:autoSpaceDN w:val="0"/>
        <w:spacing w:after="0" w:line="276" w:lineRule="auto"/>
        <w:rPr>
          <w:rFonts w:ascii="Cambria" w:eastAsiaTheme="minorHAnsi" w:hAnsi="Cambria" w:cs="ArialNarrow"/>
          <w:sz w:val="22"/>
          <w:szCs w:val="22"/>
          <w:lang w:eastAsia="en-US"/>
        </w:rPr>
      </w:pPr>
      <w:r>
        <w:rPr>
          <w:rFonts w:ascii="Cambria" w:eastAsiaTheme="minorHAnsi" w:hAnsi="Cambria" w:cs="ArialNarrow"/>
          <w:sz w:val="22"/>
          <w:szCs w:val="22"/>
          <w:lang w:eastAsia="en-US"/>
        </w:rPr>
        <w:t>Zapłata faktury nastąpi z uwzględnieniem przepisów art. 108a ust. 1a ustawy o podatku od towarów i usług.</w:t>
      </w:r>
    </w:p>
    <w:p w14:paraId="3169BC6A" w14:textId="77777777" w:rsidR="006457D8" w:rsidRDefault="006457D8" w:rsidP="0010653D">
      <w:pPr>
        <w:pStyle w:val="Akapitzlist"/>
        <w:numPr>
          <w:ilvl w:val="1"/>
          <w:numId w:val="9"/>
        </w:numPr>
        <w:autoSpaceDE w:val="0"/>
        <w:autoSpaceDN w:val="0"/>
        <w:spacing w:after="0" w:line="276" w:lineRule="auto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Wykonawca jest zobowiązany podać na fakturze adnotację „mechanizm podzielonej płatności”.</w:t>
      </w:r>
    </w:p>
    <w:p w14:paraId="5859E2AE" w14:textId="77777777" w:rsidR="00E345E8" w:rsidRDefault="00E345E8" w:rsidP="00E345E8">
      <w:pPr>
        <w:pStyle w:val="Akapitzlist"/>
        <w:numPr>
          <w:ilvl w:val="1"/>
          <w:numId w:val="9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E345E8">
        <w:rPr>
          <w:rFonts w:ascii="Cambria" w:eastAsiaTheme="minorHAnsi" w:hAnsi="Cambria" w:cs="ArialNarrow"/>
          <w:sz w:val="22"/>
          <w:szCs w:val="22"/>
          <w:lang w:eastAsia="en-US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</w:t>
      </w:r>
      <w:r w:rsidRPr="00E345E8">
        <w:rPr>
          <w:rFonts w:ascii="Cambria" w:eastAsiaTheme="minorHAnsi" w:hAnsi="Cambria" w:cs="ArialNarrow"/>
          <w:sz w:val="22"/>
          <w:szCs w:val="22"/>
          <w:lang w:eastAsia="en-US"/>
        </w:rPr>
        <w:lastRenderedPageBreak/>
        <w:t xml:space="preserve">przywróconych do rejestru VAT, najpóźniej na 5 dni roboczych przed wyznaczonym terminem płatności, </w:t>
      </w:r>
    </w:p>
    <w:p w14:paraId="5671329D" w14:textId="3B8E2CCF" w:rsidR="00E345E8" w:rsidRPr="00E345E8" w:rsidRDefault="00E345E8" w:rsidP="00E345E8">
      <w:pPr>
        <w:pStyle w:val="Akapitzlist"/>
        <w:numPr>
          <w:ilvl w:val="1"/>
          <w:numId w:val="9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E345E8">
        <w:rPr>
          <w:rFonts w:ascii="Cambria" w:eastAsiaTheme="minorHAnsi" w:hAnsi="Cambria" w:cs="ArialNarrow"/>
          <w:sz w:val="22"/>
          <w:szCs w:val="22"/>
          <w:lang w:eastAsia="en-US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5784BCF6" w14:textId="61B5E931" w:rsidR="00643C77" w:rsidRDefault="00643C77" w:rsidP="00643C77">
      <w:pPr>
        <w:spacing w:after="0"/>
        <w:ind w:left="427" w:firstLine="0"/>
        <w:rPr>
          <w:color w:val="auto"/>
        </w:rPr>
      </w:pPr>
    </w:p>
    <w:p w14:paraId="33D0D183" w14:textId="6A148399" w:rsidR="00934690" w:rsidRPr="00934690" w:rsidRDefault="00934690" w:rsidP="00934690">
      <w:pPr>
        <w:spacing w:after="0"/>
        <w:ind w:left="427" w:firstLine="0"/>
        <w:jc w:val="center"/>
        <w:rPr>
          <w:b/>
          <w:color w:val="auto"/>
        </w:rPr>
      </w:pPr>
      <w:r w:rsidRPr="00934690">
        <w:rPr>
          <w:b/>
          <w:color w:val="auto"/>
        </w:rPr>
        <w:t>§ 5</w:t>
      </w:r>
    </w:p>
    <w:p w14:paraId="6D0269B3" w14:textId="30097EB7" w:rsidR="00934690" w:rsidRPr="00934690" w:rsidRDefault="00934690" w:rsidP="00934690">
      <w:pPr>
        <w:spacing w:after="0"/>
        <w:ind w:left="427" w:firstLine="0"/>
        <w:jc w:val="center"/>
        <w:rPr>
          <w:b/>
          <w:color w:val="auto"/>
        </w:rPr>
      </w:pPr>
      <w:r w:rsidRPr="00934690">
        <w:rPr>
          <w:b/>
          <w:color w:val="auto"/>
        </w:rPr>
        <w:t>Rozliczenie przedmiotu umowy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34690" w:rsidRPr="00934690" w14:paraId="0C77A9DF" w14:textId="77777777" w:rsidTr="00003A1E">
        <w:tc>
          <w:tcPr>
            <w:tcW w:w="9062" w:type="dxa"/>
            <w:shd w:val="clear" w:color="auto" w:fill="E7E6E6" w:themeFill="background2"/>
          </w:tcPr>
          <w:p w14:paraId="6FAAF4A1" w14:textId="5FD55FA1" w:rsidR="00934690" w:rsidRPr="00934690" w:rsidRDefault="00934690" w:rsidP="001D6459">
            <w:pPr>
              <w:spacing w:after="0"/>
              <w:ind w:left="427" w:firstLine="0"/>
              <w:jc w:val="center"/>
              <w:rPr>
                <w:b/>
                <w:color w:val="auto"/>
              </w:rPr>
            </w:pPr>
            <w:r w:rsidRPr="00934690">
              <w:rPr>
                <w:b/>
                <w:color w:val="auto"/>
              </w:rPr>
              <w:t xml:space="preserve">Wariant zastosowany w sytuacji, gdy cena ofertowa będzie </w:t>
            </w:r>
            <w:r w:rsidR="001D6459" w:rsidRPr="00227600">
              <w:rPr>
                <w:b/>
                <w:color w:val="auto"/>
                <w:u w:val="single"/>
              </w:rPr>
              <w:t>wyższe</w:t>
            </w:r>
            <w:r w:rsidR="001D6459">
              <w:rPr>
                <w:b/>
                <w:color w:val="auto"/>
              </w:rPr>
              <w:t xml:space="preserve"> od kwoty</w:t>
            </w:r>
            <w:r w:rsidRPr="00934690">
              <w:rPr>
                <w:b/>
                <w:color w:val="auto"/>
              </w:rPr>
              <w:t xml:space="preserve"> Przewidywanej wartości inwestycji wskazanej we wniosku o dofinansowanie </w:t>
            </w:r>
            <w:r w:rsidR="00291320">
              <w:rPr>
                <w:b/>
                <w:color w:val="auto"/>
              </w:rPr>
              <w:br/>
            </w:r>
            <w:r w:rsidRPr="00934690">
              <w:rPr>
                <w:b/>
                <w:color w:val="auto"/>
              </w:rPr>
              <w:t xml:space="preserve">z </w:t>
            </w:r>
            <w:r w:rsidR="00E345E8">
              <w:rPr>
                <w:b/>
              </w:rPr>
              <w:t xml:space="preserve">Rządowego </w:t>
            </w:r>
            <w:r w:rsidR="00E345E8" w:rsidRPr="003B7015">
              <w:rPr>
                <w:b/>
              </w:rPr>
              <w:t xml:space="preserve">Programu </w:t>
            </w:r>
            <w:r w:rsidR="00E345E8">
              <w:rPr>
                <w:b/>
              </w:rPr>
              <w:t>Odbudowy Zabytków</w:t>
            </w:r>
            <w:r w:rsidR="00E345E8" w:rsidRPr="00934690">
              <w:rPr>
                <w:b/>
                <w:color w:val="auto"/>
                <w:vertAlign w:val="superscript"/>
              </w:rPr>
              <w:t xml:space="preserve"> </w:t>
            </w:r>
            <w:r w:rsidRPr="00934690">
              <w:rPr>
                <w:b/>
                <w:color w:val="auto"/>
                <w:vertAlign w:val="superscript"/>
              </w:rPr>
              <w:footnoteReference w:id="13"/>
            </w:r>
          </w:p>
        </w:tc>
      </w:tr>
    </w:tbl>
    <w:p w14:paraId="65BC7A58" w14:textId="77777777" w:rsidR="00934690" w:rsidRPr="00934690" w:rsidRDefault="00934690" w:rsidP="00934690">
      <w:pPr>
        <w:spacing w:after="0"/>
        <w:ind w:left="427" w:firstLine="0"/>
        <w:rPr>
          <w:color w:val="auto"/>
        </w:rPr>
      </w:pPr>
    </w:p>
    <w:p w14:paraId="0AAE73DD" w14:textId="6B874A88" w:rsidR="00934690" w:rsidRPr="00B23BA8" w:rsidRDefault="00B23BA8" w:rsidP="00B23BA8">
      <w:pPr>
        <w:numPr>
          <w:ilvl w:val="0"/>
          <w:numId w:val="54"/>
        </w:numPr>
        <w:spacing w:after="0"/>
        <w:ind w:hanging="417"/>
      </w:pPr>
      <w:r w:rsidRPr="00B23BA8">
        <w:rPr>
          <w:color w:val="auto"/>
        </w:rPr>
        <w:t xml:space="preserve">Zgodnie z zasadami dotyczącymi warunków wypłaty wynagrodzenia określonymi w Szczegółowych zasadach i trybie dofinansowania z Rządowego Programu Odbudowy Zabytków stanowiącymi załącznik do Uchwały Nr 232/2022 Rady Ministrów z dnia </w:t>
      </w:r>
      <w:r w:rsidR="000B1FCB">
        <w:rPr>
          <w:color w:val="auto"/>
        </w:rPr>
        <w:br/>
      </w:r>
      <w:r w:rsidRPr="00B23BA8">
        <w:rPr>
          <w:color w:val="auto"/>
        </w:rPr>
        <w:t xml:space="preserve">23 listopada 2022 roku, Wstępnej Promesie dofinansowania inwestycji z Rządowego Programu Odbudowy Zabytków </w:t>
      </w:r>
      <w:r w:rsidRPr="00B23BA8">
        <w:rPr>
          <w:bCs/>
          <w:color w:val="auto"/>
        </w:rPr>
        <w:t xml:space="preserve">Nr RPOZ/2022/13011/PolskiLad z dnia 27 lipca 2023r. </w:t>
      </w:r>
      <w:r w:rsidRPr="00B23BA8">
        <w:rPr>
          <w:color w:val="auto"/>
        </w:rPr>
        <w:t xml:space="preserve">oraz Promesie z Rządowego Programu Odbudowy Zabytków Nr ……… z dnia …….. zapłata wynagrodzenia Wykonawcy za wykonanie zadania nastąpi zgodnie z załączonym harmonogramem i na następujących warunkach: </w:t>
      </w:r>
    </w:p>
    <w:p w14:paraId="5EC4CD15" w14:textId="5FB0F79E" w:rsidR="001D6459" w:rsidRDefault="001D6459" w:rsidP="001D6459">
      <w:pPr>
        <w:pStyle w:val="Akapitzlist"/>
        <w:numPr>
          <w:ilvl w:val="0"/>
          <w:numId w:val="56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227600">
        <w:rPr>
          <w:rFonts w:ascii="Cambria" w:eastAsiaTheme="minorHAnsi" w:hAnsi="Cambria" w:cs="ArialNarrow"/>
          <w:sz w:val="22"/>
          <w:szCs w:val="22"/>
          <w:u w:val="single"/>
          <w:lang w:eastAsia="en-US"/>
        </w:rPr>
        <w:t>Transza pierwsza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 </w:t>
      </w:r>
      <w:r w:rsidR="00B23BA8">
        <w:rPr>
          <w:rFonts w:ascii="Cambria" w:eastAsiaTheme="minorHAnsi" w:hAnsi="Cambria" w:cs="ArialNarrow"/>
          <w:sz w:val="22"/>
          <w:szCs w:val="22"/>
          <w:lang w:eastAsia="en-US"/>
        </w:rPr>
        <w:t xml:space="preserve">- </w:t>
      </w:r>
      <w:r w:rsidR="00B23BA8" w:rsidRPr="00B23BA8">
        <w:rPr>
          <w:rFonts w:ascii="Cambria" w:eastAsiaTheme="minorHAnsi" w:hAnsi="Cambria" w:cs="ArialNarrow"/>
          <w:sz w:val="22"/>
          <w:szCs w:val="22"/>
          <w:lang w:eastAsia="en-US"/>
        </w:rPr>
        <w:t xml:space="preserve">wynagrodzenie za wykonanie robót przewidzianych </w:t>
      </w:r>
      <w:r w:rsidR="00B23BA8" w:rsidRPr="00B23BA8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>w okresie rozliczeniowym nr 1</w:t>
      </w:r>
      <w:r w:rsidR="00B23BA8" w:rsidRPr="00B23BA8">
        <w:rPr>
          <w:rFonts w:ascii="Cambria" w:eastAsiaTheme="minorHAnsi" w:hAnsi="Cambria" w:cs="ArialNarrow"/>
          <w:sz w:val="22"/>
          <w:szCs w:val="22"/>
          <w:lang w:eastAsia="en-US"/>
        </w:rPr>
        <w:t>, o którym mowa w § 1 ust. 11 pkt 1) będzie płatne na podstawie pierwszej faktury częściowej wystawionej na kwotę określoną w § 3 ust. 1 pkt 1)</w:t>
      </w:r>
      <w:r w:rsidR="0084175E">
        <w:rPr>
          <w:rFonts w:ascii="Cambria" w:eastAsiaTheme="minorHAnsi" w:hAnsi="Cambria" w:cs="ArialNarrow"/>
          <w:sz w:val="22"/>
          <w:szCs w:val="22"/>
          <w:lang w:eastAsia="en-US"/>
        </w:rPr>
        <w:t xml:space="preserve"> i 3)</w:t>
      </w:r>
      <w:r w:rsidR="00B23BA8" w:rsidRPr="00B23BA8">
        <w:rPr>
          <w:rFonts w:ascii="Cambria" w:eastAsiaTheme="minorHAnsi" w:hAnsi="Cambria" w:cs="ArialNarrow"/>
          <w:sz w:val="22"/>
          <w:szCs w:val="22"/>
          <w:lang w:eastAsia="en-US"/>
        </w:rPr>
        <w:t xml:space="preserve"> umowy - po wykonaniu i odbiorze robót o wartości kwoty określonej w § 3 ust. 1 pkt 1) </w:t>
      </w:r>
      <w:r w:rsidR="0084175E">
        <w:rPr>
          <w:rFonts w:ascii="Cambria" w:eastAsiaTheme="minorHAnsi" w:hAnsi="Cambria" w:cs="ArialNarrow"/>
          <w:sz w:val="22"/>
          <w:szCs w:val="22"/>
          <w:lang w:eastAsia="en-US"/>
        </w:rPr>
        <w:t xml:space="preserve">i 3) </w:t>
      </w:r>
      <w:r w:rsidR="00B23BA8" w:rsidRPr="00B23BA8">
        <w:rPr>
          <w:rFonts w:ascii="Cambria" w:eastAsiaTheme="minorHAnsi" w:hAnsi="Cambria" w:cs="ArialNarrow"/>
          <w:sz w:val="22"/>
          <w:szCs w:val="22"/>
          <w:lang w:eastAsia="en-US"/>
        </w:rPr>
        <w:t>umowy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>;</w:t>
      </w:r>
    </w:p>
    <w:p w14:paraId="655DC0FE" w14:textId="683949D1" w:rsidR="00C67A95" w:rsidRPr="00C67A95" w:rsidRDefault="001D6459" w:rsidP="00C67A95">
      <w:pPr>
        <w:pStyle w:val="Akapitzlist"/>
        <w:numPr>
          <w:ilvl w:val="0"/>
          <w:numId w:val="56"/>
        </w:numPr>
        <w:autoSpaceDE w:val="0"/>
        <w:autoSpaceDN w:val="0"/>
        <w:spacing w:after="0"/>
        <w:ind w:hanging="417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67A95">
        <w:rPr>
          <w:rFonts w:ascii="Cambria" w:eastAsiaTheme="minorHAnsi" w:hAnsi="Cambria" w:cs="ArialNarrow"/>
          <w:sz w:val="22"/>
          <w:szCs w:val="22"/>
          <w:u w:val="single"/>
          <w:lang w:eastAsia="en-US"/>
        </w:rPr>
        <w:t>Transza druga</w:t>
      </w:r>
      <w:r w:rsidRPr="00C67A95">
        <w:rPr>
          <w:rFonts w:ascii="Cambria" w:eastAsiaTheme="minorHAnsi" w:hAnsi="Cambria" w:cs="ArialNarrow"/>
          <w:sz w:val="22"/>
          <w:szCs w:val="22"/>
          <w:lang w:eastAsia="en-US"/>
        </w:rPr>
        <w:t xml:space="preserve"> </w:t>
      </w:r>
      <w:r w:rsidR="002843FE" w:rsidRPr="00C67A95">
        <w:rPr>
          <w:rFonts w:ascii="Cambria" w:eastAsiaTheme="minorHAnsi" w:hAnsi="Cambria" w:cs="ArialNarrow"/>
          <w:sz w:val="22"/>
          <w:szCs w:val="22"/>
          <w:lang w:eastAsia="en-US"/>
        </w:rPr>
        <w:t>–</w:t>
      </w:r>
      <w:r w:rsidRPr="00C67A95">
        <w:rPr>
          <w:rFonts w:ascii="Cambria" w:eastAsiaTheme="minorHAnsi" w:hAnsi="Cambria" w:cs="ArialNarrow"/>
          <w:sz w:val="22"/>
          <w:szCs w:val="22"/>
          <w:lang w:eastAsia="en-US"/>
        </w:rPr>
        <w:t xml:space="preserve"> </w:t>
      </w:r>
      <w:r w:rsidR="00C67A95" w:rsidRPr="00C67A95">
        <w:rPr>
          <w:rFonts w:ascii="Cambria" w:eastAsiaTheme="minorHAnsi" w:hAnsi="Cambria" w:cs="ArialNarrow"/>
          <w:sz w:val="22"/>
          <w:szCs w:val="22"/>
          <w:lang w:eastAsia="en-US"/>
        </w:rPr>
        <w:t xml:space="preserve">wynagrodzenie za wykonanie robót przewidzianych </w:t>
      </w:r>
      <w:r w:rsidR="00C67A95" w:rsidRPr="00C67A95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>w okresie rozliczeniowym nr 2</w:t>
      </w:r>
      <w:r w:rsidR="00C67A95" w:rsidRPr="00C67A95">
        <w:rPr>
          <w:rFonts w:ascii="Cambria" w:eastAsiaTheme="minorHAnsi" w:hAnsi="Cambria" w:cs="ArialNarrow"/>
          <w:sz w:val="22"/>
          <w:szCs w:val="22"/>
          <w:lang w:eastAsia="en-US"/>
        </w:rPr>
        <w:t xml:space="preserve">, o którym mowa w § 1 ust. 11 pkt 2) będzie płatne na podstawie drugiej faktury częściowej wystawionej na kwotę stanowiącą równowartość 50% kwoty określonej w § 3 ust. 1 pkt 2) umowy - po wykonaniu i odbiorze robót o wartości co najmniej 50% kwoty określonej w § </w:t>
      </w:r>
      <w:r w:rsidR="00C67A95">
        <w:rPr>
          <w:rFonts w:ascii="Cambria" w:eastAsiaTheme="minorHAnsi" w:hAnsi="Cambria" w:cs="ArialNarrow"/>
          <w:sz w:val="22"/>
          <w:szCs w:val="22"/>
          <w:lang w:eastAsia="en-US"/>
        </w:rPr>
        <w:t xml:space="preserve">3 </w:t>
      </w:r>
      <w:r w:rsidR="00C67A95" w:rsidRPr="00C67A95">
        <w:rPr>
          <w:rFonts w:ascii="Cambria" w:eastAsiaTheme="minorHAnsi" w:hAnsi="Cambria" w:cs="ArialNarrow"/>
          <w:sz w:val="22"/>
          <w:szCs w:val="22"/>
          <w:lang w:eastAsia="en-US"/>
        </w:rPr>
        <w:t xml:space="preserve">ust. 1 pkt 2) umowy </w:t>
      </w:r>
    </w:p>
    <w:p w14:paraId="3F488D05" w14:textId="02434079" w:rsidR="00BA5C5B" w:rsidRDefault="00BA5C5B" w:rsidP="00C67A95">
      <w:pPr>
        <w:pStyle w:val="Akapitzlist"/>
        <w:numPr>
          <w:ilvl w:val="0"/>
          <w:numId w:val="56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67A95">
        <w:rPr>
          <w:rFonts w:ascii="Cambria" w:eastAsiaTheme="minorHAnsi" w:hAnsi="Cambria" w:cs="ArialNarrow"/>
          <w:sz w:val="22"/>
          <w:szCs w:val="22"/>
          <w:u w:val="single"/>
          <w:lang w:eastAsia="en-US"/>
        </w:rPr>
        <w:t xml:space="preserve">Transza </w:t>
      </w:r>
      <w:r w:rsidR="0084175E">
        <w:rPr>
          <w:rFonts w:ascii="Cambria" w:eastAsiaTheme="minorHAnsi" w:hAnsi="Cambria" w:cs="ArialNarrow"/>
          <w:sz w:val="22"/>
          <w:szCs w:val="22"/>
          <w:u w:val="single"/>
          <w:lang w:eastAsia="en-US"/>
        </w:rPr>
        <w:t>trzecia</w:t>
      </w:r>
      <w:r>
        <w:rPr>
          <w:rFonts w:ascii="Cambria" w:eastAsiaTheme="minorHAnsi" w:hAnsi="Cambria" w:cs="ArialNarrow"/>
          <w:sz w:val="22"/>
          <w:szCs w:val="22"/>
          <w:u w:val="single"/>
          <w:lang w:eastAsia="en-US"/>
        </w:rPr>
        <w:t xml:space="preserve"> 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 xml:space="preserve">- </w:t>
      </w:r>
      <w:r w:rsidRPr="00BA5C5B">
        <w:rPr>
          <w:rFonts w:ascii="Cambria" w:eastAsiaTheme="minorHAnsi" w:hAnsi="Cambria" w:cs="ArialNarrow"/>
          <w:sz w:val="22"/>
          <w:szCs w:val="22"/>
          <w:lang w:eastAsia="en-US"/>
        </w:rPr>
        <w:t xml:space="preserve">wynagrodzenie za wykonanie robót przewidzianych </w:t>
      </w:r>
      <w:r w:rsidRPr="00BA5C5B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 xml:space="preserve">w okresie rozliczeniowym nr </w:t>
      </w:r>
      <w:r w:rsidR="0084175E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>3</w:t>
      </w:r>
      <w:r w:rsidRPr="00BA5C5B">
        <w:rPr>
          <w:rFonts w:ascii="Cambria" w:eastAsiaTheme="minorHAnsi" w:hAnsi="Cambria" w:cs="ArialNarrow"/>
          <w:sz w:val="22"/>
          <w:szCs w:val="22"/>
          <w:lang w:eastAsia="en-US"/>
        </w:rPr>
        <w:t xml:space="preserve">, o którym mowa w § 1 ust. 11 pkt </w:t>
      </w:r>
      <w:r w:rsidR="0084175E">
        <w:rPr>
          <w:rFonts w:ascii="Cambria" w:eastAsiaTheme="minorHAnsi" w:hAnsi="Cambria" w:cs="ArialNarrow"/>
          <w:sz w:val="22"/>
          <w:szCs w:val="22"/>
          <w:lang w:eastAsia="en-US"/>
        </w:rPr>
        <w:t>3</w:t>
      </w:r>
      <w:r w:rsidRPr="00BA5C5B">
        <w:rPr>
          <w:rFonts w:ascii="Cambria" w:eastAsiaTheme="minorHAnsi" w:hAnsi="Cambria" w:cs="ArialNarrow"/>
          <w:sz w:val="22"/>
          <w:szCs w:val="22"/>
          <w:lang w:eastAsia="en-US"/>
        </w:rPr>
        <w:t>) będzie płatne na podstawie faktury końcowej wystawionej na kwotę stanowiącą różnicę pomiędzy kwotą wynagrodzenia wykonawcy wskazaną w § 3 ust. 1 a sumą wartości wskazanych w pkt 1-</w:t>
      </w:r>
      <w:r w:rsidR="00C2266E">
        <w:rPr>
          <w:rFonts w:ascii="Cambria" w:eastAsiaTheme="minorHAnsi" w:hAnsi="Cambria" w:cs="ArialNarrow"/>
          <w:sz w:val="22"/>
          <w:szCs w:val="22"/>
          <w:lang w:eastAsia="en-US"/>
        </w:rPr>
        <w:t>2</w:t>
      </w:r>
      <w:r w:rsidRPr="00BA5C5B">
        <w:rPr>
          <w:rFonts w:ascii="Cambria" w:eastAsiaTheme="minorHAnsi" w:hAnsi="Cambria" w:cs="ArialNarrow"/>
          <w:sz w:val="22"/>
          <w:szCs w:val="22"/>
          <w:lang w:eastAsia="en-US"/>
        </w:rPr>
        <w:t xml:space="preserve"> (pozostałe do wypłaty wynagrodzenie wykonawcy) – po dokonaniu odbioru końcowego</w:t>
      </w:r>
      <w:r>
        <w:rPr>
          <w:rFonts w:ascii="Cambria" w:eastAsiaTheme="minorHAnsi" w:hAnsi="Cambria" w:cs="ArialNarrow"/>
          <w:sz w:val="22"/>
          <w:szCs w:val="22"/>
          <w:lang w:eastAsia="en-US"/>
        </w:rPr>
        <w:t>.</w:t>
      </w:r>
    </w:p>
    <w:p w14:paraId="632EAE61" w14:textId="77777777" w:rsidR="007272AD" w:rsidRDefault="007272AD" w:rsidP="007272AD">
      <w:pPr>
        <w:ind w:hanging="417"/>
      </w:pPr>
      <w:r w:rsidRPr="00192EA0">
        <w:rPr>
          <w:b/>
          <w:bCs/>
        </w:rPr>
        <w:t xml:space="preserve">1a.  </w:t>
      </w:r>
      <w:r w:rsidRPr="00192EA0">
        <w:t>Wykonawca wystawiając faktury o których mowa w ust. 1 zobowiązany jest dodatkowo do przestrzegania następujących warunków:</w:t>
      </w:r>
    </w:p>
    <w:p w14:paraId="10E4A059" w14:textId="5D673866" w:rsidR="007272AD" w:rsidRPr="00192EA0" w:rsidRDefault="007272AD" w:rsidP="007272AD">
      <w:pPr>
        <w:pStyle w:val="Akapitzlist"/>
        <w:numPr>
          <w:ilvl w:val="0"/>
          <w:numId w:val="72"/>
        </w:numPr>
        <w:rPr>
          <w:rFonts w:ascii="Cambria" w:hAnsi="Cambria"/>
          <w:b/>
          <w:bCs/>
          <w:sz w:val="22"/>
          <w:szCs w:val="22"/>
        </w:rPr>
      </w:pPr>
      <w:r w:rsidRPr="00192EA0">
        <w:rPr>
          <w:rFonts w:ascii="Cambria" w:hAnsi="Cambria"/>
          <w:b/>
          <w:bCs/>
          <w:sz w:val="22"/>
          <w:szCs w:val="22"/>
        </w:rPr>
        <w:t>w roku 2024 mogą zostać wystawione jedynie faktury, o których mowa w ust. 1 pkt 1 i 2</w:t>
      </w:r>
      <w:r w:rsidR="00D85D3E">
        <w:rPr>
          <w:rFonts w:ascii="Cambria" w:hAnsi="Cambria"/>
          <w:b/>
          <w:bCs/>
          <w:sz w:val="22"/>
          <w:szCs w:val="22"/>
        </w:rPr>
        <w:t>.</w:t>
      </w:r>
    </w:p>
    <w:p w14:paraId="74C1004E" w14:textId="54440674" w:rsidR="00483720" w:rsidRPr="00483720" w:rsidRDefault="00483720" w:rsidP="00483720">
      <w:pPr>
        <w:pStyle w:val="Akapitzlist"/>
        <w:numPr>
          <w:ilvl w:val="0"/>
          <w:numId w:val="54"/>
        </w:numPr>
        <w:autoSpaceDE w:val="0"/>
        <w:autoSpaceDN w:val="0"/>
        <w:spacing w:after="0"/>
        <w:rPr>
          <w:rFonts w:ascii="Cambria" w:hAnsi="Cambria"/>
          <w:sz w:val="22"/>
          <w:szCs w:val="22"/>
        </w:rPr>
      </w:pPr>
      <w:r w:rsidRPr="00483720">
        <w:rPr>
          <w:rFonts w:ascii="Cambria" w:hAnsi="Cambria"/>
          <w:sz w:val="22"/>
          <w:szCs w:val="22"/>
        </w:rPr>
        <w:t xml:space="preserve">W przypadku zmiany Harmonogramu wypłata środków finansowych za poszczególne okresy rozliczeniowe może ulec </w:t>
      </w:r>
      <w:r w:rsidR="002C1276" w:rsidRPr="00483720">
        <w:rPr>
          <w:rFonts w:ascii="Cambria" w:hAnsi="Cambria"/>
          <w:sz w:val="22"/>
          <w:szCs w:val="22"/>
        </w:rPr>
        <w:t>zmianie.</w:t>
      </w:r>
    </w:p>
    <w:p w14:paraId="2B359CE9" w14:textId="77777777" w:rsidR="00483720" w:rsidRDefault="00483720" w:rsidP="00483720">
      <w:pPr>
        <w:pStyle w:val="Akapitzlist"/>
        <w:numPr>
          <w:ilvl w:val="0"/>
          <w:numId w:val="54"/>
        </w:numPr>
        <w:autoSpaceDE w:val="0"/>
        <w:autoSpaceDN w:val="0"/>
        <w:spacing w:after="0"/>
        <w:rPr>
          <w:rFonts w:ascii="Cambria" w:hAnsi="Cambria"/>
          <w:sz w:val="22"/>
          <w:szCs w:val="22"/>
        </w:rPr>
      </w:pPr>
      <w:r w:rsidRPr="00483720">
        <w:rPr>
          <w:rFonts w:ascii="Cambria" w:hAnsi="Cambria"/>
          <w:sz w:val="22"/>
          <w:szCs w:val="22"/>
        </w:rPr>
        <w:t>Wykonawca wystawi fakturę VAT za zakończony okres rozliczeniowy i przedstawi Zamawiającemu wraz z protokołem zdawczo-odbiorczym i protokołem odbioru elementów robót potwierdzonym przez inspektora nadzoru.</w:t>
      </w:r>
    </w:p>
    <w:p w14:paraId="67295433" w14:textId="19577E6B" w:rsidR="00483720" w:rsidRPr="00894660" w:rsidRDefault="00483720" w:rsidP="00483720">
      <w:pPr>
        <w:pStyle w:val="Akapitzlist"/>
        <w:numPr>
          <w:ilvl w:val="0"/>
          <w:numId w:val="54"/>
        </w:numPr>
        <w:autoSpaceDE w:val="0"/>
        <w:autoSpaceDN w:val="0"/>
        <w:spacing w:after="0"/>
        <w:rPr>
          <w:rFonts w:ascii="Cambria" w:hAnsi="Cambria"/>
          <w:sz w:val="22"/>
          <w:szCs w:val="22"/>
        </w:rPr>
      </w:pPr>
      <w:r w:rsidRPr="00483720">
        <w:rPr>
          <w:rFonts w:ascii="Cambria" w:eastAsiaTheme="minorHAnsi" w:hAnsi="Cambria" w:cs="ArialNarrow"/>
          <w:sz w:val="22"/>
          <w:szCs w:val="22"/>
          <w:lang w:eastAsia="en-US"/>
        </w:rPr>
        <w:lastRenderedPageBreak/>
        <w:t>Do drugiej i kolejnych faktur wystawionych przez Wykonawcę załączone będzie zestawienie kwot umówionych wynagrodzeń wszystkich podwykonawców lub dalszych podwykonawców w przypadku, których zamawiający ponosi odpowiedzialność solidarną wraz z oświadczeniem podwykonawców lub dalszych podwykonawców o spłaceniu wszelkich należności wynikających z zawartych umów wskazanych w zestawieniu – dotyczących robót/dostaw/usług odebranych przez Zamawiającego przed dniem rozliczenia faktury, a także przedstawienie dowodu zapłaty wynagrodzenia podwykonawcom lub dalszym podwykonawcom za wykonane przez nich roboty/dostawy/usługi odebrane przez Zamawiającego przed dniem rozliczenia faktury. Dowodem zapłaty będzie potwierdzona za zgodność kopia przelewu wraz z potwierdzoną za zgodność z oryginałem fakturą stanowiącą podstawę zapłaty.</w:t>
      </w:r>
    </w:p>
    <w:p w14:paraId="3790194C" w14:textId="77777777" w:rsidR="00483720" w:rsidRPr="00894660" w:rsidRDefault="00483720" w:rsidP="00894660">
      <w:pPr>
        <w:pStyle w:val="Akapitzlist"/>
        <w:numPr>
          <w:ilvl w:val="0"/>
          <w:numId w:val="54"/>
        </w:numPr>
        <w:autoSpaceDE w:val="0"/>
        <w:autoSpaceDN w:val="0"/>
        <w:spacing w:after="0"/>
        <w:rPr>
          <w:rFonts w:ascii="Cambria" w:hAnsi="Cambria"/>
          <w:sz w:val="22"/>
          <w:szCs w:val="22"/>
        </w:rPr>
      </w:pPr>
      <w:r w:rsidRPr="00894660">
        <w:rPr>
          <w:rFonts w:ascii="Cambria" w:hAnsi="Cambria"/>
          <w:sz w:val="22"/>
          <w:szCs w:val="22"/>
        </w:rPr>
        <w:t>Zamawiający ma obowiązek zapłaty wystawionej zgodnie z umową faktury VAT w terminie 30 dni od daty wpływu faktury do zamawiającego pod warunkiem spełnienia wskazanych w umowie warunków zapłaty faktury.</w:t>
      </w:r>
    </w:p>
    <w:p w14:paraId="2E273A3F" w14:textId="77777777" w:rsidR="00483720" w:rsidRDefault="00483720" w:rsidP="00483720">
      <w:pPr>
        <w:spacing w:after="0"/>
        <w:ind w:left="426" w:hanging="426"/>
        <w:rPr>
          <w:color w:val="auto"/>
        </w:rPr>
      </w:pPr>
      <w:r w:rsidRPr="00BA67A7">
        <w:rPr>
          <w:b/>
          <w:bCs/>
          <w:color w:val="auto"/>
        </w:rPr>
        <w:t>5a</w:t>
      </w:r>
      <w:r>
        <w:rPr>
          <w:color w:val="auto"/>
        </w:rPr>
        <w:t>. Wynagrodzenie należne Wykonawcy zostanie przekazane na jego rachunek bankowy wskazany w fakturze po uzyskaniu przez Zamawiającego środków pochodzących z dotacji z budżetu Gminy Przecław.</w:t>
      </w:r>
    </w:p>
    <w:p w14:paraId="31F26139" w14:textId="5E8EBF33" w:rsidR="00483720" w:rsidRPr="00894660" w:rsidRDefault="00483720" w:rsidP="00894660">
      <w:pPr>
        <w:pStyle w:val="Akapitzlist"/>
        <w:numPr>
          <w:ilvl w:val="0"/>
          <w:numId w:val="54"/>
        </w:numPr>
        <w:spacing w:after="0"/>
        <w:rPr>
          <w:rFonts w:ascii="Cambria" w:hAnsi="Cambria"/>
          <w:sz w:val="22"/>
          <w:szCs w:val="22"/>
        </w:rPr>
      </w:pPr>
      <w:r w:rsidRPr="00894660">
        <w:rPr>
          <w:rFonts w:ascii="Cambria" w:eastAsiaTheme="minorHAnsi" w:hAnsi="Cambria" w:cs="ArialNarrow"/>
          <w:sz w:val="22"/>
          <w:szCs w:val="22"/>
          <w:lang w:eastAsia="en-US"/>
        </w:rPr>
        <w:t>Warunkiem przekazania Wykonawcy wynagrodzenia jest przedłożenie Zamawiającemu wraz z fakturą dokumentów wskazanych w ust. 4.</w:t>
      </w:r>
    </w:p>
    <w:p w14:paraId="3A88957C" w14:textId="77777777" w:rsidR="00483720" w:rsidRPr="00C455F1" w:rsidRDefault="00483720" w:rsidP="00894660">
      <w:pPr>
        <w:numPr>
          <w:ilvl w:val="0"/>
          <w:numId w:val="54"/>
        </w:numPr>
        <w:spacing w:after="0"/>
        <w:rPr>
          <w:color w:val="auto"/>
        </w:rPr>
      </w:pPr>
      <w:r w:rsidRPr="00C455F1">
        <w:rPr>
          <w:rFonts w:eastAsiaTheme="minorHAnsi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podwykonawcę.</w:t>
      </w:r>
    </w:p>
    <w:p w14:paraId="24DB7E5B" w14:textId="77777777" w:rsidR="00483720" w:rsidRPr="00C455F1" w:rsidRDefault="00483720" w:rsidP="00894660">
      <w:pPr>
        <w:numPr>
          <w:ilvl w:val="0"/>
          <w:numId w:val="54"/>
        </w:numPr>
        <w:spacing w:after="0"/>
        <w:rPr>
          <w:color w:val="auto"/>
        </w:rPr>
      </w:pPr>
      <w:r w:rsidRPr="00C455F1">
        <w:rPr>
          <w:rFonts w:eastAsiaTheme="minorHAnsi" w:cs="ArialNarrow"/>
          <w:lang w:eastAsia="en-US"/>
        </w:rPr>
        <w:t xml:space="preserve">Wynagrodzenie, o którym mowa w ust. </w:t>
      </w:r>
      <w:r>
        <w:rPr>
          <w:rFonts w:eastAsiaTheme="minorHAnsi" w:cs="ArialNarrow"/>
          <w:lang w:eastAsia="en-US"/>
        </w:rPr>
        <w:t>7</w:t>
      </w:r>
      <w:r w:rsidRPr="00C455F1">
        <w:rPr>
          <w:rFonts w:eastAsiaTheme="minorHAnsi" w:cs="ArialNarrow"/>
          <w:lang w:eastAsia="en-US"/>
        </w:rPr>
        <w:t>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14:paraId="138B2767" w14:textId="77777777" w:rsidR="00483720" w:rsidRPr="00B4756D" w:rsidRDefault="00483720" w:rsidP="00894660">
      <w:pPr>
        <w:numPr>
          <w:ilvl w:val="0"/>
          <w:numId w:val="54"/>
        </w:numPr>
        <w:spacing w:after="0"/>
        <w:rPr>
          <w:color w:val="auto"/>
        </w:rPr>
      </w:pPr>
      <w:r w:rsidRPr="00C455F1">
        <w:rPr>
          <w:rFonts w:eastAsiaTheme="minorHAnsi" w:cs="ArialNarrow"/>
          <w:lang w:eastAsia="en-US"/>
        </w:rPr>
        <w:t xml:space="preserve">Bezpośrednia zapłata, o której mowa w ust. </w:t>
      </w:r>
      <w:r>
        <w:rPr>
          <w:rFonts w:eastAsiaTheme="minorHAnsi" w:cs="ArialNarrow"/>
          <w:lang w:eastAsia="en-US"/>
        </w:rPr>
        <w:t>7</w:t>
      </w:r>
      <w:r w:rsidRPr="00C455F1">
        <w:rPr>
          <w:rFonts w:eastAsiaTheme="minorHAnsi" w:cs="ArialNarrow"/>
          <w:lang w:eastAsia="en-US"/>
        </w:rPr>
        <w:t>, obejmuje wyłącznie należne wynagrodzenie, bez odsetek, należnych podwykonawcy lub dalszemu podwykonawcy.</w:t>
      </w:r>
    </w:p>
    <w:p w14:paraId="5C7352B0" w14:textId="77777777" w:rsidR="00483720" w:rsidRPr="00B4756D" w:rsidRDefault="00483720" w:rsidP="00894660">
      <w:pPr>
        <w:numPr>
          <w:ilvl w:val="0"/>
          <w:numId w:val="54"/>
        </w:numPr>
        <w:spacing w:after="0"/>
        <w:rPr>
          <w:color w:val="auto"/>
        </w:rPr>
      </w:pPr>
      <w:r w:rsidRPr="00B4756D">
        <w:rPr>
          <w:rFonts w:eastAsiaTheme="minorHAnsi" w:cs="ArialNarrow"/>
          <w:lang w:eastAsia="en-US"/>
        </w:rPr>
        <w:t>Przed dokonaniem bezpośredniej zapłaty Wykonawca zostanie poinformowany przez Zamawiającego w formie pisemnej o:</w:t>
      </w:r>
    </w:p>
    <w:p w14:paraId="4F381396" w14:textId="0062AA59" w:rsidR="00483720" w:rsidRPr="00894660" w:rsidRDefault="00483720" w:rsidP="00894660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894660">
        <w:rPr>
          <w:rFonts w:ascii="Cambria" w:eastAsiaTheme="minorHAnsi" w:hAnsi="Cambria" w:cs="ArialNarrow"/>
          <w:sz w:val="22"/>
          <w:szCs w:val="22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35543FAE" w14:textId="77777777" w:rsidR="00483720" w:rsidRPr="00894660" w:rsidRDefault="00483720" w:rsidP="00894660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894660">
        <w:rPr>
          <w:rFonts w:ascii="Cambria" w:eastAsiaTheme="minorHAnsi" w:hAnsi="Cambria" w:cs="ArialNarrow"/>
          <w:sz w:val="22"/>
          <w:szCs w:val="22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podwykonawcy.</w:t>
      </w:r>
    </w:p>
    <w:p w14:paraId="7C1BB60C" w14:textId="77777777" w:rsidR="00483720" w:rsidRPr="00F85046" w:rsidRDefault="00483720" w:rsidP="00894660">
      <w:pPr>
        <w:numPr>
          <w:ilvl w:val="0"/>
          <w:numId w:val="54"/>
        </w:numPr>
        <w:spacing w:after="0"/>
        <w:rPr>
          <w:color w:val="auto"/>
        </w:rPr>
      </w:pPr>
      <w:r w:rsidRPr="00B4756D">
        <w:rPr>
          <w:rFonts w:eastAsiaTheme="minorHAnsi" w:cs="ArialNarrow"/>
          <w:lang w:eastAsia="en-US"/>
        </w:rPr>
        <w:t xml:space="preserve">W przypadku zgłoszenia przez Wykonawcę uwag, o których mowa w ust. </w:t>
      </w:r>
      <w:r>
        <w:rPr>
          <w:rFonts w:eastAsiaTheme="minorHAnsi" w:cs="ArialNarrow"/>
          <w:lang w:eastAsia="en-US"/>
        </w:rPr>
        <w:t>10</w:t>
      </w:r>
      <w:r w:rsidRPr="00B4756D">
        <w:rPr>
          <w:rFonts w:eastAsiaTheme="minorHAnsi" w:cs="ArialNarrow"/>
          <w:lang w:eastAsia="en-US"/>
        </w:rPr>
        <w:t xml:space="preserve"> pkt 2, w terminie 7 dni od dnia otrzymania informacji, o której mowa w ust. </w:t>
      </w:r>
      <w:r>
        <w:rPr>
          <w:rFonts w:eastAsiaTheme="minorHAnsi" w:cs="ArialNarrow"/>
          <w:lang w:eastAsia="en-US"/>
        </w:rPr>
        <w:t>10</w:t>
      </w:r>
      <w:r w:rsidRPr="00B4756D">
        <w:rPr>
          <w:rFonts w:eastAsiaTheme="minorHAnsi" w:cs="ArialNarrow"/>
          <w:lang w:eastAsia="en-US"/>
        </w:rPr>
        <w:t xml:space="preserve"> pkt 1 i 2, Zamawiający może:</w:t>
      </w:r>
    </w:p>
    <w:p w14:paraId="4E23E145" w14:textId="63E8D50B" w:rsidR="00483720" w:rsidRPr="00F85046" w:rsidRDefault="00483720" w:rsidP="00F85046">
      <w:pPr>
        <w:pStyle w:val="Akapitzlist"/>
        <w:numPr>
          <w:ilvl w:val="0"/>
          <w:numId w:val="74"/>
        </w:numPr>
        <w:spacing w:after="0"/>
        <w:rPr>
          <w:rFonts w:ascii="Cambria" w:hAnsi="Cambria"/>
          <w:sz w:val="22"/>
          <w:szCs w:val="22"/>
        </w:rPr>
      </w:pPr>
      <w:r w:rsidRPr="00F85046">
        <w:rPr>
          <w:rFonts w:ascii="Cambria" w:eastAsiaTheme="minorHAnsi" w:hAnsi="Cambria" w:cs="ArialNarrow"/>
          <w:sz w:val="22"/>
          <w:szCs w:val="22"/>
          <w:lang w:eastAsia="en-US"/>
        </w:rPr>
        <w:t>nie dokonać bezpośredniej zapłaty wynagrodzenia podwykonawcy lub dalszemu podwykonawcy, jeżeli wykonawca wykaże niezasadność takiej zapłaty, albo</w:t>
      </w:r>
    </w:p>
    <w:p w14:paraId="5185F818" w14:textId="77777777" w:rsidR="00483720" w:rsidRPr="00F85046" w:rsidRDefault="00483720" w:rsidP="00F85046">
      <w:pPr>
        <w:pStyle w:val="Akapitzlist"/>
        <w:numPr>
          <w:ilvl w:val="0"/>
          <w:numId w:val="74"/>
        </w:numPr>
        <w:spacing w:after="0"/>
        <w:rPr>
          <w:rFonts w:ascii="Cambria" w:hAnsi="Cambria"/>
          <w:sz w:val="22"/>
          <w:szCs w:val="22"/>
        </w:rPr>
      </w:pPr>
      <w:r w:rsidRPr="00F85046">
        <w:rPr>
          <w:rFonts w:ascii="Cambria" w:eastAsiaTheme="minorHAnsi" w:hAnsi="Cambria" w:cs="ArialNarrow"/>
          <w:sz w:val="22"/>
          <w:szCs w:val="22"/>
          <w:lang w:eastAsia="en-US"/>
        </w:rPr>
        <w:t xml:space="preserve">złożyć do depozytu sądowego kwotę potrzebną na pokrycie wynagrodzenia podwykonawcy lub dalszego podwykonawcy w przypadku istnienia zasadniczej </w:t>
      </w:r>
      <w:r w:rsidRPr="00F85046">
        <w:rPr>
          <w:rFonts w:ascii="Cambria" w:eastAsiaTheme="minorHAnsi" w:hAnsi="Cambria" w:cs="ArialNarrow"/>
          <w:sz w:val="22"/>
          <w:szCs w:val="22"/>
          <w:lang w:eastAsia="en-US"/>
        </w:rPr>
        <w:lastRenderedPageBreak/>
        <w:t>wątpliwości zamawiającego co do wysokości należnej zapłaty lub podmiotu, któremu płatność się należy, albo</w:t>
      </w:r>
    </w:p>
    <w:p w14:paraId="1B8B9D5E" w14:textId="77777777" w:rsidR="00483720" w:rsidRPr="00F85046" w:rsidRDefault="00483720" w:rsidP="00F85046">
      <w:pPr>
        <w:pStyle w:val="Akapitzlist"/>
        <w:numPr>
          <w:ilvl w:val="0"/>
          <w:numId w:val="74"/>
        </w:numPr>
        <w:spacing w:after="0"/>
        <w:rPr>
          <w:rFonts w:ascii="Cambria" w:hAnsi="Cambria"/>
          <w:sz w:val="22"/>
          <w:szCs w:val="22"/>
        </w:rPr>
      </w:pPr>
      <w:r w:rsidRPr="00F85046">
        <w:rPr>
          <w:rFonts w:ascii="Cambria" w:eastAsiaTheme="minorHAnsi" w:hAnsi="Cambria" w:cs="ArialNarrow"/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5620E129" w14:textId="77777777" w:rsidR="00483720" w:rsidRPr="00AE7FB1" w:rsidRDefault="00483720" w:rsidP="00894660">
      <w:pPr>
        <w:numPr>
          <w:ilvl w:val="0"/>
          <w:numId w:val="54"/>
        </w:numPr>
        <w:spacing w:after="0"/>
        <w:rPr>
          <w:color w:val="auto"/>
        </w:rPr>
      </w:pPr>
      <w:r w:rsidRPr="00B4756D">
        <w:rPr>
          <w:rFonts w:eastAsiaTheme="minorHAnsi" w:cs="ArialNarrow"/>
          <w:lang w:eastAsia="en-US"/>
        </w:rPr>
        <w:t xml:space="preserve">W przypadku dokonania bezpośredniej zapłaty podwykonawcy lub dalszemu podwykonawcy, o której mowa w ust. </w:t>
      </w:r>
      <w:r>
        <w:rPr>
          <w:rFonts w:eastAsiaTheme="minorHAnsi" w:cs="ArialNarrow"/>
          <w:lang w:eastAsia="en-US"/>
        </w:rPr>
        <w:t>11</w:t>
      </w:r>
      <w:r w:rsidRPr="00B4756D">
        <w:rPr>
          <w:rFonts w:eastAsiaTheme="minorHAnsi" w:cs="ArialNarrow"/>
          <w:lang w:eastAsia="en-US"/>
        </w:rPr>
        <w:t xml:space="preserve"> pkt 3, Zamawiający potrąci kwotę wypłaconego podwykonawcy lub dalszemu podwykonawcy wynagrodzenia z wynagrodzenia należnego Wykonawcy.</w:t>
      </w:r>
    </w:p>
    <w:p w14:paraId="466ABCB5" w14:textId="77777777" w:rsidR="00483720" w:rsidRPr="006457D8" w:rsidRDefault="00483720" w:rsidP="00894660">
      <w:pPr>
        <w:numPr>
          <w:ilvl w:val="0"/>
          <w:numId w:val="54"/>
        </w:numPr>
        <w:spacing w:after="0"/>
        <w:rPr>
          <w:color w:val="auto"/>
        </w:rPr>
      </w:pPr>
      <w:r w:rsidRPr="006457D8">
        <w:rPr>
          <w:rFonts w:eastAsiaTheme="minorHAnsi" w:cs="ArialNarrow"/>
          <w:lang w:eastAsia="en-US"/>
        </w:rPr>
        <w:t>Zasady wystawiania faktur:</w:t>
      </w:r>
    </w:p>
    <w:p w14:paraId="07D64B4B" w14:textId="77777777" w:rsidR="00483720" w:rsidRPr="00CC18B6" w:rsidRDefault="00483720" w:rsidP="00894660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76" w:lineRule="auto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Zamawiający upoważnia Wykonawcę do wystawienia faktury na:</w:t>
      </w:r>
    </w:p>
    <w:p w14:paraId="43132010" w14:textId="77777777" w:rsidR="00483720" w:rsidRPr="00A84256" w:rsidRDefault="00483720" w:rsidP="00483720">
      <w:pPr>
        <w:autoSpaceDE w:val="0"/>
        <w:autoSpaceDN w:val="0"/>
        <w:spacing w:after="0"/>
        <w:ind w:left="709" w:firstLine="707"/>
        <w:rPr>
          <w:rFonts w:eastAsiaTheme="minorHAnsi" w:cs="ArialNarrow"/>
          <w:b/>
          <w:bCs/>
          <w:color w:val="auto"/>
          <w:lang w:eastAsia="en-US"/>
        </w:rPr>
      </w:pPr>
      <w:r w:rsidRPr="00A84256">
        <w:rPr>
          <w:rFonts w:eastAsiaTheme="minorHAnsi" w:cs="ArialNarrow"/>
          <w:b/>
          <w:bCs/>
          <w:color w:val="auto"/>
          <w:lang w:eastAsia="en-US"/>
        </w:rPr>
        <w:t>Parafia Rzymskokatolicka p.w. Wniebowzięcia N.M.P. w Przecławiu</w:t>
      </w:r>
    </w:p>
    <w:p w14:paraId="4FC1D8E8" w14:textId="77777777" w:rsidR="00483720" w:rsidRPr="00A84256" w:rsidRDefault="00483720" w:rsidP="00483720">
      <w:pPr>
        <w:autoSpaceDE w:val="0"/>
        <w:autoSpaceDN w:val="0"/>
        <w:spacing w:after="0"/>
        <w:ind w:left="709" w:firstLine="707"/>
        <w:rPr>
          <w:rFonts w:eastAsiaTheme="minorHAnsi" w:cs="ArialNarrow"/>
          <w:b/>
          <w:bCs/>
          <w:color w:val="auto"/>
          <w:lang w:eastAsia="en-US"/>
        </w:rPr>
      </w:pPr>
      <w:r w:rsidRPr="00A84256">
        <w:rPr>
          <w:rFonts w:eastAsiaTheme="minorHAnsi" w:cs="ArialNarrow"/>
          <w:b/>
          <w:bCs/>
          <w:color w:val="auto"/>
          <w:lang w:eastAsia="en-US"/>
        </w:rPr>
        <w:t>ul. Kolejowa 11, 39-320 Przecław,</w:t>
      </w:r>
    </w:p>
    <w:p w14:paraId="5AAB26FA" w14:textId="77777777" w:rsidR="00483720" w:rsidRPr="00A84256" w:rsidRDefault="00483720" w:rsidP="00483720">
      <w:pPr>
        <w:autoSpaceDE w:val="0"/>
        <w:autoSpaceDN w:val="0"/>
        <w:spacing w:after="0"/>
        <w:ind w:left="709" w:firstLine="707"/>
        <w:rPr>
          <w:rFonts w:eastAsiaTheme="minorHAnsi" w:cs="ArialNarrow"/>
          <w:b/>
          <w:bCs/>
          <w:color w:val="auto"/>
          <w:lang w:eastAsia="en-US"/>
        </w:rPr>
      </w:pPr>
      <w:r w:rsidRPr="00A84256">
        <w:rPr>
          <w:rFonts w:eastAsiaTheme="minorHAnsi" w:cs="ArialNarrow"/>
          <w:b/>
          <w:bCs/>
          <w:color w:val="auto"/>
          <w:lang w:eastAsia="en-US"/>
        </w:rPr>
        <w:t>NIP: 817-16-47-712</w:t>
      </w:r>
    </w:p>
    <w:p w14:paraId="730337D5" w14:textId="77777777" w:rsidR="00483720" w:rsidRDefault="00483720" w:rsidP="00894660">
      <w:pPr>
        <w:pStyle w:val="Akapitzlist"/>
        <w:numPr>
          <w:ilvl w:val="1"/>
          <w:numId w:val="54"/>
        </w:numPr>
        <w:autoSpaceDE w:val="0"/>
        <w:autoSpaceDN w:val="0"/>
        <w:spacing w:after="0" w:line="276" w:lineRule="auto"/>
        <w:rPr>
          <w:rFonts w:ascii="Cambria" w:eastAsiaTheme="minorHAnsi" w:hAnsi="Cambria" w:cs="ArialNarrow"/>
          <w:sz w:val="22"/>
          <w:szCs w:val="22"/>
          <w:lang w:eastAsia="en-US"/>
        </w:rPr>
      </w:pPr>
      <w:r>
        <w:rPr>
          <w:rFonts w:ascii="Cambria" w:eastAsiaTheme="minorHAnsi" w:hAnsi="Cambria" w:cs="ArialNarrow"/>
          <w:sz w:val="22"/>
          <w:szCs w:val="22"/>
          <w:lang w:eastAsia="en-US"/>
        </w:rPr>
        <w:t>Zapłata faktury nastąpi z uwzględnieniem przepisów art. 108a ust. 1a ustawy o podatku od towarów i usług.</w:t>
      </w:r>
    </w:p>
    <w:p w14:paraId="5D81DF9D" w14:textId="77777777" w:rsidR="00483720" w:rsidRDefault="00483720" w:rsidP="00894660">
      <w:pPr>
        <w:pStyle w:val="Akapitzlist"/>
        <w:numPr>
          <w:ilvl w:val="1"/>
          <w:numId w:val="54"/>
        </w:numPr>
        <w:autoSpaceDE w:val="0"/>
        <w:autoSpaceDN w:val="0"/>
        <w:spacing w:after="0" w:line="276" w:lineRule="auto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Wykonawca jest zobowiązany podać na fakturze adnotację „mechanizm podzielonej płatności”.</w:t>
      </w:r>
    </w:p>
    <w:p w14:paraId="5A6C5FFA" w14:textId="77777777" w:rsidR="00483720" w:rsidRDefault="00483720" w:rsidP="00894660">
      <w:pPr>
        <w:pStyle w:val="Akapitzlist"/>
        <w:numPr>
          <w:ilvl w:val="1"/>
          <w:numId w:val="54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E345E8">
        <w:rPr>
          <w:rFonts w:ascii="Cambria" w:eastAsiaTheme="minorHAnsi" w:hAnsi="Cambria" w:cs="ArialNarrow"/>
          <w:sz w:val="22"/>
          <w:szCs w:val="22"/>
          <w:lang w:eastAsia="en-US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 najpóźniej na 5 dni roboczych przed wyznaczonym terminem płatności, </w:t>
      </w:r>
    </w:p>
    <w:p w14:paraId="0AAAE0C6" w14:textId="77777777" w:rsidR="00483720" w:rsidRPr="00E345E8" w:rsidRDefault="00483720" w:rsidP="00894660">
      <w:pPr>
        <w:pStyle w:val="Akapitzlist"/>
        <w:numPr>
          <w:ilvl w:val="1"/>
          <w:numId w:val="54"/>
        </w:numPr>
        <w:autoSpaceDE w:val="0"/>
        <w:autoSpaceDN w:val="0"/>
        <w:spacing w:after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E345E8">
        <w:rPr>
          <w:rFonts w:ascii="Cambria" w:eastAsiaTheme="minorHAnsi" w:hAnsi="Cambria" w:cs="ArialNarrow"/>
          <w:sz w:val="22"/>
          <w:szCs w:val="22"/>
          <w:lang w:eastAsia="en-US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1ABFD5E5" w14:textId="77777777" w:rsidR="00934690" w:rsidRPr="00643C77" w:rsidRDefault="00934690" w:rsidP="00483720">
      <w:pPr>
        <w:spacing w:after="0"/>
        <w:ind w:left="284" w:firstLine="142"/>
        <w:rPr>
          <w:color w:val="auto"/>
        </w:rPr>
      </w:pPr>
    </w:p>
    <w:p w14:paraId="7D726D3C" w14:textId="77777777" w:rsidR="00D53510" w:rsidRPr="00236D7F" w:rsidRDefault="00D53510" w:rsidP="00D53510">
      <w:pPr>
        <w:pStyle w:val="Akapitzlist"/>
        <w:autoSpaceDE w:val="0"/>
        <w:autoSpaceDN w:val="0"/>
        <w:adjustRightInd w:val="0"/>
        <w:spacing w:after="0"/>
        <w:ind w:left="345"/>
        <w:rPr>
          <w:rFonts w:eastAsiaTheme="minorHAnsi" w:cs="ArialNarrow"/>
          <w:lang w:eastAsia="en-US"/>
        </w:rPr>
      </w:pPr>
    </w:p>
    <w:p w14:paraId="28A7414F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6 </w:t>
      </w:r>
    </w:p>
    <w:p w14:paraId="33813EEE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Odbiory robót </w:t>
      </w:r>
    </w:p>
    <w:p w14:paraId="059EAFE0" w14:textId="2024AA11" w:rsidR="00DD3887" w:rsidRPr="00CC18B6" w:rsidRDefault="00DD3887" w:rsidP="0010653D">
      <w:pPr>
        <w:numPr>
          <w:ilvl w:val="0"/>
          <w:numId w:val="10"/>
        </w:numPr>
        <w:spacing w:before="120"/>
        <w:ind w:hanging="427"/>
        <w:rPr>
          <w:color w:val="auto"/>
        </w:rPr>
      </w:pPr>
      <w:r w:rsidRPr="00CC18B6">
        <w:rPr>
          <w:color w:val="auto"/>
        </w:rPr>
        <w:t>Strony zgodnie postawiają, że będą stosowane następujące rodzaje odbiorów robót:</w:t>
      </w:r>
    </w:p>
    <w:p w14:paraId="57103871" w14:textId="5C05FA79" w:rsidR="00DD3887" w:rsidRPr="00B52564" w:rsidRDefault="00DD3887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b/>
          <w:bCs/>
          <w:sz w:val="22"/>
          <w:szCs w:val="22"/>
        </w:rPr>
      </w:pPr>
      <w:r w:rsidRPr="00CC18B6">
        <w:rPr>
          <w:rFonts w:ascii="Cambria" w:hAnsi="Cambria"/>
          <w:b/>
          <w:bCs/>
          <w:sz w:val="22"/>
          <w:szCs w:val="22"/>
        </w:rPr>
        <w:t>Odbiory robót zanikających i ulegających zakryciu</w:t>
      </w:r>
      <w:r w:rsidR="00A0543B" w:rsidRPr="00CC18B6">
        <w:rPr>
          <w:rFonts w:ascii="Cambria" w:hAnsi="Cambria"/>
          <w:b/>
          <w:bCs/>
          <w:sz w:val="22"/>
          <w:szCs w:val="22"/>
        </w:rPr>
        <w:t xml:space="preserve"> </w:t>
      </w:r>
      <w:r w:rsidR="00A0543B" w:rsidRPr="00CC18B6">
        <w:rPr>
          <w:rFonts w:ascii="Cambria" w:hAnsi="Cambria"/>
          <w:sz w:val="22"/>
          <w:szCs w:val="22"/>
        </w:rPr>
        <w:t>– nie stanowią podstaw do wystawienia faktury,</w:t>
      </w:r>
    </w:p>
    <w:p w14:paraId="6C66D330" w14:textId="647A5195" w:rsidR="00B52564" w:rsidRPr="00CC18B6" w:rsidRDefault="00B52564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Odbiór częściowy – </w:t>
      </w:r>
      <w:r>
        <w:rPr>
          <w:rFonts w:ascii="Cambria" w:hAnsi="Cambria"/>
          <w:bCs/>
          <w:sz w:val="22"/>
          <w:szCs w:val="22"/>
        </w:rPr>
        <w:t>będący podstawą do wystawienia faktury częściowej,</w:t>
      </w:r>
    </w:p>
    <w:p w14:paraId="4AE634DA" w14:textId="75B26871" w:rsidR="00A0543B" w:rsidRPr="00CC18B6" w:rsidRDefault="00A0543B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b/>
          <w:bCs/>
          <w:sz w:val="22"/>
          <w:szCs w:val="22"/>
        </w:rPr>
      </w:pPr>
      <w:r w:rsidRPr="00CC18B6">
        <w:rPr>
          <w:rFonts w:ascii="Cambria" w:hAnsi="Cambria"/>
          <w:b/>
          <w:bCs/>
          <w:sz w:val="22"/>
          <w:szCs w:val="22"/>
        </w:rPr>
        <w:t xml:space="preserve">Odbiór końcowy </w:t>
      </w:r>
      <w:r w:rsidRPr="00CC18B6">
        <w:rPr>
          <w:rFonts w:ascii="Cambria" w:hAnsi="Cambria"/>
          <w:sz w:val="22"/>
          <w:szCs w:val="22"/>
        </w:rPr>
        <w:t>– po zakończeniu ostatniego zadania stanowiącego jednocześnie</w:t>
      </w:r>
      <w:r w:rsidR="001857D6" w:rsidRPr="00CC18B6">
        <w:rPr>
          <w:rFonts w:ascii="Cambria" w:hAnsi="Cambria"/>
          <w:sz w:val="22"/>
          <w:szCs w:val="22"/>
        </w:rPr>
        <w:t xml:space="preserve"> zakończenie wszystkich robót budowalnych – będący podstawą wystawienia faktury</w:t>
      </w:r>
      <w:r w:rsidR="00D00033">
        <w:rPr>
          <w:rFonts w:ascii="Cambria" w:hAnsi="Cambria"/>
          <w:sz w:val="22"/>
          <w:szCs w:val="22"/>
        </w:rPr>
        <w:t xml:space="preserve"> końcowej</w:t>
      </w:r>
      <w:r w:rsidR="001857D6" w:rsidRPr="00CC18B6">
        <w:rPr>
          <w:rFonts w:ascii="Cambria" w:hAnsi="Cambria"/>
          <w:sz w:val="22"/>
          <w:szCs w:val="22"/>
        </w:rPr>
        <w:t>.</w:t>
      </w:r>
    </w:p>
    <w:p w14:paraId="0057F207" w14:textId="386491EC" w:rsidR="008B28A5" w:rsidRPr="00CC18B6" w:rsidRDefault="008B28A5" w:rsidP="0010653D">
      <w:pPr>
        <w:numPr>
          <w:ilvl w:val="0"/>
          <w:numId w:val="10"/>
        </w:numPr>
        <w:spacing w:before="120"/>
        <w:ind w:hanging="427"/>
        <w:rPr>
          <w:color w:val="auto"/>
        </w:rPr>
      </w:pPr>
      <w:r w:rsidRPr="00CC18B6">
        <w:rPr>
          <w:rFonts w:eastAsiaTheme="minorHAnsi" w:cs="ArialNarrow"/>
          <w:color w:val="auto"/>
          <w:lang w:eastAsia="en-US"/>
        </w:rPr>
        <w:t xml:space="preserve">Odbiory robót zanikających </w:t>
      </w:r>
      <w:r w:rsidR="00176ADC" w:rsidRPr="00CC18B6">
        <w:rPr>
          <w:rFonts w:eastAsiaTheme="minorHAnsi" w:cs="ArialNarrow"/>
          <w:color w:val="auto"/>
          <w:lang w:eastAsia="en-US"/>
        </w:rPr>
        <w:t xml:space="preserve">i ulegających zakryciu, </w:t>
      </w:r>
      <w:r w:rsidRPr="00CC18B6">
        <w:rPr>
          <w:rFonts w:eastAsiaTheme="minorHAnsi" w:cs="ArialNarrow"/>
          <w:color w:val="auto"/>
          <w:lang w:eastAsia="en-US"/>
        </w:rPr>
        <w:t xml:space="preserve">dokonywane będą przez </w:t>
      </w:r>
      <w:r w:rsidR="001A1AAF">
        <w:rPr>
          <w:rFonts w:eastAsiaTheme="minorHAnsi" w:cs="ArialNarrow"/>
          <w:color w:val="auto"/>
          <w:lang w:eastAsia="en-US"/>
        </w:rPr>
        <w:t xml:space="preserve">Inspektora Nadzoru Inwestorskiego oraz </w:t>
      </w:r>
      <w:r w:rsidR="00E0784C">
        <w:rPr>
          <w:rFonts w:eastAsiaTheme="minorHAnsi" w:cs="ArialNarrow"/>
          <w:color w:val="auto"/>
          <w:lang w:eastAsia="en-US"/>
        </w:rPr>
        <w:t>Zamawiającego</w:t>
      </w:r>
      <w:r w:rsidR="00176ADC" w:rsidRPr="00CC18B6">
        <w:rPr>
          <w:rFonts w:eastAsiaTheme="minorHAnsi" w:cs="ArialNarrow"/>
          <w:color w:val="auto"/>
          <w:lang w:eastAsia="en-US"/>
        </w:rPr>
        <w:t xml:space="preserve">. Wykonawca winien zgłaszać gotowość do odbiorów na piśmie. </w:t>
      </w:r>
      <w:r w:rsidR="002C1276" w:rsidRPr="00CC18B6">
        <w:rPr>
          <w:rFonts w:eastAsiaTheme="minorHAnsi" w:cs="ArialNarrow"/>
          <w:color w:val="auto"/>
          <w:lang w:eastAsia="en-US"/>
        </w:rPr>
        <w:t>Odbiory,</w:t>
      </w:r>
      <w:r w:rsidR="00176ADC" w:rsidRPr="00CC18B6">
        <w:rPr>
          <w:rFonts w:eastAsiaTheme="minorHAnsi" w:cs="ArialNarrow"/>
          <w:color w:val="auto"/>
          <w:lang w:eastAsia="en-US"/>
        </w:rPr>
        <w:t xml:space="preserve"> o których mowa będą przeprowadzone w terminie 2 dni</w:t>
      </w:r>
      <w:r w:rsidR="0061044F" w:rsidRPr="00CC18B6">
        <w:rPr>
          <w:rFonts w:eastAsiaTheme="minorHAnsi" w:cs="ArialNarrow"/>
          <w:color w:val="auto"/>
          <w:lang w:eastAsia="en-US"/>
        </w:rPr>
        <w:t xml:space="preserve"> roboczych od dnia zgłoszenia ich do odbioru przez Wykonawcę</w:t>
      </w:r>
      <w:r w:rsidR="00176ADC" w:rsidRPr="00CC18B6">
        <w:rPr>
          <w:rFonts w:eastAsiaTheme="minorHAnsi" w:cs="ArialNarrow"/>
          <w:color w:val="auto"/>
          <w:lang w:eastAsia="en-US"/>
        </w:rPr>
        <w:t>.</w:t>
      </w:r>
    </w:p>
    <w:p w14:paraId="48ECA78C" w14:textId="640EE920" w:rsidR="008B28A5" w:rsidRPr="00CC18B6" w:rsidRDefault="0061044F" w:rsidP="0010653D">
      <w:pPr>
        <w:numPr>
          <w:ilvl w:val="0"/>
          <w:numId w:val="10"/>
        </w:numPr>
        <w:spacing w:before="120"/>
        <w:ind w:hanging="427"/>
        <w:rPr>
          <w:color w:val="auto"/>
        </w:rPr>
      </w:pPr>
      <w:r w:rsidRPr="00CC18B6">
        <w:rPr>
          <w:rFonts w:eastAsiaTheme="minorHAnsi" w:cs="ArialNarrow"/>
          <w:color w:val="auto"/>
          <w:lang w:eastAsia="en-US"/>
        </w:rPr>
        <w:t>Podstawą zgłoszenia przez Wykonawcę gotowości do odbioru końcowego</w:t>
      </w:r>
      <w:r w:rsidR="00E0784C">
        <w:rPr>
          <w:rFonts w:eastAsiaTheme="minorHAnsi" w:cs="ArialNarrow"/>
          <w:color w:val="auto"/>
          <w:lang w:eastAsia="en-US"/>
        </w:rPr>
        <w:t>/częściowego</w:t>
      </w:r>
      <w:r w:rsidRPr="00CC18B6">
        <w:rPr>
          <w:rFonts w:eastAsiaTheme="minorHAnsi" w:cs="ArialNarrow"/>
          <w:color w:val="auto"/>
          <w:lang w:eastAsia="en-US"/>
        </w:rPr>
        <w:t xml:space="preserve">, będzie faktyczne wykonanie </w:t>
      </w:r>
      <w:r w:rsidR="001A1AAF">
        <w:rPr>
          <w:rFonts w:eastAsiaTheme="minorHAnsi" w:cs="ArialNarrow"/>
          <w:color w:val="auto"/>
          <w:lang w:eastAsia="en-US"/>
        </w:rPr>
        <w:t xml:space="preserve">wszystkich </w:t>
      </w:r>
      <w:r w:rsidRPr="00CC18B6">
        <w:rPr>
          <w:rFonts w:eastAsiaTheme="minorHAnsi" w:cs="ArialNarrow"/>
          <w:color w:val="auto"/>
          <w:lang w:eastAsia="en-US"/>
        </w:rPr>
        <w:t>robót</w:t>
      </w:r>
      <w:r w:rsidR="00EA2923" w:rsidRPr="00CC18B6">
        <w:rPr>
          <w:rFonts w:eastAsiaTheme="minorHAnsi" w:cs="ArialNarrow"/>
          <w:color w:val="auto"/>
          <w:lang w:eastAsia="en-US"/>
        </w:rPr>
        <w:t>.</w:t>
      </w:r>
    </w:p>
    <w:p w14:paraId="39E477C2" w14:textId="27DB9A69" w:rsidR="008B28A5" w:rsidRPr="00CC18B6" w:rsidRDefault="00EA2923" w:rsidP="0010653D">
      <w:pPr>
        <w:numPr>
          <w:ilvl w:val="0"/>
          <w:numId w:val="10"/>
        </w:numPr>
        <w:spacing w:before="120"/>
        <w:ind w:hanging="427"/>
        <w:rPr>
          <w:color w:val="auto"/>
        </w:rPr>
      </w:pPr>
      <w:r w:rsidRPr="00CC18B6">
        <w:rPr>
          <w:rFonts w:eastAsiaTheme="minorHAnsi" w:cs="ArialNarrow"/>
          <w:color w:val="auto"/>
          <w:lang w:eastAsia="en-US"/>
        </w:rPr>
        <w:lastRenderedPageBreak/>
        <w:t>Wraz ze zgłoszeniem do końcowego odbioru Wykonawca przekaże Zamawiającemu następujące dokumenty wynikające z art. 57 ustawy Prawo budowlane:</w:t>
      </w:r>
    </w:p>
    <w:p w14:paraId="6DF51CE3" w14:textId="19644196" w:rsidR="00944855" w:rsidRDefault="00944855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Dziennik budowy</w:t>
      </w:r>
      <w:r w:rsidRPr="00944855">
        <w:rPr>
          <w:rFonts w:ascii="Cambria" w:hAnsi="Cambria"/>
          <w:i/>
          <w:iCs/>
          <w:sz w:val="22"/>
          <w:szCs w:val="22"/>
        </w:rPr>
        <w:t>,</w:t>
      </w:r>
    </w:p>
    <w:p w14:paraId="517CBFEF" w14:textId="23A8A776" w:rsidR="0001657B" w:rsidRPr="0001657B" w:rsidRDefault="0001657B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sz w:val="22"/>
          <w:szCs w:val="22"/>
        </w:rPr>
      </w:pPr>
      <w:r w:rsidRPr="0001657B">
        <w:rPr>
          <w:rFonts w:ascii="Cambria" w:hAnsi="Cambria"/>
          <w:sz w:val="22"/>
          <w:szCs w:val="22"/>
        </w:rPr>
        <w:t>Dokumenty (atesty, certyfikaty</w:t>
      </w:r>
      <w:r w:rsidR="00BB02C2">
        <w:rPr>
          <w:rFonts w:ascii="Cambria" w:hAnsi="Cambria"/>
          <w:sz w:val="22"/>
          <w:szCs w:val="22"/>
        </w:rPr>
        <w:t>, oświadczenia</w:t>
      </w:r>
      <w:r w:rsidRPr="0001657B">
        <w:rPr>
          <w:rFonts w:ascii="Cambria" w:hAnsi="Cambria"/>
          <w:sz w:val="22"/>
          <w:szCs w:val="22"/>
        </w:rPr>
        <w:t>) potwierdzające, że wbudowane wyroby budowlane są zgodne z art. 10 ustawy Prawo budowlane (opisane i ostemplowane przez Kierownika budowy</w:t>
      </w:r>
      <w:r w:rsidR="00944855">
        <w:rPr>
          <w:rFonts w:ascii="Cambria" w:hAnsi="Cambria"/>
          <w:sz w:val="22"/>
          <w:szCs w:val="22"/>
        </w:rPr>
        <w:t xml:space="preserve"> i potwierdzone przez Inspektora Nadzoru</w:t>
      </w:r>
      <w:r w:rsidRPr="0001657B">
        <w:rPr>
          <w:rFonts w:ascii="Cambria" w:hAnsi="Cambria"/>
          <w:sz w:val="22"/>
          <w:szCs w:val="22"/>
        </w:rPr>
        <w:t xml:space="preserve">), - </w:t>
      </w:r>
      <w:r w:rsidR="00BB02C2">
        <w:rPr>
          <w:rFonts w:ascii="Cambria" w:hAnsi="Cambria"/>
          <w:sz w:val="22"/>
          <w:szCs w:val="22"/>
        </w:rPr>
        <w:t>2</w:t>
      </w:r>
      <w:r w:rsidRPr="0001657B">
        <w:rPr>
          <w:rFonts w:ascii="Cambria" w:hAnsi="Cambria"/>
          <w:sz w:val="22"/>
          <w:szCs w:val="22"/>
        </w:rPr>
        <w:t xml:space="preserve"> egz.</w:t>
      </w:r>
      <w:r w:rsidR="00BB02C2">
        <w:rPr>
          <w:rFonts w:ascii="Cambria" w:hAnsi="Cambria"/>
          <w:sz w:val="22"/>
          <w:szCs w:val="22"/>
        </w:rPr>
        <w:t xml:space="preserve"> dla każdego obiektu</w:t>
      </w:r>
      <w:r w:rsidRPr="0001657B">
        <w:rPr>
          <w:rFonts w:ascii="Cambria" w:hAnsi="Cambria"/>
          <w:sz w:val="22"/>
          <w:szCs w:val="22"/>
        </w:rPr>
        <w:t xml:space="preserve">, </w:t>
      </w:r>
    </w:p>
    <w:p w14:paraId="39DC135C" w14:textId="4D5E55B4" w:rsidR="0001657B" w:rsidRPr="0001657B" w:rsidRDefault="0001657B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sz w:val="22"/>
          <w:szCs w:val="22"/>
        </w:rPr>
      </w:pPr>
      <w:r w:rsidRPr="0001657B">
        <w:rPr>
          <w:rFonts w:ascii="Cambria" w:hAnsi="Cambria"/>
          <w:sz w:val="22"/>
          <w:szCs w:val="22"/>
        </w:rPr>
        <w:t xml:space="preserve">Protokoły i zaświadczenia z przeprowadzonych prób, badań, sprawdzeń i inne dokumenty wymagane stosownymi przepisami, - </w:t>
      </w:r>
      <w:r w:rsidR="00642D82">
        <w:rPr>
          <w:rFonts w:ascii="Cambria" w:hAnsi="Cambria"/>
          <w:sz w:val="22"/>
          <w:szCs w:val="22"/>
        </w:rPr>
        <w:t>2</w:t>
      </w:r>
      <w:r w:rsidRPr="0001657B">
        <w:rPr>
          <w:rFonts w:ascii="Cambria" w:hAnsi="Cambria"/>
          <w:sz w:val="22"/>
          <w:szCs w:val="22"/>
        </w:rPr>
        <w:t xml:space="preserve"> egz.</w:t>
      </w:r>
      <w:r w:rsidR="00642D82">
        <w:rPr>
          <w:rFonts w:ascii="Cambria" w:hAnsi="Cambria"/>
          <w:sz w:val="22"/>
          <w:szCs w:val="22"/>
        </w:rPr>
        <w:t xml:space="preserve"> dla każdego obiektu</w:t>
      </w:r>
      <w:r w:rsidRPr="0001657B">
        <w:rPr>
          <w:rFonts w:ascii="Cambria" w:hAnsi="Cambria"/>
          <w:sz w:val="22"/>
          <w:szCs w:val="22"/>
        </w:rPr>
        <w:t xml:space="preserve">, </w:t>
      </w:r>
    </w:p>
    <w:p w14:paraId="4ADF7A9A" w14:textId="3FB217B7" w:rsidR="0001657B" w:rsidRPr="0001657B" w:rsidRDefault="0001657B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sz w:val="22"/>
          <w:szCs w:val="22"/>
        </w:rPr>
      </w:pPr>
      <w:r w:rsidRPr="0001657B">
        <w:rPr>
          <w:rFonts w:ascii="Cambria" w:hAnsi="Cambria"/>
          <w:sz w:val="22"/>
          <w:szCs w:val="22"/>
        </w:rPr>
        <w:t>Oświadczenie Kierownika budowy o zakończeniu robót budowlanych oraz wykonaniu robót zgodnie ze sztuką budowlaną, obowiązującymi przepisami i normami, - 1 egz.</w:t>
      </w:r>
      <w:r w:rsidR="00642D82">
        <w:rPr>
          <w:rFonts w:ascii="Cambria" w:hAnsi="Cambria"/>
          <w:sz w:val="22"/>
          <w:szCs w:val="22"/>
        </w:rPr>
        <w:t xml:space="preserve"> dla każdego obiektu</w:t>
      </w:r>
      <w:r w:rsidRPr="0001657B">
        <w:rPr>
          <w:rFonts w:ascii="Cambria" w:hAnsi="Cambria"/>
          <w:sz w:val="22"/>
          <w:szCs w:val="22"/>
        </w:rPr>
        <w:t xml:space="preserve">, </w:t>
      </w:r>
    </w:p>
    <w:p w14:paraId="7A6F390A" w14:textId="57835C34" w:rsidR="0001657B" w:rsidRDefault="0001657B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sz w:val="22"/>
          <w:szCs w:val="22"/>
        </w:rPr>
      </w:pPr>
      <w:r w:rsidRPr="0001657B">
        <w:rPr>
          <w:rFonts w:ascii="Cambria" w:hAnsi="Cambria"/>
          <w:sz w:val="22"/>
          <w:szCs w:val="22"/>
        </w:rPr>
        <w:t>Inwentaryzację geodezyjną powykonawczą</w:t>
      </w:r>
      <w:r w:rsidR="001E44DD">
        <w:rPr>
          <w:rFonts w:ascii="Cambria" w:hAnsi="Cambria"/>
          <w:sz w:val="22"/>
          <w:szCs w:val="22"/>
        </w:rPr>
        <w:t xml:space="preserve"> </w:t>
      </w:r>
      <w:r w:rsidR="00181130">
        <w:rPr>
          <w:rFonts w:ascii="Cambria" w:hAnsi="Cambria"/>
          <w:sz w:val="22"/>
          <w:szCs w:val="22"/>
        </w:rPr>
        <w:t xml:space="preserve">przedłożona do Państwowego Zasobu Geodezyjnego i Kartograficznego w PODGiK wraz ze stosownymi oświadczeniami </w:t>
      </w:r>
      <w:r w:rsidR="002C1276">
        <w:rPr>
          <w:rFonts w:ascii="Cambria" w:hAnsi="Cambria"/>
          <w:sz w:val="22"/>
          <w:szCs w:val="22"/>
        </w:rPr>
        <w:t>geodety,</w:t>
      </w:r>
      <w:r w:rsidRPr="0001657B">
        <w:rPr>
          <w:rFonts w:ascii="Cambria" w:hAnsi="Cambria"/>
          <w:sz w:val="22"/>
          <w:szCs w:val="22"/>
        </w:rPr>
        <w:t xml:space="preserve"> </w:t>
      </w:r>
      <w:r w:rsidR="00181130">
        <w:rPr>
          <w:rFonts w:ascii="Cambria" w:hAnsi="Cambria"/>
          <w:sz w:val="22"/>
          <w:szCs w:val="22"/>
        </w:rPr>
        <w:t>2</w:t>
      </w:r>
      <w:r w:rsidRPr="0001657B">
        <w:rPr>
          <w:rFonts w:ascii="Cambria" w:hAnsi="Cambria"/>
          <w:sz w:val="22"/>
          <w:szCs w:val="22"/>
        </w:rPr>
        <w:t xml:space="preserve"> egz.</w:t>
      </w:r>
      <w:r w:rsidR="00642D82">
        <w:rPr>
          <w:rFonts w:ascii="Cambria" w:hAnsi="Cambria"/>
          <w:sz w:val="22"/>
          <w:szCs w:val="22"/>
        </w:rPr>
        <w:t xml:space="preserve"> dla każdego obiektu</w:t>
      </w:r>
      <w:r w:rsidRPr="0001657B">
        <w:rPr>
          <w:rFonts w:ascii="Cambria" w:hAnsi="Cambria"/>
          <w:sz w:val="22"/>
          <w:szCs w:val="22"/>
        </w:rPr>
        <w:t xml:space="preserve">, </w:t>
      </w:r>
    </w:p>
    <w:p w14:paraId="78B0FE09" w14:textId="4FDA44FB" w:rsidR="00E0784C" w:rsidRPr="0001657B" w:rsidRDefault="00E0784C" w:rsidP="0010653D">
      <w:pPr>
        <w:pStyle w:val="Akapitzlist"/>
        <w:numPr>
          <w:ilvl w:val="1"/>
          <w:numId w:val="10"/>
        </w:numPr>
        <w:spacing w:before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Dokumenty potwierdzające sposób zagospodarowania odpadów – 1 e</w:t>
      </w:r>
      <w:r w:rsidR="00B11D2D">
        <w:rPr>
          <w:rFonts w:ascii="Cambria" w:hAnsi="Cambria"/>
          <w:sz w:val="22"/>
          <w:szCs w:val="22"/>
        </w:rPr>
        <w:t>gz</w:t>
      </w:r>
      <w:r>
        <w:rPr>
          <w:rFonts w:ascii="Cambria" w:hAnsi="Cambria"/>
          <w:sz w:val="22"/>
          <w:szCs w:val="22"/>
        </w:rPr>
        <w:t>.</w:t>
      </w:r>
    </w:p>
    <w:p w14:paraId="0CD323CC" w14:textId="3E24B77E" w:rsidR="008B28A5" w:rsidRPr="00CC18B6" w:rsidRDefault="008B28A5" w:rsidP="0010653D">
      <w:pPr>
        <w:numPr>
          <w:ilvl w:val="0"/>
          <w:numId w:val="10"/>
        </w:numPr>
        <w:spacing w:before="120"/>
        <w:ind w:hanging="427"/>
        <w:rPr>
          <w:color w:val="auto"/>
        </w:rPr>
      </w:pPr>
      <w:r w:rsidRPr="00CC18B6">
        <w:rPr>
          <w:rFonts w:eastAsiaTheme="minorHAnsi" w:cs="ArialNarrow"/>
          <w:color w:val="auto"/>
          <w:lang w:eastAsia="en-US"/>
        </w:rPr>
        <w:t>Przeprowadzone czynności odbiorowe zostaną potwierdzone sporządzeniem przez Zamawiającego protokołu odbioru końcowego</w:t>
      </w:r>
      <w:r w:rsidR="00B11D2D">
        <w:rPr>
          <w:rFonts w:eastAsiaTheme="minorHAnsi" w:cs="ArialNarrow"/>
          <w:color w:val="auto"/>
          <w:lang w:eastAsia="en-US"/>
        </w:rPr>
        <w:t>/częściowego</w:t>
      </w:r>
      <w:r w:rsidRPr="00CC18B6">
        <w:rPr>
          <w:rFonts w:eastAsiaTheme="minorHAnsi" w:cs="ArialNarrow"/>
          <w:color w:val="auto"/>
          <w:lang w:eastAsia="en-US"/>
        </w:rPr>
        <w:t xml:space="preserve"> robót, który powinien zostać podpisany przez upoważnionych przedstawicieli stron umowy.</w:t>
      </w:r>
    </w:p>
    <w:p w14:paraId="4AEFD1CA" w14:textId="27528B59" w:rsidR="00321132" w:rsidRPr="00CC18B6" w:rsidRDefault="006753ED" w:rsidP="0010653D">
      <w:pPr>
        <w:numPr>
          <w:ilvl w:val="0"/>
          <w:numId w:val="10"/>
        </w:numPr>
        <w:ind w:hanging="427"/>
        <w:rPr>
          <w:color w:val="auto"/>
        </w:rPr>
      </w:pPr>
      <w:r w:rsidRPr="00CC18B6">
        <w:rPr>
          <w:color w:val="auto"/>
        </w:rPr>
        <w:t>Zamawiający wyznaczy i rozpocznie czynności od</w:t>
      </w:r>
      <w:r w:rsidR="006044A3" w:rsidRPr="00CC18B6">
        <w:rPr>
          <w:color w:val="auto"/>
        </w:rPr>
        <w:t>bioru końcowego w terminie do 7</w:t>
      </w:r>
      <w:r w:rsidRPr="00CC18B6">
        <w:rPr>
          <w:color w:val="auto"/>
        </w:rPr>
        <w:t xml:space="preserve"> dni od daty zawiadomienia go o osiągnięciu gotowości do odbioru końcowego</w:t>
      </w:r>
      <w:r w:rsidR="00B11D2D">
        <w:rPr>
          <w:color w:val="auto"/>
        </w:rPr>
        <w:t>/częściowego</w:t>
      </w:r>
      <w:r w:rsidRPr="00CC18B6">
        <w:rPr>
          <w:color w:val="auto"/>
        </w:rPr>
        <w:t xml:space="preserve">. </w:t>
      </w:r>
    </w:p>
    <w:p w14:paraId="6D500254" w14:textId="394AEC9A" w:rsidR="00321132" w:rsidRPr="00CC18B6" w:rsidRDefault="006753ED" w:rsidP="0010653D">
      <w:pPr>
        <w:numPr>
          <w:ilvl w:val="0"/>
          <w:numId w:val="10"/>
        </w:numPr>
        <w:ind w:hanging="427"/>
        <w:rPr>
          <w:color w:val="auto"/>
        </w:rPr>
      </w:pPr>
      <w:r w:rsidRPr="00CC18B6">
        <w:rPr>
          <w:color w:val="auto"/>
        </w:rPr>
        <w:t>W protokole odbioru końcowego</w:t>
      </w:r>
      <w:r w:rsidR="00B11D2D">
        <w:rPr>
          <w:color w:val="auto"/>
        </w:rPr>
        <w:t>/częściowego</w:t>
      </w:r>
      <w:r w:rsidRPr="00CC18B6">
        <w:rPr>
          <w:color w:val="auto"/>
        </w:rPr>
        <w:t xml:space="preserve"> strony wskażą w szczególności zakres wykonanych prac, </w:t>
      </w:r>
      <w:r w:rsidR="00163F28" w:rsidRPr="00CC18B6">
        <w:rPr>
          <w:color w:val="auto"/>
        </w:rPr>
        <w:t xml:space="preserve">datę ich zakończenia, </w:t>
      </w:r>
      <w:r w:rsidRPr="00CC18B6">
        <w:rPr>
          <w:color w:val="auto"/>
        </w:rPr>
        <w:t xml:space="preserve">uwagi dotyczące jakości wykonanych prac oraz ewentualne usterki lub wady stwierdzone podczas odbioru. </w:t>
      </w:r>
    </w:p>
    <w:p w14:paraId="31764973" w14:textId="77777777" w:rsidR="00321132" w:rsidRPr="00CC18B6" w:rsidRDefault="006753ED" w:rsidP="0010653D">
      <w:pPr>
        <w:numPr>
          <w:ilvl w:val="0"/>
          <w:numId w:val="10"/>
        </w:numPr>
        <w:ind w:hanging="427"/>
        <w:rPr>
          <w:color w:val="auto"/>
        </w:rPr>
      </w:pPr>
      <w:r w:rsidRPr="00CC18B6">
        <w:rPr>
          <w:color w:val="auto"/>
        </w:rPr>
        <w:t xml:space="preserve">Jeżeli w toku czynności odbioru zostaną stwierdzone wady, Zamawiającemu przysługują następujące uprawnienia: </w:t>
      </w:r>
    </w:p>
    <w:p w14:paraId="21ECA136" w14:textId="77777777" w:rsidR="00321132" w:rsidRPr="00CC18B6" w:rsidRDefault="006753ED" w:rsidP="0010653D">
      <w:pPr>
        <w:numPr>
          <w:ilvl w:val="1"/>
          <w:numId w:val="10"/>
        </w:numPr>
        <w:ind w:left="849" w:hanging="422"/>
        <w:rPr>
          <w:color w:val="auto"/>
        </w:rPr>
      </w:pPr>
      <w:r w:rsidRPr="00CC18B6">
        <w:rPr>
          <w:color w:val="auto"/>
        </w:rPr>
        <w:t xml:space="preserve"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dni, </w:t>
      </w:r>
    </w:p>
    <w:p w14:paraId="0DF165B1" w14:textId="77777777" w:rsidR="00321132" w:rsidRPr="00CC18B6" w:rsidRDefault="006753ED" w:rsidP="0010653D">
      <w:pPr>
        <w:numPr>
          <w:ilvl w:val="1"/>
          <w:numId w:val="10"/>
        </w:numPr>
        <w:ind w:left="849" w:hanging="422"/>
        <w:rPr>
          <w:color w:val="auto"/>
        </w:rPr>
      </w:pPr>
      <w:r w:rsidRPr="00CC18B6">
        <w:rPr>
          <w:color w:val="auto"/>
        </w:rPr>
        <w:t xml:space="preserve"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dni, </w:t>
      </w:r>
    </w:p>
    <w:p w14:paraId="00D6FF50" w14:textId="77777777" w:rsidR="00321132" w:rsidRPr="00CC18B6" w:rsidRDefault="006753ED" w:rsidP="0010653D">
      <w:pPr>
        <w:numPr>
          <w:ilvl w:val="1"/>
          <w:numId w:val="10"/>
        </w:numPr>
        <w:ind w:left="849" w:hanging="422"/>
        <w:rPr>
          <w:color w:val="auto"/>
        </w:rPr>
      </w:pPr>
      <w:r w:rsidRPr="00CC18B6">
        <w:rPr>
          <w:color w:val="auto"/>
        </w:rPr>
        <w:t xml:space="preserve">jeżeli wady nie nadają się do usunięcia, Zamawiający może: </w:t>
      </w:r>
    </w:p>
    <w:p w14:paraId="530D4287" w14:textId="77777777" w:rsidR="00321132" w:rsidRPr="00CC18B6" w:rsidRDefault="006753ED" w:rsidP="0010653D">
      <w:pPr>
        <w:numPr>
          <w:ilvl w:val="2"/>
          <w:numId w:val="10"/>
        </w:numPr>
        <w:ind w:hanging="281"/>
        <w:rPr>
          <w:color w:val="auto"/>
        </w:rPr>
      </w:pPr>
      <w:r w:rsidRPr="00CC18B6">
        <w:rPr>
          <w:color w:val="auto"/>
        </w:rPr>
        <w:t xml:space="preserve">obniżyć wynagrodzenie, jeżeli wady nie uniemożliwiają użytkowania przedmiotu odbioru zgodnie z przeznaczeniem, </w:t>
      </w:r>
    </w:p>
    <w:p w14:paraId="3EBE242A" w14:textId="77777777" w:rsidR="00321132" w:rsidRPr="00CC18B6" w:rsidRDefault="006753ED" w:rsidP="0010653D">
      <w:pPr>
        <w:numPr>
          <w:ilvl w:val="2"/>
          <w:numId w:val="10"/>
        </w:numPr>
        <w:ind w:hanging="281"/>
        <w:rPr>
          <w:color w:val="auto"/>
        </w:rPr>
      </w:pPr>
      <w:r w:rsidRPr="00CC18B6">
        <w:rPr>
          <w:color w:val="auto"/>
        </w:rPr>
        <w:t xml:space="preserve">odstąpić od umowy lub żądać ponownego wykonania przedmiotu zamówienia, jeżeli wady uniemożliwiają użytkowanie </w:t>
      </w:r>
      <w:r w:rsidR="006044A3" w:rsidRPr="00CC18B6">
        <w:rPr>
          <w:color w:val="auto"/>
        </w:rPr>
        <w:t>przedmiotu zamówienia zgodnie z </w:t>
      </w:r>
      <w:r w:rsidRPr="00CC18B6">
        <w:rPr>
          <w:color w:val="auto"/>
        </w:rPr>
        <w:t xml:space="preserve">przeznaczeniem. </w:t>
      </w:r>
    </w:p>
    <w:p w14:paraId="1F7E2C83" w14:textId="77777777" w:rsidR="00321132" w:rsidRPr="00CC18B6" w:rsidRDefault="006753ED" w:rsidP="0010653D">
      <w:pPr>
        <w:numPr>
          <w:ilvl w:val="0"/>
          <w:numId w:val="10"/>
        </w:numPr>
        <w:ind w:hanging="427"/>
        <w:rPr>
          <w:color w:val="auto"/>
        </w:rPr>
      </w:pPr>
      <w:r w:rsidRPr="00CC18B6">
        <w:rPr>
          <w:color w:val="auto"/>
        </w:rPr>
        <w:t>W przypadku odmowy usunięcia wad przez Wyk</w:t>
      </w:r>
      <w:r w:rsidR="003E6A16" w:rsidRPr="00CC18B6">
        <w:rPr>
          <w:color w:val="auto"/>
        </w:rPr>
        <w:t>onawcę, wady zostaną usunięte w </w:t>
      </w:r>
      <w:r w:rsidRPr="00CC18B6">
        <w:rPr>
          <w:color w:val="auto"/>
        </w:rPr>
        <w:t xml:space="preserve">ramach wykonawstwa zastępczego na jego koszt. </w:t>
      </w:r>
    </w:p>
    <w:p w14:paraId="467E5B7B" w14:textId="4F35633B" w:rsidR="00321132" w:rsidRPr="00CC18B6" w:rsidRDefault="006753ED" w:rsidP="0010653D">
      <w:pPr>
        <w:numPr>
          <w:ilvl w:val="0"/>
          <w:numId w:val="10"/>
        </w:numPr>
        <w:ind w:hanging="427"/>
        <w:rPr>
          <w:color w:val="auto"/>
        </w:rPr>
      </w:pPr>
      <w:r w:rsidRPr="00CC18B6">
        <w:rPr>
          <w:color w:val="auto"/>
        </w:rPr>
        <w:lastRenderedPageBreak/>
        <w:t>W przypadku odmowy odbioru, o którym m</w:t>
      </w:r>
      <w:r w:rsidR="00F3164C" w:rsidRPr="00CC18B6">
        <w:rPr>
          <w:color w:val="auto"/>
        </w:rPr>
        <w:t xml:space="preserve">owa w ust. </w:t>
      </w:r>
      <w:r w:rsidR="00812402" w:rsidRPr="00CC18B6">
        <w:rPr>
          <w:color w:val="auto"/>
        </w:rPr>
        <w:t>8</w:t>
      </w:r>
      <w:r w:rsidRPr="00CC18B6">
        <w:rPr>
          <w:color w:val="auto"/>
        </w:rPr>
        <w:t xml:space="preserve"> pkt 1, terminem wykonana zamówienia będzie data ponownego zgłoszenia przez wykonawcę gotowości do odbioru przedmiotu zamówienia z usuniętymi wadami istotnymi (nie będzie nim data pierwotnego zgłoszenia gotowości odbioru).  </w:t>
      </w:r>
    </w:p>
    <w:p w14:paraId="39D26F28" w14:textId="775B870F" w:rsidR="00E7378E" w:rsidRPr="00CC18B6" w:rsidRDefault="00E7378E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>§ 7</w:t>
      </w:r>
    </w:p>
    <w:p w14:paraId="58FF3410" w14:textId="71292EB8" w:rsidR="00E7378E" w:rsidRPr="00CC18B6" w:rsidRDefault="00E7378E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>Obowiązki Kierownika budowy</w:t>
      </w:r>
    </w:p>
    <w:p w14:paraId="4088293C" w14:textId="1BFB90A2" w:rsidR="00D00033" w:rsidRDefault="00625386" w:rsidP="0010653D">
      <w:pPr>
        <w:pStyle w:val="Akapitzlist"/>
        <w:numPr>
          <w:ilvl w:val="0"/>
          <w:numId w:val="28"/>
        </w:numPr>
        <w:spacing w:line="276" w:lineRule="auto"/>
        <w:rPr>
          <w:rFonts w:ascii="Cambria" w:hAnsi="Cambria"/>
          <w:sz w:val="22"/>
          <w:szCs w:val="22"/>
        </w:rPr>
      </w:pPr>
      <w:r w:rsidRPr="00D00033">
        <w:rPr>
          <w:rFonts w:ascii="Cambria" w:hAnsi="Cambria"/>
          <w:sz w:val="22"/>
          <w:szCs w:val="22"/>
        </w:rPr>
        <w:t xml:space="preserve">Kierownik budowy działać będzie w granicach umocowania określonego w </w:t>
      </w:r>
      <w:r w:rsidR="00D00033">
        <w:rPr>
          <w:rFonts w:ascii="Cambria" w:hAnsi="Cambria"/>
          <w:sz w:val="22"/>
          <w:szCs w:val="22"/>
        </w:rPr>
        <w:t>u</w:t>
      </w:r>
      <w:r w:rsidR="00D00033" w:rsidRPr="00D00033">
        <w:rPr>
          <w:rFonts w:ascii="Cambria" w:hAnsi="Cambria"/>
          <w:sz w:val="22"/>
          <w:szCs w:val="22"/>
        </w:rPr>
        <w:t>staw</w:t>
      </w:r>
      <w:r w:rsidR="00D00033">
        <w:rPr>
          <w:rFonts w:ascii="Cambria" w:hAnsi="Cambria"/>
          <w:sz w:val="22"/>
          <w:szCs w:val="22"/>
        </w:rPr>
        <w:t>ie</w:t>
      </w:r>
      <w:r w:rsidR="00D00033" w:rsidRPr="00D00033">
        <w:rPr>
          <w:rFonts w:ascii="Cambria" w:hAnsi="Cambria"/>
          <w:sz w:val="22"/>
          <w:szCs w:val="22"/>
        </w:rPr>
        <w:t xml:space="preserve"> z dnia </w:t>
      </w:r>
      <w:r w:rsidR="00D00033">
        <w:rPr>
          <w:rFonts w:ascii="Cambria" w:hAnsi="Cambria"/>
          <w:sz w:val="22"/>
          <w:szCs w:val="22"/>
        </w:rPr>
        <w:br/>
      </w:r>
      <w:r w:rsidR="00D00033" w:rsidRPr="00D00033">
        <w:rPr>
          <w:rFonts w:ascii="Cambria" w:hAnsi="Cambria"/>
          <w:sz w:val="22"/>
          <w:szCs w:val="22"/>
        </w:rPr>
        <w:t>7 lipca 1994 r. Prawo budowlane (</w:t>
      </w:r>
      <w:proofErr w:type="spellStart"/>
      <w:r w:rsidR="00D00033" w:rsidRPr="00D00033">
        <w:rPr>
          <w:rFonts w:ascii="Cambria" w:hAnsi="Cambria"/>
          <w:sz w:val="22"/>
          <w:szCs w:val="22"/>
        </w:rPr>
        <w:t>t.j</w:t>
      </w:r>
      <w:proofErr w:type="spellEnd"/>
      <w:r w:rsidR="00D00033" w:rsidRPr="00D00033">
        <w:rPr>
          <w:rFonts w:ascii="Cambria" w:hAnsi="Cambria"/>
          <w:sz w:val="22"/>
          <w:szCs w:val="22"/>
        </w:rPr>
        <w:t xml:space="preserve">. Dz. U. z 2023 r. poz. 682 z </w:t>
      </w:r>
      <w:proofErr w:type="spellStart"/>
      <w:r w:rsidR="00D00033" w:rsidRPr="00D00033">
        <w:rPr>
          <w:rFonts w:ascii="Cambria" w:hAnsi="Cambria"/>
          <w:sz w:val="22"/>
          <w:szCs w:val="22"/>
        </w:rPr>
        <w:t>późn</w:t>
      </w:r>
      <w:proofErr w:type="spellEnd"/>
      <w:r w:rsidR="00D00033" w:rsidRPr="00D00033">
        <w:rPr>
          <w:rFonts w:ascii="Cambria" w:hAnsi="Cambria"/>
          <w:sz w:val="22"/>
          <w:szCs w:val="22"/>
        </w:rPr>
        <w:t>. zm.).</w:t>
      </w:r>
    </w:p>
    <w:p w14:paraId="7374D50E" w14:textId="54CC6694" w:rsidR="00625386" w:rsidRPr="00D00033" w:rsidRDefault="00625386" w:rsidP="0010653D">
      <w:pPr>
        <w:pStyle w:val="Akapitzlist"/>
        <w:numPr>
          <w:ilvl w:val="0"/>
          <w:numId w:val="28"/>
        </w:numPr>
        <w:spacing w:line="276" w:lineRule="auto"/>
        <w:rPr>
          <w:rFonts w:ascii="Cambria" w:hAnsi="Cambria"/>
          <w:sz w:val="22"/>
          <w:szCs w:val="22"/>
        </w:rPr>
      </w:pPr>
      <w:r w:rsidRPr="00D00033">
        <w:rPr>
          <w:rFonts w:ascii="Cambria" w:hAnsi="Cambria"/>
          <w:sz w:val="22"/>
          <w:szCs w:val="22"/>
        </w:rPr>
        <w:t xml:space="preserve">Kierownik budowy zobowiązany jest do: </w:t>
      </w:r>
    </w:p>
    <w:p w14:paraId="3408A86C" w14:textId="7A23C670" w:rsidR="0062538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625386">
        <w:rPr>
          <w:rFonts w:ascii="Cambria" w:hAnsi="Cambria"/>
          <w:sz w:val="22"/>
          <w:szCs w:val="22"/>
        </w:rPr>
        <w:t xml:space="preserve">złożenia Zamawiającemu przed przekazaniem placu budowy oświadczenia o przyjęciu obowiązków kierownika budowy, </w:t>
      </w:r>
    </w:p>
    <w:p w14:paraId="39B37E1E" w14:textId="53EF124E" w:rsidR="003C353B" w:rsidRPr="00CC18B6" w:rsidRDefault="003C353B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prowadzenia dziennika budowy</w:t>
      </w:r>
      <w:r w:rsidRPr="003C353B">
        <w:rPr>
          <w:rFonts w:ascii="Cambria" w:hAnsi="Cambria"/>
          <w:i/>
          <w:iCs/>
          <w:sz w:val="22"/>
          <w:szCs w:val="22"/>
        </w:rPr>
        <w:t>,</w:t>
      </w:r>
    </w:p>
    <w:p w14:paraId="5AFC751E" w14:textId="6369BED8" w:rsidR="00625386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przed wbudowaniem, przedkładanie </w:t>
      </w:r>
      <w:r w:rsidR="003C353B">
        <w:rPr>
          <w:rFonts w:ascii="Cambria" w:hAnsi="Cambria"/>
          <w:sz w:val="22"/>
          <w:szCs w:val="22"/>
        </w:rPr>
        <w:t xml:space="preserve">Inspektorowi Nadzoru </w:t>
      </w:r>
      <w:r w:rsidRPr="00CC18B6">
        <w:rPr>
          <w:rFonts w:ascii="Cambria" w:hAnsi="Cambria"/>
          <w:sz w:val="22"/>
          <w:szCs w:val="22"/>
        </w:rPr>
        <w:t xml:space="preserve">wniosków o zatwierdzenie do wbudowania materiałów, </w:t>
      </w:r>
    </w:p>
    <w:p w14:paraId="2225D7B7" w14:textId="36E124E7" w:rsidR="00625386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zgłaszanie </w:t>
      </w:r>
      <w:r w:rsidR="003C353B">
        <w:rPr>
          <w:rFonts w:ascii="Cambria" w:hAnsi="Cambria"/>
          <w:sz w:val="22"/>
          <w:szCs w:val="22"/>
        </w:rPr>
        <w:t xml:space="preserve">Inspektorowi Nadzoru i </w:t>
      </w:r>
      <w:r w:rsidR="003300F2" w:rsidRPr="00CC18B6">
        <w:rPr>
          <w:rFonts w:ascii="Cambria" w:hAnsi="Cambria"/>
          <w:sz w:val="22"/>
          <w:szCs w:val="22"/>
        </w:rPr>
        <w:t>Zamawiającemu</w:t>
      </w:r>
      <w:r w:rsidRPr="00CC18B6">
        <w:rPr>
          <w:rFonts w:ascii="Cambria" w:hAnsi="Cambria"/>
          <w:sz w:val="22"/>
          <w:szCs w:val="22"/>
        </w:rPr>
        <w:t xml:space="preserve"> do sprawdzenia lub odbioru wykonane roboty ulegające zakryciu bądź zanikające oraz zapewnienie dokonania wymaganych przepisami lub ustalonych w dokumentacji projektowej prób i badań przed zgłoszeniem ich do odbioru, </w:t>
      </w:r>
    </w:p>
    <w:p w14:paraId="20D15CD3" w14:textId="7A9BF1BB" w:rsidR="00625386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informowanie </w:t>
      </w:r>
      <w:r w:rsidR="003C353B">
        <w:rPr>
          <w:rFonts w:ascii="Cambria" w:hAnsi="Cambria"/>
          <w:sz w:val="22"/>
          <w:szCs w:val="22"/>
        </w:rPr>
        <w:t xml:space="preserve">Inspektora Nadzoru i </w:t>
      </w:r>
      <w:r w:rsidRPr="00CC18B6">
        <w:rPr>
          <w:rFonts w:ascii="Cambria" w:hAnsi="Cambria"/>
          <w:sz w:val="22"/>
          <w:szCs w:val="22"/>
        </w:rPr>
        <w:t>Zamawiającego za pośrednictwem poczty elektronicznej o terminie zakrycia robót ulegających zakryciu oraz terminie odbioru robót zanikających</w:t>
      </w:r>
      <w:r w:rsidR="003C353B">
        <w:rPr>
          <w:rFonts w:ascii="Cambria" w:hAnsi="Cambria"/>
          <w:sz w:val="22"/>
          <w:szCs w:val="22"/>
        </w:rPr>
        <w:t xml:space="preserve"> (jeżeli Wykonawca nie poinformował </w:t>
      </w:r>
      <w:r w:rsidR="00E01072">
        <w:rPr>
          <w:rFonts w:ascii="Cambria" w:hAnsi="Cambria"/>
          <w:sz w:val="22"/>
          <w:szCs w:val="22"/>
        </w:rPr>
        <w:t xml:space="preserve">o tych faktach Inspektora Nadzoru </w:t>
      </w:r>
      <w:r w:rsidR="00530208">
        <w:rPr>
          <w:rFonts w:ascii="Cambria" w:hAnsi="Cambria"/>
          <w:sz w:val="22"/>
          <w:szCs w:val="22"/>
        </w:rPr>
        <w:t>zobowiązany jest odkryć roboty lub wykonać otwory niezbędne do zbadania robót, a następnie przywrócić roboty do stanu poprzedniego)</w:t>
      </w:r>
      <w:r w:rsidR="003300F2" w:rsidRPr="00CC18B6">
        <w:rPr>
          <w:rFonts w:ascii="Cambria" w:hAnsi="Cambria"/>
          <w:sz w:val="22"/>
          <w:szCs w:val="22"/>
        </w:rPr>
        <w:t>,</w:t>
      </w:r>
    </w:p>
    <w:p w14:paraId="1AE2E039" w14:textId="09942109" w:rsidR="00625386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koordynowania wszystkich prac na budowie pomiędzy podwykonawcami, </w:t>
      </w:r>
    </w:p>
    <w:p w14:paraId="0CC0AED2" w14:textId="280C7CC3" w:rsidR="00625386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uczestniczenia w Radach Budowy</w:t>
      </w:r>
      <w:r w:rsidR="00530208">
        <w:rPr>
          <w:rFonts w:ascii="Cambria" w:hAnsi="Cambria"/>
          <w:sz w:val="22"/>
          <w:szCs w:val="22"/>
        </w:rPr>
        <w:t xml:space="preserve"> i</w:t>
      </w:r>
      <w:r w:rsidRPr="00CC18B6">
        <w:rPr>
          <w:rFonts w:ascii="Cambria" w:hAnsi="Cambria"/>
          <w:sz w:val="22"/>
          <w:szCs w:val="22"/>
        </w:rPr>
        <w:t xml:space="preserve"> odbiorach, </w:t>
      </w:r>
    </w:p>
    <w:p w14:paraId="1EFA4681" w14:textId="6F33D06A" w:rsidR="00625386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uczestniczenia w odbiorze końcowym</w:t>
      </w:r>
      <w:r w:rsidR="00965664">
        <w:rPr>
          <w:rFonts w:ascii="Cambria" w:hAnsi="Cambria"/>
          <w:sz w:val="22"/>
          <w:szCs w:val="22"/>
        </w:rPr>
        <w:t>/częściowym</w:t>
      </w:r>
      <w:r w:rsidRPr="00CC18B6">
        <w:rPr>
          <w:rFonts w:ascii="Cambria" w:hAnsi="Cambria"/>
          <w:sz w:val="22"/>
          <w:szCs w:val="22"/>
        </w:rPr>
        <w:t xml:space="preserve"> zadania, w tym kontroli organów uprawnionych, </w:t>
      </w:r>
    </w:p>
    <w:p w14:paraId="026F9789" w14:textId="1F3D6DB9" w:rsidR="00625386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niezwłoczn</w:t>
      </w:r>
      <w:r w:rsidR="00530208">
        <w:rPr>
          <w:rFonts w:ascii="Cambria" w:hAnsi="Cambria"/>
          <w:sz w:val="22"/>
          <w:szCs w:val="22"/>
        </w:rPr>
        <w:t xml:space="preserve">ego </w:t>
      </w:r>
      <w:r w:rsidRPr="00CC18B6">
        <w:rPr>
          <w:rFonts w:ascii="Cambria" w:hAnsi="Cambria"/>
          <w:sz w:val="22"/>
          <w:szCs w:val="22"/>
        </w:rPr>
        <w:t>inform</w:t>
      </w:r>
      <w:r w:rsidR="00530208">
        <w:rPr>
          <w:rFonts w:ascii="Cambria" w:hAnsi="Cambria"/>
          <w:sz w:val="22"/>
          <w:szCs w:val="22"/>
        </w:rPr>
        <w:t xml:space="preserve">owania </w:t>
      </w:r>
      <w:r w:rsidRPr="00CC18B6">
        <w:rPr>
          <w:rFonts w:ascii="Cambria" w:hAnsi="Cambria"/>
          <w:sz w:val="22"/>
          <w:szCs w:val="22"/>
        </w:rPr>
        <w:t xml:space="preserve">drogą elektroniczną </w:t>
      </w:r>
      <w:r w:rsidR="00530208">
        <w:rPr>
          <w:rFonts w:ascii="Cambria" w:hAnsi="Cambria"/>
          <w:sz w:val="22"/>
          <w:szCs w:val="22"/>
        </w:rPr>
        <w:t xml:space="preserve">Inspektora Nadzoru i </w:t>
      </w:r>
      <w:r w:rsidRPr="00CC18B6">
        <w:rPr>
          <w:rFonts w:ascii="Cambria" w:hAnsi="Cambria"/>
          <w:sz w:val="22"/>
          <w:szCs w:val="22"/>
        </w:rPr>
        <w:t xml:space="preserve">Zamawiającego o problemach lub okolicznościach, które mogą wpłynąć na jakość robót lub opóźnienie terminu zakończenia zadania, </w:t>
      </w:r>
    </w:p>
    <w:p w14:paraId="67FB96BB" w14:textId="0A4082C9" w:rsidR="00E7378E" w:rsidRPr="00CC18B6" w:rsidRDefault="00625386" w:rsidP="0010653D">
      <w:pPr>
        <w:pStyle w:val="Akapitzlist"/>
        <w:numPr>
          <w:ilvl w:val="0"/>
          <w:numId w:val="29"/>
        </w:numPr>
        <w:spacing w:line="276" w:lineRule="auto"/>
        <w:ind w:hanging="417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informowania </w:t>
      </w:r>
      <w:r w:rsidR="008E13AC">
        <w:rPr>
          <w:rFonts w:ascii="Cambria" w:hAnsi="Cambria"/>
          <w:sz w:val="22"/>
          <w:szCs w:val="22"/>
        </w:rPr>
        <w:t xml:space="preserve">Inspektora Nadzoru i </w:t>
      </w:r>
      <w:r w:rsidRPr="00CC18B6">
        <w:rPr>
          <w:rFonts w:ascii="Cambria" w:hAnsi="Cambria"/>
          <w:sz w:val="22"/>
          <w:szCs w:val="22"/>
        </w:rPr>
        <w:t>Zamawiającego o konieczności wykonania robót dodatkowych i zamiennych niezwłocznie, lecz nie później niż w terminie 5 dni od daty stwierdzenia konieczności ich wykonania.</w:t>
      </w:r>
    </w:p>
    <w:p w14:paraId="788858DE" w14:textId="77777777" w:rsidR="00321132" w:rsidRPr="00CC18B6" w:rsidRDefault="006753ED" w:rsidP="00CC18B6">
      <w:pPr>
        <w:spacing w:after="48"/>
        <w:ind w:left="427" w:firstLine="0"/>
        <w:jc w:val="left"/>
        <w:rPr>
          <w:color w:val="FF0000"/>
        </w:rPr>
      </w:pPr>
      <w:r w:rsidRPr="00CC18B6">
        <w:rPr>
          <w:color w:val="FF0000"/>
        </w:rPr>
        <w:t xml:space="preserve"> </w:t>
      </w:r>
    </w:p>
    <w:p w14:paraId="21C63F07" w14:textId="423A8528" w:rsidR="00321132" w:rsidRPr="00CC18B6" w:rsidRDefault="00E53807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</w:t>
      </w:r>
      <w:r w:rsidR="00E7378E" w:rsidRPr="00CC18B6">
        <w:rPr>
          <w:color w:val="auto"/>
        </w:rPr>
        <w:t>8</w:t>
      </w:r>
    </w:p>
    <w:p w14:paraId="4D6CA51E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Podwykonawcy </w:t>
      </w:r>
    </w:p>
    <w:p w14:paraId="4F872E05" w14:textId="77777777" w:rsidR="00051D12" w:rsidRDefault="00442552" w:rsidP="0010653D">
      <w:pPr>
        <w:numPr>
          <w:ilvl w:val="0"/>
          <w:numId w:val="11"/>
        </w:numPr>
        <w:rPr>
          <w:color w:val="auto"/>
        </w:rPr>
      </w:pPr>
      <w:r w:rsidRPr="00442552">
        <w:rPr>
          <w:color w:val="auto"/>
        </w:rPr>
        <w:t>Wykonawca może realizować Przedmiot umowy przy udziale podwykonawców. Strony zgodnie ustalają, że w razie zatrudnienia podwykonawców, Wykonawca będzie odpowiadał za działania lub zaniechania podwykonawców jak za własne działania lub zaniechania.</w:t>
      </w:r>
    </w:p>
    <w:p w14:paraId="4916BC54" w14:textId="35180046" w:rsidR="00051D12" w:rsidRPr="00051D12" w:rsidRDefault="00051D12" w:rsidP="00051D12">
      <w:pPr>
        <w:numPr>
          <w:ilvl w:val="0"/>
          <w:numId w:val="11"/>
        </w:numPr>
        <w:rPr>
          <w:color w:val="auto"/>
        </w:rPr>
      </w:pPr>
      <w:r w:rsidRPr="00051D12">
        <w:rPr>
          <w:color w:val="auto"/>
        </w:rPr>
        <w:t>Wykonawca zobowiązuje się zgłaszać Zamawiającemu na piśmie, pod rygorem nieważności, podwykonawców wykonujących roboty budowlane w zakresie Przedmiotu umowy przed przystąpieniem przez nich do wykonywania robót budowlanych składających się na Przedmiot umowy.</w:t>
      </w:r>
    </w:p>
    <w:p w14:paraId="29336584" w14:textId="2D20774C" w:rsidR="00051D12" w:rsidRDefault="00051D12" w:rsidP="00051D12">
      <w:pPr>
        <w:numPr>
          <w:ilvl w:val="0"/>
          <w:numId w:val="11"/>
        </w:numPr>
        <w:rPr>
          <w:color w:val="auto"/>
        </w:rPr>
      </w:pPr>
      <w:r w:rsidRPr="00051D12">
        <w:rPr>
          <w:color w:val="auto"/>
        </w:rPr>
        <w:t xml:space="preserve">Zamawiający odpowiada solidarnie z Wykonawcą za zapłatę wynagrodzenia należnego podwykonawcy z tytułu wykonanych przez niego robót budowlanych, których szczegółowy </w:t>
      </w:r>
      <w:r w:rsidRPr="00051D12">
        <w:rPr>
          <w:color w:val="auto"/>
        </w:rPr>
        <w:lastRenderedPageBreak/>
        <w:t>przedmiot został zgłoszony Zamawiającemu przez Wykonawcę lub podwykonawcę przed przystąpieniem do wykonywania tych robót, chyba że w ciągu trzydziestu dni od dnia doręczenia Zamawiającemu zgłoszenia Zamawiający złoży podwykonawcy i Wykonawcy sprzeciw wobec wykonywania tych robót przez podwykonawcę.</w:t>
      </w:r>
    </w:p>
    <w:p w14:paraId="73A069DF" w14:textId="6BDE9AAD" w:rsidR="00051D12" w:rsidRDefault="00051D12" w:rsidP="00051D12">
      <w:pPr>
        <w:numPr>
          <w:ilvl w:val="0"/>
          <w:numId w:val="11"/>
        </w:numPr>
        <w:rPr>
          <w:color w:val="auto"/>
        </w:rPr>
      </w:pPr>
      <w:r w:rsidRPr="00051D12">
        <w:rPr>
          <w:color w:val="auto"/>
        </w:rPr>
        <w:t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ze zgłoszenia. W takim przypadku odpowiedzialność Zamawiającego za zapłatę podwykonawcy wynagrodzenia jest ograniczona do wysokości wynagrodzenia należnego Wykonawcy za roboty budowlane, których szczegółowy przedmiot wynika ze zgłoszenia.</w:t>
      </w:r>
    </w:p>
    <w:p w14:paraId="6C767DDC" w14:textId="6FF31194" w:rsidR="00051D12" w:rsidRDefault="00051D12" w:rsidP="00051D12">
      <w:pPr>
        <w:numPr>
          <w:ilvl w:val="0"/>
          <w:numId w:val="11"/>
        </w:numPr>
        <w:rPr>
          <w:color w:val="auto"/>
        </w:rPr>
      </w:pPr>
      <w:r w:rsidRPr="00051D12">
        <w:rPr>
          <w:color w:val="auto"/>
        </w:rPr>
        <w:t>Zgłoszenie oraz sprzeciw wymagają zachowania formy pisemnej pod rygorem nieważności.</w:t>
      </w:r>
    </w:p>
    <w:p w14:paraId="326A6B72" w14:textId="3AD66903" w:rsidR="00051D12" w:rsidRDefault="00051D12" w:rsidP="00051D12">
      <w:pPr>
        <w:numPr>
          <w:ilvl w:val="0"/>
          <w:numId w:val="11"/>
        </w:numPr>
        <w:rPr>
          <w:color w:val="auto"/>
        </w:rPr>
      </w:pPr>
      <w:r w:rsidRPr="00051D12">
        <w:rPr>
          <w:color w:val="auto"/>
        </w:rPr>
        <w:t>Postanowienia ust. 3-5 stosuje się odpowiednio do solidarnej odpowiedzialności Zamawiającego, Wykonawcy i podwykonawcy, który zawarł umowę z dalszym podwykonawcą, za zapłatę wynagrodzenia dalszemu podwykonawcy.</w:t>
      </w:r>
    </w:p>
    <w:p w14:paraId="03D7695B" w14:textId="68898B6E" w:rsidR="00051D12" w:rsidRPr="00051D12" w:rsidRDefault="00051D12" w:rsidP="00051D12">
      <w:pPr>
        <w:numPr>
          <w:ilvl w:val="0"/>
          <w:numId w:val="11"/>
        </w:numPr>
        <w:rPr>
          <w:color w:val="auto"/>
        </w:rPr>
      </w:pPr>
      <w:r w:rsidRPr="00051D12">
        <w:rPr>
          <w:color w:val="auto"/>
        </w:rPr>
        <w:t>Odpowiedzialność solidarna, o której mowa w ust. 3 nie obejmuje roszczeń podmiotów, które wykonują na rzecz Wykonawcy dostawy materiałów lub urządzeń albo świadczą innego rodzaju usługi.</w:t>
      </w:r>
    </w:p>
    <w:p w14:paraId="52E0A142" w14:textId="3A1878CB" w:rsidR="00321132" w:rsidRPr="00CC18B6" w:rsidRDefault="00E53807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</w:t>
      </w:r>
      <w:r w:rsidR="002121C5" w:rsidRPr="00CC18B6">
        <w:rPr>
          <w:color w:val="auto"/>
        </w:rPr>
        <w:t>9</w:t>
      </w:r>
    </w:p>
    <w:p w14:paraId="0E9737D2" w14:textId="77777777" w:rsidR="00321132" w:rsidRPr="00CC18B6" w:rsidRDefault="006753ED" w:rsidP="00CC18B6">
      <w:pPr>
        <w:spacing w:after="72"/>
        <w:ind w:left="3392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Personel realizujący zadanie </w:t>
      </w:r>
    </w:p>
    <w:p w14:paraId="5A453AC5" w14:textId="77777777" w:rsidR="00A214FA" w:rsidRPr="00CC18B6" w:rsidRDefault="00A214FA" w:rsidP="0010653D">
      <w:pPr>
        <w:numPr>
          <w:ilvl w:val="0"/>
          <w:numId w:val="12"/>
        </w:numPr>
        <w:spacing w:after="0"/>
        <w:ind w:hanging="427"/>
        <w:rPr>
          <w:color w:val="auto"/>
        </w:rPr>
      </w:pPr>
      <w:r w:rsidRPr="00CC18B6">
        <w:rPr>
          <w:rFonts w:eastAsiaTheme="minorHAnsi" w:cs="ArialNarrow"/>
          <w:color w:val="auto"/>
          <w:lang w:eastAsia="en-US"/>
        </w:rPr>
        <w:t>Osobą upoważnioną do kontaktów:</w:t>
      </w:r>
    </w:p>
    <w:p w14:paraId="586AEF2B" w14:textId="77777777" w:rsidR="00EB74B5" w:rsidRPr="00CC18B6" w:rsidRDefault="00EB74B5" w:rsidP="0010653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jc w:val="left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z Wykonawcą ze strony Zamawiającego jest: …………………..; nr tel.: ……………………….;</w:t>
      </w: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br/>
        <w:t>e-mail: ……………………………………. .</w:t>
      </w:r>
    </w:p>
    <w:p w14:paraId="19661B51" w14:textId="77777777" w:rsidR="00EB74B5" w:rsidRPr="00CC18B6" w:rsidRDefault="00EB74B5" w:rsidP="0010653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jc w:val="left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z Zamawiającym ze strony Wykonawcy jest: ……………………; nr tel.: ……………………… </w:t>
      </w: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br/>
        <w:t>e-mail: ……………………………………. .</w:t>
      </w:r>
    </w:p>
    <w:p w14:paraId="3F82B7BD" w14:textId="516EA88D" w:rsidR="00B12837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>Wykonawca zobowiązany jest zapewnić wykonanie i kierowanie robotami objętymi Umową przez osoby posiadające stosowne kwalifikacje zawodowe</w:t>
      </w:r>
      <w:r w:rsidR="00BC09A3">
        <w:rPr>
          <w:color w:val="auto"/>
        </w:rPr>
        <w:t xml:space="preserve">, </w:t>
      </w:r>
      <w:r w:rsidRPr="00CC18B6">
        <w:rPr>
          <w:color w:val="auto"/>
        </w:rPr>
        <w:t>uprawnienia budowlane</w:t>
      </w:r>
      <w:r w:rsidR="00BC09A3">
        <w:rPr>
          <w:color w:val="auto"/>
        </w:rPr>
        <w:t xml:space="preserve"> i doświadczenie</w:t>
      </w:r>
      <w:r w:rsidR="00B12837">
        <w:rPr>
          <w:color w:val="auto"/>
        </w:rPr>
        <w:t>:</w:t>
      </w:r>
    </w:p>
    <w:p w14:paraId="39E8212C" w14:textId="087CC6A1" w:rsidR="00EB74B5" w:rsidRPr="00A16B54" w:rsidRDefault="00BC09A3" w:rsidP="0010653D">
      <w:pPr>
        <w:pStyle w:val="Akapitzlist"/>
        <w:numPr>
          <w:ilvl w:val="1"/>
          <w:numId w:val="12"/>
        </w:numPr>
        <w:spacing w:after="0"/>
        <w:rPr>
          <w:rFonts w:ascii="Cambria" w:hAnsi="Cambria"/>
          <w:sz w:val="22"/>
          <w:szCs w:val="22"/>
        </w:rPr>
      </w:pPr>
      <w:r w:rsidRPr="00A16B54">
        <w:rPr>
          <w:rFonts w:ascii="Cambria" w:hAnsi="Cambria"/>
          <w:sz w:val="22"/>
          <w:szCs w:val="22"/>
        </w:rPr>
        <w:t xml:space="preserve">Kierownik budowy/robót budowlanych posiadający uprawnienia budowlane do kierowania robotami budowlanymi </w:t>
      </w:r>
      <w:bookmarkStart w:id="11" w:name="_Hlk159935437"/>
      <w:r w:rsidRPr="00A16B54">
        <w:rPr>
          <w:rFonts w:ascii="Cambria" w:hAnsi="Cambria"/>
          <w:sz w:val="22"/>
          <w:szCs w:val="22"/>
        </w:rPr>
        <w:t>w specjalności konstrukcyjno-budowlanej, których zakres umożliwia kierowanie robotami objętymi przedmiotem umowy oraz spełniający wymagania wskazane w art. 37c ustawy z dnia 23 lipca 2003 r. o ochronie zabytków i opiece nad zabytkami (Dz. U. z 2022 r.,</w:t>
      </w:r>
      <w:r w:rsidRPr="00BC09A3">
        <w:rPr>
          <w:rFonts w:ascii="Cambria" w:hAnsi="Cambria"/>
          <w:b/>
          <w:bCs/>
          <w:sz w:val="22"/>
          <w:szCs w:val="22"/>
        </w:rPr>
        <w:t xml:space="preserve"> </w:t>
      </w:r>
      <w:r w:rsidRPr="00A16B54">
        <w:rPr>
          <w:rFonts w:ascii="Cambria" w:hAnsi="Cambria"/>
          <w:sz w:val="22"/>
          <w:szCs w:val="22"/>
        </w:rPr>
        <w:t xml:space="preserve">poz. 840 z </w:t>
      </w:r>
      <w:proofErr w:type="spellStart"/>
      <w:r w:rsidRPr="00A16B54">
        <w:rPr>
          <w:rFonts w:ascii="Cambria" w:hAnsi="Cambria"/>
          <w:sz w:val="22"/>
          <w:szCs w:val="22"/>
        </w:rPr>
        <w:t>późn</w:t>
      </w:r>
      <w:proofErr w:type="spellEnd"/>
      <w:r w:rsidRPr="00A16B54">
        <w:rPr>
          <w:rFonts w:ascii="Cambria" w:hAnsi="Cambria"/>
          <w:sz w:val="22"/>
          <w:szCs w:val="22"/>
        </w:rPr>
        <w:t>. zm.), lub odpowiadające im ważne</w:t>
      </w:r>
      <w:r w:rsidRPr="00BC09A3">
        <w:rPr>
          <w:rFonts w:ascii="Cambria" w:hAnsi="Cambria"/>
          <w:b/>
          <w:bCs/>
          <w:sz w:val="22"/>
          <w:szCs w:val="22"/>
        </w:rPr>
        <w:t xml:space="preserve"> </w:t>
      </w:r>
      <w:r w:rsidRPr="00A16B54">
        <w:rPr>
          <w:rFonts w:ascii="Cambria" w:hAnsi="Cambria"/>
          <w:sz w:val="22"/>
          <w:szCs w:val="22"/>
        </w:rPr>
        <w:t>uprawnienia budowlane, które zostały wydane na podstawie wcześniej obowiązujących przepisów</w:t>
      </w:r>
      <w:bookmarkEnd w:id="11"/>
      <w:r w:rsidRPr="00A16B54">
        <w:rPr>
          <w:rFonts w:ascii="Cambria" w:hAnsi="Cambria"/>
          <w:sz w:val="22"/>
          <w:szCs w:val="22"/>
        </w:rPr>
        <w:t>,</w:t>
      </w:r>
      <w:r w:rsidR="00DF35DB" w:rsidRPr="00A16B54">
        <w:rPr>
          <w:rFonts w:ascii="Cambria" w:hAnsi="Cambria"/>
          <w:sz w:val="22"/>
          <w:szCs w:val="22"/>
        </w:rPr>
        <w:t xml:space="preserve"> </w:t>
      </w:r>
      <w:bookmarkStart w:id="12" w:name="_Hlk158642512"/>
    </w:p>
    <w:bookmarkEnd w:id="12"/>
    <w:p w14:paraId="1D80D80E" w14:textId="24DF15C9" w:rsidR="00DF35DB" w:rsidRPr="00A16B54" w:rsidRDefault="00C13B0C" w:rsidP="00DF35DB">
      <w:pPr>
        <w:pStyle w:val="Akapitzlist"/>
        <w:numPr>
          <w:ilvl w:val="1"/>
          <w:numId w:val="12"/>
        </w:numPr>
        <w:spacing w:after="0"/>
        <w:rPr>
          <w:rFonts w:ascii="Cambria" w:hAnsi="Cambria"/>
          <w:sz w:val="22"/>
          <w:szCs w:val="22"/>
        </w:rPr>
      </w:pPr>
      <w:r w:rsidRPr="00A16B54">
        <w:rPr>
          <w:rFonts w:ascii="Cambria" w:hAnsi="Cambria"/>
          <w:sz w:val="22"/>
          <w:szCs w:val="22"/>
        </w:rPr>
        <w:t xml:space="preserve">Osoba pełniąca nadzór archeologiczny </w:t>
      </w:r>
      <w:bookmarkStart w:id="13" w:name="_Hlk159935525"/>
      <w:r w:rsidRPr="00A16B54">
        <w:rPr>
          <w:rFonts w:ascii="Cambria" w:hAnsi="Cambria"/>
          <w:iCs/>
          <w:sz w:val="22"/>
          <w:szCs w:val="22"/>
        </w:rPr>
        <w:t>spełniająca wymagania wskazane w art. 37d ustawy z dnia 23 lipca 2003r. o ochronie zabytków i opiece nad zabytkami (</w:t>
      </w:r>
      <w:proofErr w:type="spellStart"/>
      <w:r w:rsidRPr="00A16B54">
        <w:rPr>
          <w:rFonts w:ascii="Cambria" w:hAnsi="Cambria"/>
          <w:iCs/>
          <w:sz w:val="22"/>
          <w:szCs w:val="22"/>
        </w:rPr>
        <w:t>t.j</w:t>
      </w:r>
      <w:proofErr w:type="spellEnd"/>
      <w:r w:rsidRPr="00A16B54">
        <w:rPr>
          <w:rFonts w:ascii="Cambria" w:hAnsi="Cambria"/>
          <w:iCs/>
          <w:sz w:val="22"/>
          <w:szCs w:val="22"/>
        </w:rPr>
        <w:t xml:space="preserve">. Dz. U. z 2022 r. poz. 840 z </w:t>
      </w:r>
      <w:proofErr w:type="spellStart"/>
      <w:r w:rsidRPr="00A16B54">
        <w:rPr>
          <w:rFonts w:ascii="Cambria" w:hAnsi="Cambria"/>
          <w:iCs/>
          <w:sz w:val="22"/>
          <w:szCs w:val="22"/>
        </w:rPr>
        <w:t>późn</w:t>
      </w:r>
      <w:proofErr w:type="spellEnd"/>
      <w:r w:rsidRPr="00A16B54">
        <w:rPr>
          <w:rFonts w:ascii="Cambria" w:hAnsi="Cambria"/>
          <w:iCs/>
          <w:sz w:val="22"/>
          <w:szCs w:val="22"/>
        </w:rPr>
        <w:t>. zm.)</w:t>
      </w:r>
      <w:bookmarkEnd w:id="13"/>
      <w:r w:rsidRPr="00A16B54">
        <w:rPr>
          <w:rFonts w:ascii="Cambria" w:hAnsi="Cambria"/>
          <w:iCs/>
          <w:sz w:val="22"/>
          <w:szCs w:val="22"/>
        </w:rPr>
        <w:t>.</w:t>
      </w:r>
    </w:p>
    <w:p w14:paraId="13E8A29E" w14:textId="77777777" w:rsidR="003A5A07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>Wykonawca ustanawia</w:t>
      </w:r>
      <w:r w:rsidR="003A5A07">
        <w:rPr>
          <w:color w:val="auto"/>
        </w:rPr>
        <w:t>:</w:t>
      </w:r>
    </w:p>
    <w:p w14:paraId="47DFC913" w14:textId="21925CE3" w:rsidR="00EB74B5" w:rsidRDefault="00EB74B5" w:rsidP="0010653D">
      <w:pPr>
        <w:pStyle w:val="Akapitzlist"/>
        <w:numPr>
          <w:ilvl w:val="1"/>
          <w:numId w:val="12"/>
        </w:numPr>
        <w:spacing w:after="0"/>
        <w:rPr>
          <w:rFonts w:ascii="Cambria" w:hAnsi="Cambria"/>
          <w:sz w:val="22"/>
          <w:szCs w:val="22"/>
        </w:rPr>
      </w:pPr>
      <w:r w:rsidRPr="003A5A07">
        <w:rPr>
          <w:rFonts w:ascii="Cambria" w:hAnsi="Cambria"/>
          <w:sz w:val="22"/>
          <w:szCs w:val="22"/>
        </w:rPr>
        <w:t>kierownika budowy</w:t>
      </w:r>
      <w:r w:rsidR="00D80D33">
        <w:rPr>
          <w:rFonts w:ascii="Cambria" w:hAnsi="Cambria"/>
          <w:sz w:val="22"/>
          <w:szCs w:val="22"/>
        </w:rPr>
        <w:t xml:space="preserve">/robót budowlanych </w:t>
      </w:r>
      <w:r w:rsidR="00D80D33" w:rsidRPr="00D80D33">
        <w:rPr>
          <w:rFonts w:ascii="Cambria" w:hAnsi="Cambria"/>
          <w:sz w:val="22"/>
          <w:szCs w:val="22"/>
        </w:rPr>
        <w:t xml:space="preserve">w specjalności konstrukcyjno-budowlanej, których zakres umożliwia kierowanie robotami objętymi przedmiotem umowy oraz spełniający wymagania wskazane w art. 37c ustawy z dnia 23 lipca 2003 r. o ochronie zabytków i opiece nad zabytkami (Dz. U. z 2022 r., poz. 840 z </w:t>
      </w:r>
      <w:proofErr w:type="spellStart"/>
      <w:r w:rsidR="00D80D33" w:rsidRPr="00D80D33">
        <w:rPr>
          <w:rFonts w:ascii="Cambria" w:hAnsi="Cambria"/>
          <w:sz w:val="22"/>
          <w:szCs w:val="22"/>
        </w:rPr>
        <w:t>późn</w:t>
      </w:r>
      <w:proofErr w:type="spellEnd"/>
      <w:r w:rsidR="00D80D33" w:rsidRPr="00D80D33">
        <w:rPr>
          <w:rFonts w:ascii="Cambria" w:hAnsi="Cambria"/>
          <w:sz w:val="22"/>
          <w:szCs w:val="22"/>
        </w:rPr>
        <w:t>. zm.), lub odpowiadające im ważne uprawnienia budowlane, które zostały wydane na podstawie wcześniej obowiązujących przepisów</w:t>
      </w:r>
      <w:r w:rsidR="00D80D33">
        <w:rPr>
          <w:rFonts w:ascii="Cambria" w:hAnsi="Cambria"/>
          <w:sz w:val="22"/>
          <w:szCs w:val="22"/>
        </w:rPr>
        <w:t>,</w:t>
      </w:r>
      <w:r w:rsidRPr="003A5A07">
        <w:rPr>
          <w:rFonts w:ascii="Cambria" w:hAnsi="Cambria"/>
          <w:sz w:val="22"/>
          <w:szCs w:val="22"/>
        </w:rPr>
        <w:t xml:space="preserve"> w osobie: </w:t>
      </w:r>
      <w:bookmarkStart w:id="14" w:name="_Hlk157676950"/>
      <w:r w:rsidRPr="003A5A07">
        <w:rPr>
          <w:rFonts w:ascii="Cambria" w:hAnsi="Cambria"/>
          <w:sz w:val="22"/>
          <w:szCs w:val="22"/>
        </w:rPr>
        <w:t xml:space="preserve">………………….; nr tel.:……………………..; </w:t>
      </w:r>
      <w:r w:rsidR="0000021F">
        <w:rPr>
          <w:rFonts w:ascii="Cambria" w:hAnsi="Cambria"/>
          <w:sz w:val="22"/>
          <w:szCs w:val="22"/>
        </w:rPr>
        <w:br/>
      </w:r>
      <w:r w:rsidRPr="003A5A07">
        <w:rPr>
          <w:rFonts w:ascii="Cambria" w:hAnsi="Cambria"/>
          <w:sz w:val="22"/>
          <w:szCs w:val="22"/>
        </w:rPr>
        <w:t xml:space="preserve">e-mail: ……………………..; </w:t>
      </w:r>
      <w:proofErr w:type="spellStart"/>
      <w:r w:rsidRPr="003A5A07">
        <w:rPr>
          <w:rFonts w:ascii="Cambria" w:hAnsi="Cambria"/>
          <w:sz w:val="22"/>
          <w:szCs w:val="22"/>
        </w:rPr>
        <w:t>upr</w:t>
      </w:r>
      <w:proofErr w:type="spellEnd"/>
      <w:r w:rsidRPr="003A5A07">
        <w:rPr>
          <w:rFonts w:ascii="Cambria" w:hAnsi="Cambria"/>
          <w:sz w:val="22"/>
          <w:szCs w:val="22"/>
        </w:rPr>
        <w:t>. bud. nr: …………………………….;</w:t>
      </w:r>
    </w:p>
    <w:bookmarkEnd w:id="14"/>
    <w:p w14:paraId="5AF19FEF" w14:textId="07022849" w:rsidR="003A5A07" w:rsidRDefault="00D80D33" w:rsidP="0010653D">
      <w:pPr>
        <w:pStyle w:val="Akapitzlist"/>
        <w:numPr>
          <w:ilvl w:val="1"/>
          <w:numId w:val="12"/>
        </w:num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Osobę pełniącą nadzór archeologiczny,</w:t>
      </w:r>
      <w:r w:rsidRPr="00D80D33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D80D33">
        <w:rPr>
          <w:rFonts w:ascii="Cambria" w:hAnsi="Cambria"/>
          <w:iCs/>
          <w:sz w:val="22"/>
          <w:szCs w:val="22"/>
        </w:rPr>
        <w:t>spełniającą wymagania wskazane w art. 37d ustawy z dnia 23 lipca 2003r. o ochronie zabytków i opiece nad zabytkami (</w:t>
      </w:r>
      <w:proofErr w:type="spellStart"/>
      <w:r w:rsidRPr="00D80D33">
        <w:rPr>
          <w:rFonts w:ascii="Cambria" w:hAnsi="Cambria"/>
          <w:iCs/>
          <w:sz w:val="22"/>
          <w:szCs w:val="22"/>
        </w:rPr>
        <w:t>t.j</w:t>
      </w:r>
      <w:proofErr w:type="spellEnd"/>
      <w:r w:rsidRPr="00D80D33">
        <w:rPr>
          <w:rFonts w:ascii="Cambria" w:hAnsi="Cambria"/>
          <w:iCs/>
          <w:sz w:val="22"/>
          <w:szCs w:val="22"/>
        </w:rPr>
        <w:t xml:space="preserve">. Dz. U. z 2022 r. poz. 840 z </w:t>
      </w:r>
      <w:proofErr w:type="spellStart"/>
      <w:r w:rsidRPr="00D80D33">
        <w:rPr>
          <w:rFonts w:ascii="Cambria" w:hAnsi="Cambria"/>
          <w:iCs/>
          <w:sz w:val="22"/>
          <w:szCs w:val="22"/>
        </w:rPr>
        <w:t>późn</w:t>
      </w:r>
      <w:proofErr w:type="spellEnd"/>
      <w:r w:rsidRPr="00D80D33">
        <w:rPr>
          <w:rFonts w:ascii="Cambria" w:hAnsi="Cambria"/>
          <w:iCs/>
          <w:sz w:val="22"/>
          <w:szCs w:val="22"/>
        </w:rPr>
        <w:t>. zm.)</w:t>
      </w:r>
      <w:r>
        <w:rPr>
          <w:rFonts w:ascii="Cambria" w:hAnsi="Cambria"/>
          <w:iCs/>
          <w:sz w:val="22"/>
          <w:szCs w:val="22"/>
        </w:rPr>
        <w:t>,</w:t>
      </w:r>
      <w:r w:rsidR="003A5A07">
        <w:rPr>
          <w:rFonts w:ascii="Cambria" w:hAnsi="Cambria"/>
          <w:sz w:val="22"/>
          <w:szCs w:val="22"/>
        </w:rPr>
        <w:t xml:space="preserve"> w osobie: </w:t>
      </w:r>
      <w:r w:rsidR="003A5A07" w:rsidRPr="003A5A07">
        <w:rPr>
          <w:rFonts w:ascii="Cambria" w:hAnsi="Cambria"/>
          <w:sz w:val="22"/>
          <w:szCs w:val="22"/>
        </w:rPr>
        <w:t xml:space="preserve">………………….; nr tel.:……………………..; </w:t>
      </w:r>
      <w:r w:rsidR="0000021F">
        <w:rPr>
          <w:rFonts w:ascii="Cambria" w:hAnsi="Cambria"/>
          <w:sz w:val="22"/>
          <w:szCs w:val="22"/>
        </w:rPr>
        <w:br/>
      </w:r>
      <w:r w:rsidR="003A5A07" w:rsidRPr="003A5A07">
        <w:rPr>
          <w:rFonts w:ascii="Cambria" w:hAnsi="Cambria"/>
          <w:sz w:val="22"/>
          <w:szCs w:val="22"/>
        </w:rPr>
        <w:t xml:space="preserve">e-mail: ……………………..; </w:t>
      </w:r>
    </w:p>
    <w:p w14:paraId="6437251A" w14:textId="65E9BF29" w:rsidR="00EB74B5" w:rsidRPr="00CC18B6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>Zmiana os</w:t>
      </w:r>
      <w:r w:rsidR="001E2FE7">
        <w:rPr>
          <w:color w:val="auto"/>
        </w:rPr>
        <w:t>ób</w:t>
      </w:r>
      <w:r w:rsidRPr="00CC18B6">
        <w:rPr>
          <w:color w:val="auto"/>
        </w:rPr>
        <w:t xml:space="preserve"> wskazan</w:t>
      </w:r>
      <w:r w:rsidR="001E2FE7">
        <w:rPr>
          <w:color w:val="auto"/>
        </w:rPr>
        <w:t>ych</w:t>
      </w:r>
      <w:r w:rsidRPr="00CC18B6">
        <w:rPr>
          <w:color w:val="auto"/>
        </w:rPr>
        <w:t xml:space="preserve"> w ust. </w:t>
      </w:r>
      <w:r w:rsidR="0000021F">
        <w:rPr>
          <w:color w:val="auto"/>
        </w:rPr>
        <w:t>3</w:t>
      </w:r>
      <w:r w:rsidRPr="00CC18B6">
        <w:rPr>
          <w:color w:val="auto"/>
        </w:rPr>
        <w:t>, w trakcie realizacji umowy, musi być uzasadniona przez Wykonawcę na piśmie i zaakceptowana przez Zamawiającego.</w:t>
      </w:r>
    </w:p>
    <w:p w14:paraId="7270F526" w14:textId="2EC167B2" w:rsidR="00EB74B5" w:rsidRPr="00CC18B6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>Wykonawca jest obowiązany z własnej inicjatywy zaproponować nowy skład personelu w następujących przypadkach: urlopu lub zwolnienia trwającego dłużej niż 14 dni, śmierci, choroby lub innych przyczyn i zdarzeń losowych.</w:t>
      </w:r>
    </w:p>
    <w:p w14:paraId="3DB914CF" w14:textId="5301A189" w:rsidR="00EB74B5" w:rsidRPr="00CC18B6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 xml:space="preserve">Zamawiający zaakceptuje taką zmianę w terminie 14 dni od daty przedłożenia propozycji, wyłącznie wtedy, gdy odpowiednio do funkcji kwalifikacje i doświadczenie wskazanych osób będą spełniały wymagania określone w ust. </w:t>
      </w:r>
      <w:r w:rsidR="002C1276">
        <w:rPr>
          <w:color w:val="auto"/>
        </w:rPr>
        <w:t>2</w:t>
      </w:r>
      <w:r w:rsidR="002C1276" w:rsidRPr="00CC18B6">
        <w:rPr>
          <w:color w:val="auto"/>
        </w:rPr>
        <w:t>,</w:t>
      </w:r>
      <w:r w:rsidRPr="00CC18B6">
        <w:rPr>
          <w:color w:val="auto"/>
        </w:rPr>
        <w:t xml:space="preserve"> a dokonana zmiana nie spowoduje wydłużenia terminu wykonania umowy, przy czym stanowi to uprawnienie nie zaś obowiązek Zamawiającego do akceptacji takiej zmiany.</w:t>
      </w:r>
    </w:p>
    <w:p w14:paraId="003BEA31" w14:textId="112CBB64" w:rsidR="00EB74B5" w:rsidRPr="00CC18B6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 xml:space="preserve">Zamawiający lub osoba upoważniona przez Zamawiającego może wystąpić z wnioskiem uzasadnionym na piśmie o zmianę którejkolwiek z osób personelu, jeżeli w jego opinii osoba ta jest nieefektywna lub nie wywiązuje się ze swoich obowiązków wynikających z umowy. Obowiązkiem wykonawcy jest wówczas zastąpienie tej osoby w ciągu 14 dni </w:t>
      </w:r>
      <w:r w:rsidR="0084246A">
        <w:rPr>
          <w:color w:val="auto"/>
        </w:rPr>
        <w:t xml:space="preserve">od daty doręczenia wniosku </w:t>
      </w:r>
      <w:r w:rsidRPr="00CC18B6">
        <w:rPr>
          <w:color w:val="auto"/>
        </w:rPr>
        <w:t xml:space="preserve">inną osobą spełniająca wymagania zawarte w </w:t>
      </w:r>
      <w:r w:rsidR="0084246A">
        <w:rPr>
          <w:color w:val="auto"/>
        </w:rPr>
        <w:t xml:space="preserve">ust. </w:t>
      </w:r>
      <w:r w:rsidR="0000021F">
        <w:rPr>
          <w:color w:val="auto"/>
        </w:rPr>
        <w:t>2</w:t>
      </w:r>
      <w:r w:rsidRPr="00CC18B6">
        <w:rPr>
          <w:color w:val="auto"/>
        </w:rPr>
        <w:t>.</w:t>
      </w:r>
    </w:p>
    <w:p w14:paraId="6C91B40B" w14:textId="1B622193" w:rsidR="00EB74B5" w:rsidRPr="00CC18B6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>Kierownik budowy</w:t>
      </w:r>
      <w:r w:rsidR="0000021F">
        <w:rPr>
          <w:color w:val="auto"/>
        </w:rPr>
        <w:t>/robót budowlanych</w:t>
      </w:r>
      <w:r w:rsidRPr="00CC18B6">
        <w:rPr>
          <w:color w:val="auto"/>
        </w:rPr>
        <w:t xml:space="preserve"> działać będzie w granicach umocowania określonego w ustawie Prawo budowlane.</w:t>
      </w:r>
    </w:p>
    <w:p w14:paraId="550FA370" w14:textId="6C0E97C0" w:rsidR="00EB74B5" w:rsidRDefault="00EB74B5" w:rsidP="0010653D">
      <w:pPr>
        <w:numPr>
          <w:ilvl w:val="0"/>
          <w:numId w:val="12"/>
        </w:numPr>
        <w:spacing w:after="0"/>
        <w:rPr>
          <w:color w:val="auto"/>
        </w:rPr>
      </w:pPr>
      <w:r w:rsidRPr="00CC18B6">
        <w:rPr>
          <w:color w:val="auto"/>
        </w:rPr>
        <w:t>We wszystkich sprawach związanych z wykonywaniem niniejszej Umowy, za wyjątkiem czynności wymagającej zachowania lub przekazania dokumentów w formie pisemnej strony ustalają, że formą kontaktu pomiędzy Zamawiającym,</w:t>
      </w:r>
      <w:r w:rsidR="002176FC" w:rsidRPr="00CC18B6">
        <w:rPr>
          <w:color w:val="auto"/>
        </w:rPr>
        <w:t xml:space="preserve"> Wykonawcą, Kierownikiem budowy</w:t>
      </w:r>
      <w:r w:rsidR="0000021F">
        <w:rPr>
          <w:color w:val="auto"/>
        </w:rPr>
        <w:t>/robót budowlanych</w:t>
      </w:r>
      <w:r w:rsidR="002176FC" w:rsidRPr="00CC18B6">
        <w:rPr>
          <w:color w:val="auto"/>
        </w:rPr>
        <w:t xml:space="preserve"> będzie kontakt elektroniczny (z wykorzystaniem poczty elektronicznej). Kontakt telefoniczny możliwy jest jedynie w wypadkach niecierpiących zwłoki, jednak wymaga niezwłocznego potwierdzenia w formie elektronicznej.</w:t>
      </w:r>
    </w:p>
    <w:p w14:paraId="766E91D7" w14:textId="77777777" w:rsidR="00BC09A3" w:rsidRPr="00B12837" w:rsidRDefault="00BC09A3" w:rsidP="00BC09A3">
      <w:pPr>
        <w:numPr>
          <w:ilvl w:val="0"/>
          <w:numId w:val="12"/>
        </w:numPr>
        <w:spacing w:after="0"/>
        <w:rPr>
          <w:b/>
          <w:bCs/>
          <w:color w:val="auto"/>
        </w:rPr>
      </w:pPr>
      <w:r w:rsidRPr="00B12837">
        <w:rPr>
          <w:b/>
          <w:bCs/>
          <w:color w:val="auto"/>
        </w:rPr>
        <w:t xml:space="preserve">Zamawiający zobowiązuje się do powołania odpowiedniego </w:t>
      </w:r>
      <w:r>
        <w:rPr>
          <w:b/>
          <w:bCs/>
          <w:color w:val="auto"/>
        </w:rPr>
        <w:t>I</w:t>
      </w:r>
      <w:r w:rsidRPr="00B12837">
        <w:rPr>
          <w:b/>
          <w:bCs/>
          <w:color w:val="auto"/>
        </w:rPr>
        <w:t xml:space="preserve">nspektora </w:t>
      </w:r>
      <w:r>
        <w:rPr>
          <w:b/>
          <w:bCs/>
          <w:color w:val="auto"/>
        </w:rPr>
        <w:t>N</w:t>
      </w:r>
      <w:r w:rsidRPr="00B12837">
        <w:rPr>
          <w:b/>
          <w:bCs/>
          <w:color w:val="auto"/>
        </w:rPr>
        <w:t xml:space="preserve">adzoru </w:t>
      </w:r>
      <w:r>
        <w:rPr>
          <w:b/>
          <w:bCs/>
          <w:color w:val="auto"/>
        </w:rPr>
        <w:t>I</w:t>
      </w:r>
      <w:r w:rsidRPr="00B12837">
        <w:rPr>
          <w:b/>
          <w:bCs/>
          <w:color w:val="auto"/>
        </w:rPr>
        <w:t>nwestorskiego.</w:t>
      </w:r>
    </w:p>
    <w:p w14:paraId="05738974" w14:textId="77777777" w:rsidR="001837A0" w:rsidRDefault="001837A0" w:rsidP="001837A0">
      <w:pPr>
        <w:pStyle w:val="Nagwek1"/>
        <w:spacing w:before="240" w:line="276" w:lineRule="auto"/>
        <w:ind w:left="0" w:firstLine="0"/>
        <w:jc w:val="both"/>
        <w:rPr>
          <w:color w:val="auto"/>
        </w:rPr>
      </w:pPr>
    </w:p>
    <w:p w14:paraId="36BB34B1" w14:textId="77777777" w:rsidR="001837A0" w:rsidRDefault="001837A0" w:rsidP="001837A0"/>
    <w:p w14:paraId="4AFA2B02" w14:textId="77777777" w:rsidR="001837A0" w:rsidRPr="001837A0" w:rsidRDefault="001837A0" w:rsidP="001837A0"/>
    <w:p w14:paraId="4590102A" w14:textId="0640F7EA" w:rsidR="006F40CE" w:rsidRPr="00CC18B6" w:rsidRDefault="006F40CE" w:rsidP="00CC18B6">
      <w:pPr>
        <w:pStyle w:val="Nagwek1"/>
        <w:spacing w:before="240" w:line="276" w:lineRule="auto"/>
        <w:rPr>
          <w:color w:val="auto"/>
        </w:rPr>
      </w:pPr>
      <w:r w:rsidRPr="00CC18B6">
        <w:rPr>
          <w:color w:val="auto"/>
        </w:rPr>
        <w:t>§ 10</w:t>
      </w:r>
    </w:p>
    <w:p w14:paraId="62EC6EE2" w14:textId="4C771D40" w:rsidR="006F40CE" w:rsidRPr="00CC18B6" w:rsidRDefault="006F40CE" w:rsidP="00CC18B6">
      <w:pPr>
        <w:jc w:val="center"/>
        <w:rPr>
          <w:b/>
          <w:bCs/>
        </w:rPr>
      </w:pPr>
      <w:r w:rsidRPr="00CC18B6">
        <w:rPr>
          <w:b/>
          <w:bCs/>
        </w:rPr>
        <w:t>Procedura zapewnienia jakości</w:t>
      </w:r>
    </w:p>
    <w:p w14:paraId="272EB2DA" w14:textId="7741F8FF" w:rsidR="006F40CE" w:rsidRPr="00CC18B6" w:rsidRDefault="00767311" w:rsidP="00767311">
      <w:pPr>
        <w:pStyle w:val="Nagwek1"/>
        <w:spacing w:before="240" w:line="276" w:lineRule="auto"/>
        <w:jc w:val="both"/>
        <w:rPr>
          <w:color w:val="auto"/>
        </w:rPr>
      </w:pPr>
      <w:r w:rsidRPr="00767311">
        <w:rPr>
          <w:rFonts w:eastAsia="SimSun" w:cs="Times New Roman"/>
          <w:b w:val="0"/>
          <w:color w:val="auto"/>
          <w:lang w:eastAsia="zh-CN"/>
        </w:rPr>
        <w:t>Zamawiający może zażądać zwołania spotkania w celu omówienia problemów związanych z realizacją prac i robót objętych umową. Powiadomienie o terminie spotkania powinno być na piśmie dostarczone zainteresowanym i powinno zawierać uzasadnienie zwołania spotkania. Wykonawca jest zobowiązany stawić się na spotkaniu.</w:t>
      </w:r>
    </w:p>
    <w:p w14:paraId="17D5B593" w14:textId="4E124CF1" w:rsidR="002D395B" w:rsidRPr="00CC18B6" w:rsidRDefault="002D395B" w:rsidP="00CC18B6">
      <w:pPr>
        <w:pStyle w:val="Nagwek1"/>
        <w:spacing w:before="240" w:line="276" w:lineRule="auto"/>
        <w:rPr>
          <w:color w:val="auto"/>
        </w:rPr>
      </w:pPr>
      <w:r w:rsidRPr="00CC18B6">
        <w:rPr>
          <w:color w:val="auto"/>
        </w:rPr>
        <w:t>§ 11</w:t>
      </w:r>
    </w:p>
    <w:p w14:paraId="7CA37F06" w14:textId="05B52094" w:rsidR="002D395B" w:rsidRPr="00CC18B6" w:rsidRDefault="002D395B" w:rsidP="00CC18B6">
      <w:pPr>
        <w:jc w:val="center"/>
        <w:rPr>
          <w:b/>
          <w:bCs/>
        </w:rPr>
      </w:pPr>
      <w:r w:rsidRPr="00CC18B6">
        <w:rPr>
          <w:b/>
          <w:bCs/>
        </w:rPr>
        <w:t>Ubezpieczenie</w:t>
      </w:r>
    </w:p>
    <w:p w14:paraId="5002D5ED" w14:textId="61892088" w:rsidR="002D395B" w:rsidRDefault="002D395B" w:rsidP="004C5658">
      <w:pPr>
        <w:pStyle w:val="Akapitzlist"/>
        <w:numPr>
          <w:ilvl w:val="0"/>
          <w:numId w:val="46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CB4DD4">
        <w:rPr>
          <w:rFonts w:ascii="Cambria" w:hAnsi="Cambria"/>
          <w:sz w:val="22"/>
          <w:szCs w:val="22"/>
        </w:rPr>
        <w:t>Wykonawca zobowiązuje się posiadać ubezpieczenie od odpowiedzialności</w:t>
      </w:r>
      <w:r w:rsidR="00600C6D" w:rsidRPr="00CB4DD4">
        <w:rPr>
          <w:rFonts w:ascii="Cambria" w:hAnsi="Cambria"/>
          <w:sz w:val="22"/>
          <w:szCs w:val="22"/>
        </w:rPr>
        <w:t xml:space="preserve"> </w:t>
      </w:r>
      <w:r w:rsidRPr="00CB4DD4">
        <w:rPr>
          <w:rFonts w:ascii="Cambria" w:hAnsi="Cambria"/>
          <w:sz w:val="22"/>
          <w:szCs w:val="22"/>
        </w:rPr>
        <w:t>cywilnej (</w:t>
      </w:r>
      <w:r w:rsidR="00600C6D" w:rsidRPr="00CB4DD4">
        <w:rPr>
          <w:rFonts w:ascii="Cambria" w:hAnsi="Cambria"/>
          <w:sz w:val="22"/>
          <w:szCs w:val="22"/>
        </w:rPr>
        <w:t xml:space="preserve">OC), na sumę </w:t>
      </w:r>
      <w:r w:rsidR="00CB4DD4" w:rsidRPr="00CB4DD4">
        <w:rPr>
          <w:rFonts w:ascii="Cambria" w:hAnsi="Cambria"/>
          <w:sz w:val="22"/>
          <w:szCs w:val="22"/>
        </w:rPr>
        <w:t>ubezpieczeniową,</w:t>
      </w:r>
      <w:r w:rsidR="00600C6D" w:rsidRPr="00CB4DD4">
        <w:rPr>
          <w:rFonts w:ascii="Cambria" w:hAnsi="Cambria"/>
          <w:sz w:val="22"/>
          <w:szCs w:val="22"/>
        </w:rPr>
        <w:t xml:space="preserve"> nie mniejszą </w:t>
      </w:r>
      <w:r w:rsidR="00600C6D" w:rsidRPr="00CB4DD4">
        <w:rPr>
          <w:rFonts w:ascii="Cambria" w:hAnsi="Cambria"/>
          <w:b/>
          <w:bCs/>
          <w:sz w:val="22"/>
          <w:szCs w:val="22"/>
        </w:rPr>
        <w:t xml:space="preserve">niż </w:t>
      </w:r>
      <w:r w:rsidR="004F1D8F" w:rsidRPr="00CB4DD4">
        <w:rPr>
          <w:rFonts w:ascii="Cambria" w:hAnsi="Cambria"/>
          <w:b/>
          <w:bCs/>
          <w:sz w:val="22"/>
          <w:szCs w:val="22"/>
        </w:rPr>
        <w:t xml:space="preserve">50% </w:t>
      </w:r>
      <w:r w:rsidR="00600C6D" w:rsidRPr="00CB4DD4">
        <w:rPr>
          <w:rFonts w:ascii="Cambria" w:hAnsi="Cambria"/>
          <w:b/>
          <w:bCs/>
          <w:sz w:val="22"/>
          <w:szCs w:val="22"/>
        </w:rPr>
        <w:t>wynagrodzeni</w:t>
      </w:r>
      <w:r w:rsidR="004F1D8F" w:rsidRPr="00CB4DD4">
        <w:rPr>
          <w:rFonts w:ascii="Cambria" w:hAnsi="Cambria"/>
          <w:b/>
          <w:bCs/>
          <w:sz w:val="22"/>
          <w:szCs w:val="22"/>
        </w:rPr>
        <w:t>a</w:t>
      </w:r>
      <w:r w:rsidR="00600C6D" w:rsidRPr="00CB4DD4">
        <w:rPr>
          <w:rFonts w:ascii="Cambria" w:hAnsi="Cambria"/>
          <w:b/>
          <w:bCs/>
          <w:sz w:val="22"/>
          <w:szCs w:val="22"/>
        </w:rPr>
        <w:t xml:space="preserve"> umowne</w:t>
      </w:r>
      <w:r w:rsidR="004F1D8F" w:rsidRPr="00CB4DD4">
        <w:rPr>
          <w:rFonts w:ascii="Cambria" w:hAnsi="Cambria"/>
          <w:b/>
          <w:bCs/>
          <w:sz w:val="22"/>
          <w:szCs w:val="22"/>
        </w:rPr>
        <w:t>go</w:t>
      </w:r>
      <w:r w:rsidR="00600C6D" w:rsidRPr="00CB4DD4">
        <w:rPr>
          <w:rFonts w:ascii="Cambria" w:hAnsi="Cambria"/>
          <w:b/>
          <w:bCs/>
          <w:sz w:val="22"/>
          <w:szCs w:val="22"/>
        </w:rPr>
        <w:t xml:space="preserve"> brutto wynikające z niniejszej umowy.</w:t>
      </w:r>
    </w:p>
    <w:p w14:paraId="3CBF0320" w14:textId="303A189F" w:rsidR="00F8373E" w:rsidRPr="00962FA4" w:rsidRDefault="00F8373E" w:rsidP="004C5658">
      <w:pPr>
        <w:pStyle w:val="Akapitzlist"/>
        <w:numPr>
          <w:ilvl w:val="0"/>
          <w:numId w:val="46"/>
        </w:numPr>
        <w:spacing w:line="276" w:lineRule="auto"/>
        <w:rPr>
          <w:rFonts w:ascii="Cambria" w:hAnsi="Cambria"/>
          <w:sz w:val="22"/>
          <w:szCs w:val="22"/>
        </w:rPr>
      </w:pPr>
      <w:r w:rsidRPr="00962FA4">
        <w:rPr>
          <w:rFonts w:ascii="Cambria" w:hAnsi="Cambria"/>
          <w:sz w:val="22"/>
          <w:szCs w:val="22"/>
        </w:rPr>
        <w:lastRenderedPageBreak/>
        <w:t>Ubezpieczenie, o którym mowa w ust. 1, musi obowiązywać przez cały okres realizacji</w:t>
      </w:r>
      <w:r w:rsidR="00962FA4" w:rsidRPr="00962FA4">
        <w:rPr>
          <w:rFonts w:ascii="Cambria" w:hAnsi="Cambria"/>
          <w:sz w:val="22"/>
          <w:szCs w:val="22"/>
        </w:rPr>
        <w:t xml:space="preserve"> </w:t>
      </w:r>
      <w:r w:rsidRPr="00962FA4">
        <w:rPr>
          <w:rFonts w:ascii="Cambria" w:hAnsi="Cambria"/>
          <w:sz w:val="22"/>
          <w:szCs w:val="22"/>
        </w:rPr>
        <w:t>umowy. Jeżeli Wykonawca przedłoży polisę na okres krótszy niż okres realizacji</w:t>
      </w:r>
      <w:r w:rsidR="00962FA4" w:rsidRPr="00962FA4">
        <w:rPr>
          <w:rFonts w:ascii="Cambria" w:hAnsi="Cambria"/>
          <w:sz w:val="22"/>
          <w:szCs w:val="22"/>
        </w:rPr>
        <w:t xml:space="preserve"> </w:t>
      </w:r>
      <w:r w:rsidRPr="00962FA4">
        <w:rPr>
          <w:rFonts w:ascii="Cambria" w:hAnsi="Cambria"/>
          <w:sz w:val="22"/>
          <w:szCs w:val="22"/>
        </w:rPr>
        <w:t>zamówienia, będzie zobowiązany na 7 dni przed utratą jej ważności przedłożyć nową polisę</w:t>
      </w:r>
      <w:r w:rsidR="00962FA4" w:rsidRPr="00962FA4">
        <w:rPr>
          <w:rFonts w:ascii="Cambria" w:hAnsi="Cambria"/>
          <w:sz w:val="22"/>
          <w:szCs w:val="22"/>
        </w:rPr>
        <w:t xml:space="preserve"> </w:t>
      </w:r>
      <w:r w:rsidRPr="00962FA4">
        <w:rPr>
          <w:rFonts w:ascii="Cambria" w:hAnsi="Cambria"/>
          <w:sz w:val="22"/>
          <w:szCs w:val="22"/>
        </w:rPr>
        <w:t>na okres kolejny pod rygorem zapłaty kar umownych w wysokości 2</w:t>
      </w:r>
      <w:r w:rsidR="00406FBF">
        <w:rPr>
          <w:rFonts w:ascii="Cambria" w:hAnsi="Cambria"/>
          <w:sz w:val="22"/>
          <w:szCs w:val="22"/>
        </w:rPr>
        <w:t> </w:t>
      </w:r>
      <w:r w:rsidRPr="00962FA4">
        <w:rPr>
          <w:rFonts w:ascii="Cambria" w:hAnsi="Cambria"/>
          <w:sz w:val="22"/>
          <w:szCs w:val="22"/>
        </w:rPr>
        <w:t>000</w:t>
      </w:r>
      <w:r w:rsidR="00406FBF">
        <w:rPr>
          <w:rFonts w:ascii="Cambria" w:hAnsi="Cambria"/>
          <w:sz w:val="22"/>
          <w:szCs w:val="22"/>
        </w:rPr>
        <w:t>,00</w:t>
      </w:r>
      <w:r w:rsidRPr="00962FA4">
        <w:rPr>
          <w:rFonts w:ascii="Cambria" w:hAnsi="Cambria"/>
          <w:sz w:val="22"/>
          <w:szCs w:val="22"/>
        </w:rPr>
        <w:t xml:space="preserve"> zł za każdy dzień</w:t>
      </w:r>
      <w:r w:rsidR="00962FA4" w:rsidRPr="00962FA4">
        <w:rPr>
          <w:rFonts w:ascii="Cambria" w:hAnsi="Cambria"/>
          <w:sz w:val="22"/>
          <w:szCs w:val="22"/>
        </w:rPr>
        <w:t xml:space="preserve"> </w:t>
      </w:r>
      <w:r w:rsidRPr="00962FA4">
        <w:rPr>
          <w:rFonts w:ascii="Cambria" w:hAnsi="Cambria"/>
          <w:sz w:val="22"/>
          <w:szCs w:val="22"/>
        </w:rPr>
        <w:t>zwłoki.</w:t>
      </w:r>
    </w:p>
    <w:p w14:paraId="3C4B08ED" w14:textId="4B7A18A9" w:rsidR="00F8373E" w:rsidRDefault="00F8373E" w:rsidP="004C5658">
      <w:pPr>
        <w:pStyle w:val="Akapitzlist"/>
        <w:numPr>
          <w:ilvl w:val="0"/>
          <w:numId w:val="46"/>
        </w:numPr>
        <w:spacing w:line="276" w:lineRule="auto"/>
        <w:rPr>
          <w:rFonts w:ascii="Cambria" w:hAnsi="Cambria"/>
          <w:sz w:val="22"/>
          <w:szCs w:val="22"/>
        </w:rPr>
      </w:pPr>
      <w:r w:rsidRPr="00962FA4">
        <w:rPr>
          <w:rFonts w:ascii="Cambria" w:hAnsi="Cambria"/>
          <w:sz w:val="22"/>
          <w:szCs w:val="22"/>
        </w:rPr>
        <w:t>Przed przekazaniem placu budowy, Wykonawca jest zobowiązany do przedłożenia</w:t>
      </w:r>
      <w:r w:rsidR="00962FA4" w:rsidRPr="00962FA4">
        <w:rPr>
          <w:rFonts w:ascii="Cambria" w:hAnsi="Cambria"/>
          <w:sz w:val="22"/>
          <w:szCs w:val="22"/>
        </w:rPr>
        <w:t xml:space="preserve"> </w:t>
      </w:r>
      <w:r w:rsidRPr="00962FA4">
        <w:rPr>
          <w:rFonts w:ascii="Cambria" w:hAnsi="Cambria"/>
          <w:sz w:val="22"/>
          <w:szCs w:val="22"/>
        </w:rPr>
        <w:t>Zamawiającemu poświadczonych za zgodność z oryginałem kopii polisy ubezpieczeniowej</w:t>
      </w:r>
      <w:r w:rsidR="00962FA4" w:rsidRPr="00962FA4">
        <w:rPr>
          <w:rFonts w:ascii="Cambria" w:hAnsi="Cambria"/>
          <w:sz w:val="22"/>
          <w:szCs w:val="22"/>
        </w:rPr>
        <w:t xml:space="preserve"> </w:t>
      </w:r>
      <w:r w:rsidRPr="00962FA4">
        <w:rPr>
          <w:rFonts w:ascii="Cambria" w:hAnsi="Cambria"/>
          <w:sz w:val="22"/>
          <w:szCs w:val="22"/>
        </w:rPr>
        <w:t>(OC), o których mowa w ust. 1.</w:t>
      </w:r>
    </w:p>
    <w:p w14:paraId="258476AC" w14:textId="36F84277" w:rsidR="00182FF2" w:rsidRPr="00962FA4" w:rsidRDefault="00182FF2" w:rsidP="004C5658">
      <w:pPr>
        <w:pStyle w:val="Akapitzlist"/>
        <w:numPr>
          <w:ilvl w:val="0"/>
          <w:numId w:val="46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niedopełnienia przez Wykonawcę </w:t>
      </w:r>
      <w:r w:rsidR="002C1276">
        <w:rPr>
          <w:rFonts w:ascii="Cambria" w:hAnsi="Cambria"/>
          <w:sz w:val="22"/>
          <w:szCs w:val="22"/>
        </w:rPr>
        <w:t>obowiązku,</w:t>
      </w:r>
      <w:r>
        <w:rPr>
          <w:rFonts w:ascii="Cambria" w:hAnsi="Cambria"/>
          <w:sz w:val="22"/>
          <w:szCs w:val="22"/>
        </w:rPr>
        <w:t xml:space="preserve"> o którym mowa w ust. 3, Zamawiający nie przekaże Wykonawcy placu budowy.</w:t>
      </w:r>
    </w:p>
    <w:p w14:paraId="4F47364B" w14:textId="77777777" w:rsidR="004C5658" w:rsidRDefault="004C5658" w:rsidP="00CC18B6">
      <w:pPr>
        <w:pStyle w:val="Nagwek1"/>
        <w:spacing w:before="240" w:line="276" w:lineRule="auto"/>
        <w:rPr>
          <w:color w:val="auto"/>
        </w:rPr>
      </w:pPr>
    </w:p>
    <w:p w14:paraId="33F3C391" w14:textId="115043D6" w:rsidR="00321132" w:rsidRPr="00CC18B6" w:rsidRDefault="00E53807" w:rsidP="00CC18B6">
      <w:pPr>
        <w:pStyle w:val="Nagwek1"/>
        <w:spacing w:before="240" w:line="276" w:lineRule="auto"/>
        <w:rPr>
          <w:color w:val="auto"/>
        </w:rPr>
      </w:pPr>
      <w:r w:rsidRPr="00CC18B6">
        <w:rPr>
          <w:color w:val="auto"/>
        </w:rPr>
        <w:t xml:space="preserve">§ </w:t>
      </w:r>
      <w:r w:rsidR="00600C6D" w:rsidRPr="00CC18B6">
        <w:rPr>
          <w:color w:val="auto"/>
        </w:rPr>
        <w:t>12</w:t>
      </w:r>
    </w:p>
    <w:p w14:paraId="57B8907A" w14:textId="21FEFECC" w:rsidR="00321132" w:rsidRPr="00CC18B6" w:rsidRDefault="005208B5" w:rsidP="004C5658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>Gwarancja i rękojmia za wady</w:t>
      </w:r>
      <w:r w:rsidR="006753ED" w:rsidRPr="00CC18B6">
        <w:rPr>
          <w:color w:val="auto"/>
        </w:rPr>
        <w:t xml:space="preserve"> </w:t>
      </w:r>
    </w:p>
    <w:p w14:paraId="33820F10" w14:textId="3CDB2075" w:rsidR="00962FA4" w:rsidRDefault="00962FA4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>
        <w:rPr>
          <w:rFonts w:ascii="Cambria" w:eastAsiaTheme="minorHAnsi" w:hAnsi="Cambria" w:cs="ArialNarrow"/>
          <w:sz w:val="22"/>
          <w:szCs w:val="22"/>
          <w:lang w:eastAsia="en-US"/>
        </w:rPr>
        <w:t>Wykonawca udziela Zamawiającemu gwarancji jakości na przedmiot umowy na warunkach określonych w niniejszej umowie i przepisach kodeksu cywilnego.</w:t>
      </w:r>
    </w:p>
    <w:p w14:paraId="5E8B7AA0" w14:textId="5524A80B" w:rsidR="005208B5" w:rsidRPr="00650193" w:rsidRDefault="00600C6D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>Wykonawca</w:t>
      </w:r>
      <w:r w:rsidR="00177C52">
        <w:rPr>
          <w:rFonts w:ascii="Cambria" w:eastAsiaTheme="minorHAnsi" w:hAnsi="Cambria" w:cs="ArialNarrow"/>
          <w:sz w:val="22"/>
          <w:szCs w:val="22"/>
          <w:lang w:eastAsia="en-US"/>
        </w:rPr>
        <w:t>, zgodnie z ofertą,</w:t>
      </w:r>
      <w:r w:rsidRPr="00CC18B6">
        <w:rPr>
          <w:rFonts w:ascii="Cambria" w:eastAsiaTheme="minorHAnsi" w:hAnsi="Cambria" w:cs="ArialNarrow"/>
          <w:sz w:val="22"/>
          <w:szCs w:val="22"/>
          <w:lang w:eastAsia="en-US"/>
        </w:rPr>
        <w:t xml:space="preserve"> udziela Zamawiającemu </w:t>
      </w:r>
      <w:r w:rsidR="00767311" w:rsidRPr="00767311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>60-cio</w:t>
      </w:r>
      <w:r w:rsidRPr="00CC18B6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 xml:space="preserve"> miesięcznej gwarancji </w:t>
      </w:r>
      <w:r w:rsidR="00BF05DE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 xml:space="preserve">jakości </w:t>
      </w:r>
      <w:r w:rsidRPr="00CC18B6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 xml:space="preserve">na </w:t>
      </w:r>
      <w:r w:rsidR="00BF05DE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 xml:space="preserve">wykonane </w:t>
      </w:r>
      <w:r w:rsidR="004D17C6" w:rsidRPr="00CC18B6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>roboty budowlane oraz wbudowane materiały i urządzenia</w:t>
      </w:r>
      <w:r w:rsidR="00177C52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 xml:space="preserve"> począwszy od dnia podpisania protokołu odbioru końcowego</w:t>
      </w:r>
      <w:r w:rsidR="004D17C6" w:rsidRPr="00CC18B6">
        <w:rPr>
          <w:rFonts w:ascii="Cambria" w:eastAsiaTheme="minorHAnsi" w:hAnsi="Cambria" w:cs="ArialNarrow"/>
          <w:b/>
          <w:bCs/>
          <w:sz w:val="22"/>
          <w:szCs w:val="22"/>
          <w:lang w:eastAsia="en-US"/>
        </w:rPr>
        <w:t>.</w:t>
      </w:r>
    </w:p>
    <w:p w14:paraId="18C9D87F" w14:textId="125A84FC" w:rsidR="00650193" w:rsidRDefault="00650193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650193">
        <w:rPr>
          <w:rFonts w:ascii="Cambria" w:eastAsiaTheme="minorHAnsi" w:hAnsi="Cambria" w:cs="ArialNarrow"/>
          <w:sz w:val="22"/>
          <w:szCs w:val="22"/>
          <w:lang w:eastAsia="en-US"/>
        </w:rPr>
        <w:t>W razie rozbieżności postanowień gwarancyjnych, stosuje się warunki gwarancyjne bardziej korzystne dla Zamawiającego. W sytuacji, gdy gwarancja producenta jest dłuższa niż gwarancja udzielona przez Wykonawcę, Zamawiający zachowuje uprawnienia</w:t>
      </w:r>
      <w:r w:rsidR="00355591">
        <w:rPr>
          <w:rFonts w:ascii="Cambria" w:eastAsiaTheme="minorHAnsi" w:hAnsi="Cambria" w:cs="ArialNarrow"/>
          <w:sz w:val="22"/>
          <w:szCs w:val="22"/>
          <w:lang w:eastAsia="en-US"/>
        </w:rPr>
        <w:t xml:space="preserve"> gwarancyjne nadane przez producenta po wygaśnięciu gwarancji</w:t>
      </w:r>
      <w:r w:rsidR="00767311">
        <w:rPr>
          <w:rFonts w:ascii="Cambria" w:eastAsiaTheme="minorHAnsi" w:hAnsi="Cambria" w:cs="ArialNarrow"/>
          <w:sz w:val="22"/>
          <w:szCs w:val="22"/>
          <w:lang w:eastAsia="en-US"/>
        </w:rPr>
        <w:t xml:space="preserve"> Wykonawcy</w:t>
      </w:r>
      <w:r w:rsidR="00355591">
        <w:rPr>
          <w:rFonts w:ascii="Cambria" w:eastAsiaTheme="minorHAnsi" w:hAnsi="Cambria" w:cs="ArialNarrow"/>
          <w:sz w:val="22"/>
          <w:szCs w:val="22"/>
          <w:lang w:eastAsia="en-US"/>
        </w:rPr>
        <w:t>.</w:t>
      </w:r>
    </w:p>
    <w:p w14:paraId="73A44B6B" w14:textId="0D496DA1" w:rsidR="00355591" w:rsidRDefault="00355591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>
        <w:rPr>
          <w:rFonts w:ascii="Cambria" w:eastAsiaTheme="minorHAnsi" w:hAnsi="Cambria" w:cs="ArialNarrow"/>
          <w:sz w:val="22"/>
          <w:szCs w:val="22"/>
          <w:lang w:eastAsia="en-US"/>
        </w:rPr>
        <w:t>Rękojmia za wady fizyczne udzielona jest na okres 60 miesięcy od daty odbioru końcowego robót.</w:t>
      </w:r>
    </w:p>
    <w:p w14:paraId="1D188E5C" w14:textId="47405779" w:rsidR="004D17C6" w:rsidRPr="00355591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355591">
        <w:rPr>
          <w:rFonts w:ascii="Cambria" w:hAnsi="Cambria"/>
          <w:sz w:val="22"/>
          <w:szCs w:val="22"/>
        </w:rPr>
        <w:t xml:space="preserve">Wykonawca ponosi odpowiedzialność z tytułu gwarancji jakości za wady zmniejszające wartość użytkową, techniczną i estetyczną przedmiotu gwarancji. Wykonawca jest zobowiązany do naprawy lub wymiany elementów objętych gwarancją w celu przywrócenia wartości użytkowej, technicznej lub estetycznej przedmiotu umowy. </w:t>
      </w:r>
    </w:p>
    <w:p w14:paraId="521A1BD0" w14:textId="0C66BAE9" w:rsidR="004D17C6" w:rsidRPr="00355591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hAnsi="Cambria"/>
          <w:sz w:val="22"/>
          <w:szCs w:val="22"/>
        </w:rPr>
        <w:t xml:space="preserve"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</w:t>
      </w:r>
      <w:r w:rsidR="005E5ED5">
        <w:rPr>
          <w:rFonts w:ascii="Cambria" w:hAnsi="Cambria"/>
          <w:sz w:val="22"/>
          <w:szCs w:val="22"/>
        </w:rPr>
        <w:t xml:space="preserve">tj. 60 miesięcy od dnia odbioru </w:t>
      </w:r>
      <w:r w:rsidR="002C1276">
        <w:rPr>
          <w:rFonts w:ascii="Cambria" w:hAnsi="Cambria"/>
          <w:sz w:val="22"/>
          <w:szCs w:val="22"/>
        </w:rPr>
        <w:t>końcowego</w:t>
      </w:r>
      <w:r w:rsidR="002C1276" w:rsidRPr="00CC18B6">
        <w:rPr>
          <w:rFonts w:ascii="Cambria" w:hAnsi="Cambria"/>
          <w:sz w:val="22"/>
          <w:szCs w:val="22"/>
        </w:rPr>
        <w:t xml:space="preserve"> (</w:t>
      </w:r>
      <w:r w:rsidRPr="00CC18B6">
        <w:rPr>
          <w:rFonts w:ascii="Cambria" w:hAnsi="Cambria"/>
          <w:sz w:val="22"/>
          <w:szCs w:val="22"/>
        </w:rPr>
        <w:t xml:space="preserve">poprzez ich naprawę lub wymianę). </w:t>
      </w:r>
    </w:p>
    <w:p w14:paraId="7488C7A7" w14:textId="15D6A782" w:rsidR="00355591" w:rsidRPr="00355591" w:rsidRDefault="00355591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355591">
        <w:rPr>
          <w:rFonts w:ascii="Cambria" w:eastAsiaTheme="minorHAnsi" w:hAnsi="Cambria" w:cs="ArialNarrow"/>
          <w:sz w:val="22"/>
          <w:szCs w:val="22"/>
          <w:lang w:eastAsia="en-US"/>
        </w:rPr>
        <w:t>Wykonawca zobowiązuje się w dniu odbioru końcowego zapewnić Zamawiającego, w formie pisemnej, że wykonane roboty budowlane są wolne od wad fizycznych oraz wad jakościowych.</w:t>
      </w:r>
    </w:p>
    <w:p w14:paraId="4EA9E3D6" w14:textId="453F3706" w:rsidR="004D17C6" w:rsidRPr="00CC18B6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hAnsi="Cambria"/>
          <w:sz w:val="22"/>
          <w:szCs w:val="22"/>
        </w:rPr>
        <w:t>Termin udzielonej rękojmi za wady fizyczne oraz gwarancji biegnie od dnia podpisania protokołu odbioru końcowego</w:t>
      </w:r>
      <w:r w:rsidRPr="009879C4">
        <w:rPr>
          <w:rFonts w:ascii="Cambria" w:hAnsi="Cambria"/>
          <w:sz w:val="22"/>
          <w:szCs w:val="22"/>
        </w:rPr>
        <w:t>.</w:t>
      </w:r>
      <w:r w:rsidRPr="00CC18B6">
        <w:rPr>
          <w:rFonts w:ascii="Cambria" w:hAnsi="Cambria"/>
          <w:sz w:val="22"/>
          <w:szCs w:val="22"/>
        </w:rPr>
        <w:t xml:space="preserve"> </w:t>
      </w:r>
    </w:p>
    <w:p w14:paraId="66966A72" w14:textId="7CB9993D" w:rsidR="004D17C6" w:rsidRPr="00CC18B6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hAnsi="Cambria"/>
          <w:sz w:val="22"/>
          <w:szCs w:val="22"/>
        </w:rPr>
        <w:t xml:space="preserve">Zamawiający może wykonywać uprawnienia z tytułu rękojmi za wady fizyczne, niezależnie od uprawnień wynikających z gwarancji. </w:t>
      </w:r>
    </w:p>
    <w:p w14:paraId="337E9239" w14:textId="2427B3A7" w:rsidR="004D17C6" w:rsidRPr="00CC18B6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hAnsi="Cambria"/>
          <w:sz w:val="22"/>
          <w:szCs w:val="22"/>
        </w:rPr>
        <w:t xml:space="preserve">W przypadku wystąpienia wad fizycznych (objętych rękojmią za wady fizyczne) lub wad jakościowych (objętych gwarancją) Wykonawca zobowiązany jest do ich usunięcia w terminie 14 dni, licząc od dnia powiadomienia go o wadzie, w ramach wynagrodzenia, o którym mowa w § 3 ust. 1 umowy. </w:t>
      </w:r>
    </w:p>
    <w:p w14:paraId="19BC6362" w14:textId="273DEC86" w:rsidR="004D17C6" w:rsidRPr="00CC18B6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hAnsi="Cambria"/>
          <w:sz w:val="22"/>
          <w:szCs w:val="22"/>
        </w:rPr>
        <w:lastRenderedPageBreak/>
        <w:t xml:space="preserve">W przypadku, gdy usunięcie wady nie jest możliwe w terminie wskazanym w ust. 6 ze względów technologicznych lub atmosferycznych, usunięcie wady powinno być wykonane w innym terminie wyznaczonym przez Zamawiającego. Wykonawca jest zobowiązany udowodnić zamawiającemu, w szczególności przedstawiając stosowne opinie techniczne lub ekspertyzy techniczne, że usunięcie wady nie jest możliwe w terminie wskazanym w zdaniu pierwszym. </w:t>
      </w:r>
    </w:p>
    <w:p w14:paraId="6B3D75CC" w14:textId="7AF98D52" w:rsidR="004D17C6" w:rsidRPr="00CC18B6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hAnsi="Cambria"/>
          <w:sz w:val="22"/>
          <w:szCs w:val="22"/>
        </w:rPr>
        <w:t xml:space="preserve">Jeżeli Wykonawca nie usunie wad w terminie określonym w ust. </w:t>
      </w:r>
      <w:r w:rsidR="00182FF2">
        <w:rPr>
          <w:rFonts w:ascii="Cambria" w:hAnsi="Cambria"/>
          <w:sz w:val="22"/>
          <w:szCs w:val="22"/>
        </w:rPr>
        <w:t>10</w:t>
      </w:r>
      <w:r w:rsidR="007A4EDA">
        <w:rPr>
          <w:rFonts w:ascii="Cambria" w:hAnsi="Cambria"/>
          <w:sz w:val="22"/>
          <w:szCs w:val="22"/>
        </w:rPr>
        <w:t xml:space="preserve"> lub 11</w:t>
      </w:r>
      <w:r w:rsidRPr="00CC18B6">
        <w:rPr>
          <w:rFonts w:ascii="Cambria" w:hAnsi="Cambria"/>
          <w:sz w:val="22"/>
          <w:szCs w:val="22"/>
        </w:rPr>
        <w:t xml:space="preserve">, Zamawiający może zlecić usunięcie ich stronie trzeciej na koszt i ryzyko Wykonawcy. W tym przypadku koszty usuwania wad będą pokrywane w pierwszej kolejności z kwoty zatrzymanej tytułem zabezpieczenia należytego wykonania Umowy. </w:t>
      </w:r>
    </w:p>
    <w:p w14:paraId="2FDD1317" w14:textId="0B714FA2" w:rsidR="004D17C6" w:rsidRPr="00CC18B6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425" w:hanging="425"/>
        <w:contextualSpacing w:val="0"/>
        <w:rPr>
          <w:rFonts w:ascii="Cambria" w:eastAsiaTheme="minorHAnsi" w:hAnsi="Cambria" w:cs="ArialNarrow"/>
          <w:sz w:val="22"/>
          <w:szCs w:val="22"/>
          <w:lang w:eastAsia="en-US"/>
        </w:rPr>
      </w:pPr>
      <w:r w:rsidRPr="00CC18B6">
        <w:rPr>
          <w:rFonts w:ascii="Cambria" w:hAnsi="Cambria"/>
          <w:sz w:val="22"/>
          <w:szCs w:val="22"/>
        </w:rPr>
        <w:t xml:space="preserve">Zamawiający obciąży wykonawcę kosztami wykonania zastępczego, o którym mowa </w:t>
      </w:r>
      <w:r w:rsidR="00667B78">
        <w:rPr>
          <w:rFonts w:ascii="Cambria" w:hAnsi="Cambria"/>
          <w:sz w:val="22"/>
          <w:szCs w:val="22"/>
        </w:rPr>
        <w:br/>
      </w:r>
      <w:r w:rsidRPr="00CC18B6">
        <w:rPr>
          <w:rFonts w:ascii="Cambria" w:hAnsi="Cambria"/>
          <w:sz w:val="22"/>
          <w:szCs w:val="22"/>
        </w:rPr>
        <w:t xml:space="preserve">w ust. </w:t>
      </w:r>
      <w:r w:rsidR="00BF03A4">
        <w:rPr>
          <w:rFonts w:ascii="Cambria" w:hAnsi="Cambria"/>
          <w:sz w:val="22"/>
          <w:szCs w:val="22"/>
        </w:rPr>
        <w:t>12</w:t>
      </w:r>
      <w:r w:rsidRPr="00CC18B6">
        <w:rPr>
          <w:rFonts w:ascii="Cambria" w:hAnsi="Cambria"/>
          <w:sz w:val="22"/>
          <w:szCs w:val="22"/>
        </w:rPr>
        <w:t xml:space="preserve"> Wykonawca jest zobowiązany zwrócić Zamawiającemu kwotę wykonania zastępczego w ciągu 14 dni od dnia otrzymania wezwania do zapłaty pod rygorem naliczenia odsetek ustawowych</w:t>
      </w:r>
      <w:r w:rsidR="00FD33BD">
        <w:rPr>
          <w:rFonts w:ascii="Cambria" w:hAnsi="Cambria"/>
          <w:sz w:val="22"/>
          <w:szCs w:val="22"/>
        </w:rPr>
        <w:t xml:space="preserve"> za opóźnienie w transakcjach handlowych</w:t>
      </w:r>
      <w:r w:rsidRPr="00CC18B6">
        <w:rPr>
          <w:rFonts w:ascii="Cambria" w:hAnsi="Cambria"/>
          <w:sz w:val="22"/>
          <w:szCs w:val="22"/>
        </w:rPr>
        <w:t xml:space="preserve">. </w:t>
      </w:r>
    </w:p>
    <w:p w14:paraId="0ED4E4D9" w14:textId="79C3F7BC" w:rsidR="00C8431E" w:rsidRPr="00C8431E" w:rsidRDefault="004D17C6" w:rsidP="00106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 xml:space="preserve">W szczególnych przypadkach, gdy wada stanowi zagrożenie dla życia lub zdrowia ludzi lub szkodą bardzo dużych rozmiarach, Wykonawca zobowiązany jest do </w:t>
      </w:r>
      <w:r w:rsidR="00C8431E" w:rsidRPr="00C8431E">
        <w:rPr>
          <w:rFonts w:ascii="Cambria" w:hAnsi="Cambria"/>
          <w:sz w:val="22"/>
          <w:szCs w:val="22"/>
        </w:rPr>
        <w:t xml:space="preserve">niezwłocznego zabezpieczenia miejsca awarii w celu usunięcia zagrożeń lub niedopuszczenia do powiększenia się szkody. </w:t>
      </w:r>
    </w:p>
    <w:p w14:paraId="185C17A0" w14:textId="48E08C87" w:rsidR="00C8431E" w:rsidRPr="00C8431E" w:rsidRDefault="00C8431E" w:rsidP="0010653D">
      <w:pPr>
        <w:pStyle w:val="Akapitzlist"/>
        <w:numPr>
          <w:ilvl w:val="0"/>
          <w:numId w:val="24"/>
        </w:numPr>
        <w:spacing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Powiadomienie o wystąpieniu wady Zamawiający zgłasza Wykonawcy elektronicznie, </w:t>
      </w:r>
      <w:r w:rsidRPr="00CC18B6">
        <w:rPr>
          <w:rFonts w:ascii="Cambria" w:hAnsi="Cambria"/>
          <w:sz w:val="22"/>
          <w:szCs w:val="22"/>
        </w:rPr>
        <w:br/>
      </w:r>
      <w:r w:rsidRPr="00C8431E">
        <w:rPr>
          <w:rFonts w:ascii="Cambria" w:hAnsi="Cambria"/>
          <w:sz w:val="22"/>
          <w:szCs w:val="22"/>
        </w:rPr>
        <w:t xml:space="preserve">na adres e-mail: ………………………………………… </w:t>
      </w:r>
    </w:p>
    <w:p w14:paraId="200310D8" w14:textId="5B6F481B" w:rsidR="00C8431E" w:rsidRPr="00C8431E" w:rsidRDefault="00C8431E" w:rsidP="0010653D">
      <w:pPr>
        <w:pStyle w:val="Akapitzlist"/>
        <w:numPr>
          <w:ilvl w:val="0"/>
          <w:numId w:val="24"/>
        </w:numPr>
        <w:spacing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W przypadku nieusunięcia wad we wskazanym terminie, Zamawiający może usunąć wady na koszt i ryzyko Wykonawcy. </w:t>
      </w:r>
    </w:p>
    <w:p w14:paraId="4F6A4265" w14:textId="77777777" w:rsidR="00C8431E" w:rsidRPr="00CC18B6" w:rsidRDefault="00C8431E" w:rsidP="0010653D">
      <w:pPr>
        <w:pStyle w:val="Akapitzlist"/>
        <w:numPr>
          <w:ilvl w:val="0"/>
          <w:numId w:val="24"/>
        </w:numPr>
        <w:spacing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Termin gwarancji ulega przedłużeniu o czas usunięcia wady, jeżeli powiadomienie o wystąpieniu wady nastąpiło jeszcze w czasie trwania gwarancji. </w:t>
      </w:r>
    </w:p>
    <w:p w14:paraId="30A9FF64" w14:textId="1E55847A" w:rsidR="00C8431E" w:rsidRPr="00C8431E" w:rsidRDefault="00C8431E" w:rsidP="0010653D">
      <w:pPr>
        <w:pStyle w:val="Akapitzlist"/>
        <w:numPr>
          <w:ilvl w:val="0"/>
          <w:numId w:val="24"/>
        </w:numPr>
        <w:spacing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Wykonawca odpowiada z tytułu rękojmi za wady fizyczne, jeżeli wada fizyczna zostanie stwierdzona przed upływem </w:t>
      </w:r>
      <w:r w:rsidR="00B74EB3">
        <w:rPr>
          <w:rFonts w:ascii="Cambria" w:hAnsi="Cambria"/>
          <w:sz w:val="22"/>
          <w:szCs w:val="22"/>
        </w:rPr>
        <w:t xml:space="preserve">okresu równego okresowi wskazanemu w ust. </w:t>
      </w:r>
      <w:r w:rsidR="00BF03A4">
        <w:rPr>
          <w:rFonts w:ascii="Cambria" w:hAnsi="Cambria"/>
          <w:sz w:val="22"/>
          <w:szCs w:val="22"/>
        </w:rPr>
        <w:t>2</w:t>
      </w:r>
      <w:r w:rsidR="00B74EB3">
        <w:rPr>
          <w:rFonts w:ascii="Cambria" w:hAnsi="Cambria"/>
          <w:sz w:val="22"/>
          <w:szCs w:val="22"/>
        </w:rPr>
        <w:t xml:space="preserve"> (okres udzielonej gwarancji) (rozszerzenie uprawnień zamawiającego na podstawie art. 5</w:t>
      </w:r>
      <w:r w:rsidR="00B74EB3" w:rsidRPr="00B74EB3">
        <w:rPr>
          <w:rFonts w:ascii="Cambria" w:hAnsi="Cambria"/>
          <w:sz w:val="22"/>
          <w:szCs w:val="22"/>
        </w:rPr>
        <w:t>58§1 Kodeksu cywilnego).</w:t>
      </w:r>
    </w:p>
    <w:p w14:paraId="04B77FC4" w14:textId="4395AF18" w:rsidR="00C8431E" w:rsidRPr="00C8431E" w:rsidRDefault="00C8431E" w:rsidP="0010653D">
      <w:pPr>
        <w:pStyle w:val="Akapitzlist"/>
        <w:numPr>
          <w:ilvl w:val="0"/>
          <w:numId w:val="24"/>
        </w:numPr>
        <w:spacing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W okresie rękojmi i gwarancji jakości Wykonawca zobowiązany jest do pisemnego zawiadomienia Zamawiającego w terminie 7 dni o: </w:t>
      </w:r>
    </w:p>
    <w:p w14:paraId="0EAD2CEA" w14:textId="77777777" w:rsidR="00C8431E" w:rsidRPr="00C8431E" w:rsidRDefault="00C8431E" w:rsidP="00CC18B6">
      <w:pPr>
        <w:pStyle w:val="Akapitzlist"/>
        <w:spacing w:after="0" w:line="276" w:lineRule="auto"/>
        <w:ind w:left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1) zmianie siedziby lub nazwy Wykonawcy, </w:t>
      </w:r>
    </w:p>
    <w:p w14:paraId="24A0D504" w14:textId="77777777" w:rsidR="00C8431E" w:rsidRPr="00C8431E" w:rsidRDefault="00C8431E" w:rsidP="00CC18B6">
      <w:pPr>
        <w:pStyle w:val="Akapitzlist"/>
        <w:spacing w:after="0" w:line="276" w:lineRule="auto"/>
        <w:ind w:left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2) wszczęciu postępowania upadłościowego, </w:t>
      </w:r>
    </w:p>
    <w:p w14:paraId="4918C348" w14:textId="77777777" w:rsidR="00C8431E" w:rsidRPr="00C8431E" w:rsidRDefault="00C8431E" w:rsidP="00CC18B6">
      <w:pPr>
        <w:pStyle w:val="Akapitzlist"/>
        <w:spacing w:after="0" w:line="276" w:lineRule="auto"/>
        <w:ind w:left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3) ogłoszeniu swojej likwidacji, </w:t>
      </w:r>
    </w:p>
    <w:p w14:paraId="56089046" w14:textId="77777777" w:rsidR="00C8431E" w:rsidRPr="00C8431E" w:rsidRDefault="00C8431E" w:rsidP="00CC18B6">
      <w:pPr>
        <w:pStyle w:val="Akapitzlist"/>
        <w:spacing w:after="0" w:line="276" w:lineRule="auto"/>
        <w:ind w:left="425"/>
        <w:rPr>
          <w:rFonts w:ascii="Cambria" w:hAnsi="Cambria"/>
          <w:sz w:val="22"/>
          <w:szCs w:val="22"/>
        </w:rPr>
      </w:pPr>
      <w:r w:rsidRPr="00C8431E">
        <w:rPr>
          <w:rFonts w:ascii="Cambria" w:hAnsi="Cambria"/>
          <w:sz w:val="22"/>
          <w:szCs w:val="22"/>
        </w:rPr>
        <w:t xml:space="preserve">4) zawieszeniu działalności </w:t>
      </w:r>
    </w:p>
    <w:p w14:paraId="25E6F128" w14:textId="17A44113" w:rsidR="00321132" w:rsidRPr="00CC18B6" w:rsidRDefault="00E53807" w:rsidP="00CC18B6">
      <w:pPr>
        <w:pStyle w:val="Nagwek1"/>
        <w:spacing w:before="240" w:line="276" w:lineRule="auto"/>
        <w:rPr>
          <w:color w:val="auto"/>
        </w:rPr>
      </w:pPr>
      <w:r w:rsidRPr="00CC18B6">
        <w:rPr>
          <w:color w:val="auto"/>
        </w:rPr>
        <w:t>§ 1</w:t>
      </w:r>
      <w:r w:rsidR="00934C5C" w:rsidRPr="00CC18B6">
        <w:rPr>
          <w:color w:val="auto"/>
        </w:rPr>
        <w:t>3</w:t>
      </w:r>
    </w:p>
    <w:p w14:paraId="539A0361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Kary umowne </w:t>
      </w:r>
    </w:p>
    <w:p w14:paraId="56807235" w14:textId="77777777" w:rsidR="00321132" w:rsidRPr="00CC18B6" w:rsidRDefault="006753ED" w:rsidP="0010653D">
      <w:pPr>
        <w:numPr>
          <w:ilvl w:val="0"/>
          <w:numId w:val="13"/>
        </w:numPr>
        <w:spacing w:after="120"/>
        <w:ind w:hanging="427"/>
        <w:rPr>
          <w:color w:val="auto"/>
        </w:rPr>
      </w:pPr>
      <w:r w:rsidRPr="00CC18B6">
        <w:rPr>
          <w:color w:val="auto"/>
        </w:rPr>
        <w:t>Wykonawca zobowiązany jest do zapła</w:t>
      </w:r>
      <w:r w:rsidR="00E06616" w:rsidRPr="00CC18B6">
        <w:rPr>
          <w:color w:val="auto"/>
        </w:rPr>
        <w:t>ty Zamawiającemu kar umownych w </w:t>
      </w:r>
      <w:r w:rsidRPr="00CC18B6">
        <w:rPr>
          <w:color w:val="auto"/>
        </w:rPr>
        <w:t xml:space="preserve">następujących przypadkach: </w:t>
      </w:r>
    </w:p>
    <w:p w14:paraId="18AA5085" w14:textId="53053FCF" w:rsidR="00321132" w:rsidRPr="00CC18B6" w:rsidRDefault="006753ED" w:rsidP="0010653D">
      <w:pPr>
        <w:pStyle w:val="Akapitzlist"/>
        <w:numPr>
          <w:ilvl w:val="2"/>
          <w:numId w:val="14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za zwłokę w wykonaniu pr</w:t>
      </w:r>
      <w:r w:rsidR="00B346DB" w:rsidRPr="00CC18B6">
        <w:rPr>
          <w:rFonts w:ascii="Cambria" w:hAnsi="Cambria"/>
          <w:sz w:val="22"/>
          <w:szCs w:val="22"/>
        </w:rPr>
        <w:t>zedmiotu umowy – w wysokości 0,</w:t>
      </w:r>
      <w:r w:rsidR="00873396">
        <w:rPr>
          <w:rFonts w:ascii="Cambria" w:hAnsi="Cambria"/>
          <w:sz w:val="22"/>
          <w:szCs w:val="22"/>
        </w:rPr>
        <w:t>05</w:t>
      </w:r>
      <w:r w:rsidRPr="00CC18B6">
        <w:rPr>
          <w:rFonts w:ascii="Cambria" w:hAnsi="Cambria"/>
          <w:sz w:val="22"/>
          <w:szCs w:val="22"/>
        </w:rPr>
        <w:t xml:space="preserve">% wynagrodzenia brutto o którym mowa </w:t>
      </w:r>
      <w:r w:rsidR="00D85EA9" w:rsidRPr="00CC18B6">
        <w:rPr>
          <w:rFonts w:ascii="Cambria" w:hAnsi="Cambria"/>
          <w:sz w:val="22"/>
          <w:szCs w:val="22"/>
        </w:rPr>
        <w:t xml:space="preserve">w </w:t>
      </w:r>
      <w:r w:rsidRPr="00CC18B6">
        <w:rPr>
          <w:rFonts w:ascii="Cambria" w:hAnsi="Cambria"/>
          <w:sz w:val="22"/>
          <w:szCs w:val="22"/>
        </w:rPr>
        <w:t>§ 3 ust. 1 umowy za każdy dzień zwłoki, liczony od terminu określonego w § 2 ust. 1 umowy</w:t>
      </w:r>
      <w:r w:rsidR="00D85EA9" w:rsidRPr="00CC18B6">
        <w:rPr>
          <w:rFonts w:ascii="Cambria" w:hAnsi="Cambria"/>
          <w:sz w:val="22"/>
          <w:szCs w:val="22"/>
        </w:rPr>
        <w:t>,</w:t>
      </w:r>
    </w:p>
    <w:p w14:paraId="1A3E58B4" w14:textId="7F51E67E" w:rsidR="00321132" w:rsidRPr="00CC18B6" w:rsidRDefault="006753ED" w:rsidP="0010653D">
      <w:pPr>
        <w:pStyle w:val="Akapitzlist"/>
        <w:numPr>
          <w:ilvl w:val="2"/>
          <w:numId w:val="14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t>za zwłokę w usuwaniu wad lub usterek w przedmi</w:t>
      </w:r>
      <w:r w:rsidR="00E06616" w:rsidRPr="00CC18B6">
        <w:rPr>
          <w:rFonts w:ascii="Cambria" w:hAnsi="Cambria"/>
          <w:sz w:val="22"/>
          <w:szCs w:val="22"/>
        </w:rPr>
        <w:t xml:space="preserve">ocie zamówienia, o których mowa </w:t>
      </w:r>
      <w:r w:rsidR="00E06616" w:rsidRPr="00667B78">
        <w:rPr>
          <w:rFonts w:ascii="Cambria" w:hAnsi="Cambria"/>
          <w:sz w:val="22"/>
          <w:szCs w:val="22"/>
        </w:rPr>
        <w:t xml:space="preserve">w § 6 ust. </w:t>
      </w:r>
      <w:r w:rsidR="007369A7" w:rsidRPr="00667B78">
        <w:rPr>
          <w:rFonts w:ascii="Cambria" w:hAnsi="Cambria"/>
          <w:sz w:val="22"/>
          <w:szCs w:val="22"/>
        </w:rPr>
        <w:t>8</w:t>
      </w:r>
      <w:r w:rsidRPr="00667B78">
        <w:rPr>
          <w:rFonts w:ascii="Cambria" w:hAnsi="Cambria"/>
          <w:sz w:val="22"/>
          <w:szCs w:val="22"/>
        </w:rPr>
        <w:t xml:space="preserve"> pkt </w:t>
      </w:r>
      <w:r w:rsidR="00707299" w:rsidRPr="00667B78">
        <w:rPr>
          <w:rFonts w:ascii="Cambria" w:hAnsi="Cambria"/>
          <w:sz w:val="22"/>
          <w:szCs w:val="22"/>
        </w:rPr>
        <w:t xml:space="preserve">1) i </w:t>
      </w:r>
      <w:r w:rsidRPr="00667B78">
        <w:rPr>
          <w:rFonts w:ascii="Cambria" w:hAnsi="Cambria"/>
          <w:sz w:val="22"/>
          <w:szCs w:val="22"/>
        </w:rPr>
        <w:t>2)</w:t>
      </w:r>
      <w:r w:rsidRPr="00CC18B6">
        <w:rPr>
          <w:rFonts w:ascii="Cambria" w:hAnsi="Cambria"/>
          <w:sz w:val="22"/>
          <w:szCs w:val="22"/>
        </w:rPr>
        <w:t xml:space="preserve"> umowy – w wysokości 0,</w:t>
      </w:r>
      <w:r w:rsidR="00873396">
        <w:rPr>
          <w:rFonts w:ascii="Cambria" w:hAnsi="Cambria"/>
          <w:sz w:val="22"/>
          <w:szCs w:val="22"/>
        </w:rPr>
        <w:t>0</w:t>
      </w:r>
      <w:r w:rsidR="001173A8">
        <w:rPr>
          <w:rFonts w:ascii="Cambria" w:hAnsi="Cambria"/>
          <w:sz w:val="22"/>
          <w:szCs w:val="22"/>
        </w:rPr>
        <w:t>3</w:t>
      </w:r>
      <w:r w:rsidRPr="00CC18B6">
        <w:rPr>
          <w:rFonts w:ascii="Cambria" w:hAnsi="Cambria"/>
          <w:sz w:val="22"/>
          <w:szCs w:val="22"/>
        </w:rPr>
        <w:t>% wynag</w:t>
      </w:r>
      <w:r w:rsidR="00E06616" w:rsidRPr="00CC18B6">
        <w:rPr>
          <w:rFonts w:ascii="Cambria" w:hAnsi="Cambria"/>
          <w:sz w:val="22"/>
          <w:szCs w:val="22"/>
        </w:rPr>
        <w:t xml:space="preserve">rodzenia brutto o którym mowa </w:t>
      </w:r>
      <w:r w:rsidR="007369A7" w:rsidRPr="00CC18B6">
        <w:rPr>
          <w:rFonts w:ascii="Cambria" w:hAnsi="Cambria"/>
          <w:sz w:val="22"/>
          <w:szCs w:val="22"/>
        </w:rPr>
        <w:t xml:space="preserve">w </w:t>
      </w:r>
      <w:r w:rsidRPr="00CC18B6">
        <w:rPr>
          <w:rFonts w:ascii="Cambria" w:hAnsi="Cambria"/>
          <w:sz w:val="22"/>
          <w:szCs w:val="22"/>
        </w:rPr>
        <w:t>§</w:t>
      </w:r>
      <w:r w:rsidR="00E06616" w:rsidRPr="00CC18B6">
        <w:rPr>
          <w:rFonts w:ascii="Cambria" w:hAnsi="Cambria"/>
          <w:sz w:val="22"/>
          <w:szCs w:val="22"/>
        </w:rPr>
        <w:t xml:space="preserve"> </w:t>
      </w:r>
      <w:r w:rsidRPr="00CC18B6">
        <w:rPr>
          <w:rFonts w:ascii="Cambria" w:hAnsi="Cambria"/>
          <w:sz w:val="22"/>
          <w:szCs w:val="22"/>
        </w:rPr>
        <w:t>3</w:t>
      </w:r>
      <w:r w:rsidR="00E06616" w:rsidRPr="00CC18B6">
        <w:rPr>
          <w:rFonts w:ascii="Cambria" w:hAnsi="Cambria"/>
          <w:sz w:val="22"/>
          <w:szCs w:val="22"/>
        </w:rPr>
        <w:t xml:space="preserve"> </w:t>
      </w:r>
      <w:r w:rsidRPr="00CC18B6">
        <w:rPr>
          <w:rFonts w:ascii="Cambria" w:hAnsi="Cambria"/>
          <w:sz w:val="22"/>
          <w:szCs w:val="22"/>
        </w:rPr>
        <w:t>ust.</w:t>
      </w:r>
      <w:r w:rsidR="00E06616" w:rsidRPr="00CC18B6">
        <w:rPr>
          <w:rFonts w:ascii="Cambria" w:hAnsi="Cambria"/>
          <w:sz w:val="22"/>
          <w:szCs w:val="22"/>
        </w:rPr>
        <w:t xml:space="preserve"> </w:t>
      </w:r>
      <w:r w:rsidRPr="00CC18B6">
        <w:rPr>
          <w:rFonts w:ascii="Cambria" w:hAnsi="Cambria"/>
          <w:sz w:val="22"/>
          <w:szCs w:val="22"/>
        </w:rPr>
        <w:t xml:space="preserve">1 umowy za każdy dzień zwłoki, liczony od terminu wyznaczonego przez Zamawiającego na usunięcie wad lub usterek; </w:t>
      </w:r>
    </w:p>
    <w:p w14:paraId="64DDAF48" w14:textId="2345A5A6" w:rsidR="00321132" w:rsidRPr="00CC18B6" w:rsidRDefault="006753ED" w:rsidP="0010653D">
      <w:pPr>
        <w:pStyle w:val="Akapitzlist"/>
        <w:numPr>
          <w:ilvl w:val="2"/>
          <w:numId w:val="14"/>
        </w:numPr>
        <w:spacing w:line="276" w:lineRule="auto"/>
        <w:rPr>
          <w:rFonts w:ascii="Cambria" w:hAnsi="Cambria"/>
          <w:sz w:val="22"/>
          <w:szCs w:val="22"/>
        </w:rPr>
      </w:pPr>
      <w:r w:rsidRPr="00CC18B6">
        <w:rPr>
          <w:rFonts w:ascii="Cambria" w:hAnsi="Cambria"/>
          <w:sz w:val="22"/>
          <w:szCs w:val="22"/>
        </w:rPr>
        <w:lastRenderedPageBreak/>
        <w:t xml:space="preserve">za zwłokę w usuwaniu wad </w:t>
      </w:r>
      <w:r w:rsidR="00926CE9" w:rsidRPr="00CC18B6">
        <w:rPr>
          <w:rFonts w:ascii="Cambria" w:hAnsi="Cambria"/>
          <w:sz w:val="22"/>
          <w:szCs w:val="22"/>
        </w:rPr>
        <w:t xml:space="preserve">fizycznych lub gwarancyjnych </w:t>
      </w:r>
      <w:r w:rsidRPr="00CC18B6">
        <w:rPr>
          <w:rFonts w:ascii="Cambria" w:hAnsi="Cambria"/>
          <w:sz w:val="22"/>
          <w:szCs w:val="22"/>
        </w:rPr>
        <w:t>– w wysokości 0,</w:t>
      </w:r>
      <w:r w:rsidR="00873396">
        <w:rPr>
          <w:rFonts w:ascii="Cambria" w:hAnsi="Cambria"/>
          <w:sz w:val="22"/>
          <w:szCs w:val="22"/>
        </w:rPr>
        <w:t>0</w:t>
      </w:r>
      <w:r w:rsidR="00F40A76">
        <w:rPr>
          <w:rFonts w:ascii="Cambria" w:hAnsi="Cambria"/>
          <w:sz w:val="22"/>
          <w:szCs w:val="22"/>
        </w:rPr>
        <w:t>5</w:t>
      </w:r>
      <w:r w:rsidRPr="00CC18B6">
        <w:rPr>
          <w:rFonts w:ascii="Cambria" w:hAnsi="Cambria"/>
          <w:sz w:val="22"/>
          <w:szCs w:val="22"/>
        </w:rPr>
        <w:t xml:space="preserve">% wynagrodzenia brutto o którym mowa </w:t>
      </w:r>
      <w:r w:rsidR="00926CE9" w:rsidRPr="00CC18B6">
        <w:rPr>
          <w:rFonts w:ascii="Cambria" w:hAnsi="Cambria"/>
          <w:sz w:val="22"/>
          <w:szCs w:val="22"/>
        </w:rPr>
        <w:t xml:space="preserve">w </w:t>
      </w:r>
      <w:r w:rsidRPr="00CC18B6">
        <w:rPr>
          <w:rFonts w:ascii="Cambria" w:hAnsi="Cambria"/>
          <w:sz w:val="22"/>
          <w:szCs w:val="22"/>
        </w:rPr>
        <w:t>§ 3 ust. 1 umowy za każdy dzień zwłoki, liczonej od terminu wyznaczonego przez Z</w:t>
      </w:r>
      <w:r w:rsidR="00E06616" w:rsidRPr="00CC18B6">
        <w:rPr>
          <w:rFonts w:ascii="Cambria" w:hAnsi="Cambria"/>
          <w:sz w:val="22"/>
          <w:szCs w:val="22"/>
        </w:rPr>
        <w:t>amawiającego na usunięcie wad i </w:t>
      </w:r>
      <w:r w:rsidRPr="00CC18B6">
        <w:rPr>
          <w:rFonts w:ascii="Cambria" w:hAnsi="Cambria"/>
          <w:sz w:val="22"/>
          <w:szCs w:val="22"/>
        </w:rPr>
        <w:t>usterek zgodnie</w:t>
      </w:r>
      <w:r w:rsidR="00E06616" w:rsidRPr="00CC18B6">
        <w:rPr>
          <w:rFonts w:ascii="Cambria" w:hAnsi="Cambria"/>
          <w:sz w:val="22"/>
          <w:szCs w:val="22"/>
        </w:rPr>
        <w:t xml:space="preserve"> </w:t>
      </w:r>
      <w:r w:rsidR="00D70F96" w:rsidRPr="00CC18B6">
        <w:rPr>
          <w:rFonts w:ascii="Cambria" w:hAnsi="Cambria"/>
          <w:sz w:val="22"/>
          <w:szCs w:val="22"/>
        </w:rPr>
        <w:t xml:space="preserve">z § </w:t>
      </w:r>
      <w:r w:rsidR="00926CE9" w:rsidRPr="00CC18B6">
        <w:rPr>
          <w:rFonts w:ascii="Cambria" w:hAnsi="Cambria"/>
          <w:sz w:val="22"/>
          <w:szCs w:val="22"/>
        </w:rPr>
        <w:t>12</w:t>
      </w:r>
      <w:r w:rsidR="00D70F96" w:rsidRPr="00CC18B6">
        <w:rPr>
          <w:rFonts w:ascii="Cambria" w:hAnsi="Cambria"/>
          <w:sz w:val="22"/>
          <w:szCs w:val="22"/>
        </w:rPr>
        <w:t xml:space="preserve"> ust. </w:t>
      </w:r>
      <w:r w:rsidR="00402A19">
        <w:rPr>
          <w:rFonts w:ascii="Cambria" w:hAnsi="Cambria"/>
          <w:sz w:val="22"/>
          <w:szCs w:val="22"/>
        </w:rPr>
        <w:t>10</w:t>
      </w:r>
      <w:r w:rsidR="00926CE9" w:rsidRPr="00CC18B6">
        <w:rPr>
          <w:rFonts w:ascii="Cambria" w:hAnsi="Cambria"/>
          <w:sz w:val="22"/>
          <w:szCs w:val="22"/>
        </w:rPr>
        <w:t xml:space="preserve"> lub </w:t>
      </w:r>
      <w:r w:rsidR="00402A19">
        <w:rPr>
          <w:rFonts w:ascii="Cambria" w:hAnsi="Cambria"/>
          <w:sz w:val="22"/>
          <w:szCs w:val="22"/>
        </w:rPr>
        <w:t>11</w:t>
      </w:r>
      <w:r w:rsidRPr="00CC18B6">
        <w:rPr>
          <w:rFonts w:ascii="Cambria" w:hAnsi="Cambria"/>
          <w:sz w:val="22"/>
          <w:szCs w:val="22"/>
        </w:rPr>
        <w:t xml:space="preserve">; </w:t>
      </w:r>
    </w:p>
    <w:p w14:paraId="400AF286" w14:textId="3C3B30CC" w:rsidR="00321132" w:rsidRPr="00CC18B6" w:rsidRDefault="00F40A76" w:rsidP="00F40A76">
      <w:pPr>
        <w:pStyle w:val="Akapitzlist"/>
        <w:numPr>
          <w:ilvl w:val="2"/>
          <w:numId w:val="14"/>
        </w:numPr>
        <w:spacing w:line="276" w:lineRule="auto"/>
        <w:rPr>
          <w:rFonts w:ascii="Cambria" w:hAnsi="Cambria"/>
          <w:sz w:val="22"/>
          <w:szCs w:val="22"/>
        </w:rPr>
      </w:pPr>
      <w:r w:rsidRPr="00F40A76">
        <w:rPr>
          <w:rFonts w:ascii="Cambria" w:hAnsi="Cambria"/>
          <w:sz w:val="22"/>
          <w:szCs w:val="22"/>
        </w:rPr>
        <w:t>w przypadku zatrudnienia przez Wykonawcę przy wykonywaniu Przedmiotu umowy podwykonawcy, który nie został zgłoszony w trybie wskazanym w treści § 8 ust. 2-3 Umowy, w kwocie 2</w:t>
      </w:r>
      <w:r w:rsidR="00734A78">
        <w:rPr>
          <w:rFonts w:ascii="Cambria" w:hAnsi="Cambria"/>
          <w:sz w:val="22"/>
          <w:szCs w:val="22"/>
        </w:rPr>
        <w:t> </w:t>
      </w:r>
      <w:r w:rsidRPr="00F40A76">
        <w:rPr>
          <w:rFonts w:ascii="Cambria" w:hAnsi="Cambria"/>
          <w:sz w:val="22"/>
          <w:szCs w:val="22"/>
        </w:rPr>
        <w:t>000</w:t>
      </w:r>
      <w:r w:rsidR="00734A78">
        <w:rPr>
          <w:rFonts w:ascii="Cambria" w:hAnsi="Cambria"/>
          <w:sz w:val="22"/>
          <w:szCs w:val="22"/>
        </w:rPr>
        <w:t>,00</w:t>
      </w:r>
      <w:r w:rsidRPr="00F40A76">
        <w:rPr>
          <w:rFonts w:ascii="Cambria" w:hAnsi="Cambria"/>
          <w:sz w:val="22"/>
          <w:szCs w:val="22"/>
        </w:rPr>
        <w:t xml:space="preserve"> zł za każdy stwierdzony przypadek naruszenia oddzielnie</w:t>
      </w:r>
      <w:r w:rsidR="006753ED" w:rsidRPr="00CC18B6">
        <w:rPr>
          <w:rFonts w:ascii="Cambria" w:hAnsi="Cambria"/>
          <w:sz w:val="22"/>
          <w:szCs w:val="22"/>
        </w:rPr>
        <w:t xml:space="preserve">, </w:t>
      </w:r>
    </w:p>
    <w:p w14:paraId="50015FA3" w14:textId="5067E1CC" w:rsidR="00E950C2" w:rsidRPr="00E950C2" w:rsidRDefault="006753ED" w:rsidP="00E950C2">
      <w:pPr>
        <w:pStyle w:val="Akapitzlist"/>
        <w:numPr>
          <w:ilvl w:val="2"/>
          <w:numId w:val="14"/>
        </w:numPr>
        <w:spacing w:line="276" w:lineRule="auto"/>
      </w:pPr>
      <w:r w:rsidRPr="00CC18B6">
        <w:rPr>
          <w:rFonts w:ascii="Cambria" w:hAnsi="Cambria"/>
          <w:sz w:val="22"/>
          <w:szCs w:val="22"/>
        </w:rPr>
        <w:t xml:space="preserve">za zwłokę w dostarczeniu Zamawiającemu do akceptacji harmonogramu rzeczowo– finansowego – w </w:t>
      </w:r>
      <w:r w:rsidRPr="00873396">
        <w:rPr>
          <w:rFonts w:ascii="Cambria" w:hAnsi="Cambria"/>
          <w:sz w:val="22"/>
          <w:szCs w:val="22"/>
        </w:rPr>
        <w:t xml:space="preserve">wysokości 1000,00 zł za każdy dzień zwłoki liczonej od upływu terminu, o którym mowa </w:t>
      </w:r>
      <w:r w:rsidRPr="00734A78">
        <w:rPr>
          <w:rFonts w:ascii="Cambria" w:hAnsi="Cambria"/>
          <w:sz w:val="22"/>
          <w:szCs w:val="22"/>
        </w:rPr>
        <w:t xml:space="preserve">w § 2 ust. </w:t>
      </w:r>
      <w:r w:rsidR="00734A78" w:rsidRPr="00734A78">
        <w:rPr>
          <w:rFonts w:ascii="Cambria" w:hAnsi="Cambria"/>
          <w:sz w:val="22"/>
          <w:szCs w:val="22"/>
        </w:rPr>
        <w:t>4</w:t>
      </w:r>
      <w:r w:rsidR="009F3B08" w:rsidRPr="00734A78">
        <w:rPr>
          <w:rFonts w:ascii="Cambria" w:hAnsi="Cambria"/>
          <w:sz w:val="22"/>
          <w:szCs w:val="22"/>
        </w:rPr>
        <w:t xml:space="preserve"> lub </w:t>
      </w:r>
      <w:r w:rsidR="00734A78" w:rsidRPr="00734A78">
        <w:rPr>
          <w:rFonts w:ascii="Cambria" w:hAnsi="Cambria"/>
          <w:sz w:val="22"/>
          <w:szCs w:val="22"/>
        </w:rPr>
        <w:t>6</w:t>
      </w:r>
      <w:r w:rsidRPr="00734A78">
        <w:rPr>
          <w:rFonts w:ascii="Cambria" w:hAnsi="Cambria"/>
          <w:sz w:val="22"/>
          <w:szCs w:val="22"/>
        </w:rPr>
        <w:t xml:space="preserve"> umowy,</w:t>
      </w:r>
      <w:r w:rsidRPr="00CC18B6">
        <w:rPr>
          <w:rFonts w:ascii="Cambria" w:hAnsi="Cambria"/>
          <w:sz w:val="22"/>
          <w:szCs w:val="22"/>
        </w:rPr>
        <w:t xml:space="preserve"> </w:t>
      </w:r>
    </w:p>
    <w:p w14:paraId="1B616123" w14:textId="03AD8BCB" w:rsidR="00E950C2" w:rsidRDefault="00E950C2" w:rsidP="0010653D">
      <w:pPr>
        <w:numPr>
          <w:ilvl w:val="0"/>
          <w:numId w:val="13"/>
        </w:numPr>
        <w:ind w:hanging="427"/>
        <w:rPr>
          <w:color w:val="auto"/>
        </w:rPr>
      </w:pPr>
      <w:r w:rsidRPr="00E950C2">
        <w:rPr>
          <w:color w:val="auto"/>
        </w:rPr>
        <w:t>Strony zastrzegają sobie prawo do odszkodowania uzupełniającego do wysokości rzeczywiście poniesionej szkody i utraconych korzyści.</w:t>
      </w:r>
    </w:p>
    <w:p w14:paraId="6C0261A2" w14:textId="70E68316" w:rsidR="00321132" w:rsidRDefault="006753ED" w:rsidP="0010653D">
      <w:pPr>
        <w:numPr>
          <w:ilvl w:val="0"/>
          <w:numId w:val="13"/>
        </w:numPr>
        <w:ind w:hanging="427"/>
        <w:rPr>
          <w:color w:val="auto"/>
        </w:rPr>
      </w:pPr>
      <w:r w:rsidRPr="00CC18B6">
        <w:rPr>
          <w:color w:val="auto"/>
        </w:rPr>
        <w:t xml:space="preserve">Zamawiający ma prawo do potrącenia kar umownych z faktury przedłożonej </w:t>
      </w:r>
      <w:r w:rsidR="00E06616" w:rsidRPr="00CC18B6">
        <w:rPr>
          <w:color w:val="auto"/>
        </w:rPr>
        <w:t xml:space="preserve">do zapłaty przez Wykonawcę lub </w:t>
      </w:r>
      <w:r w:rsidRPr="00CC18B6">
        <w:rPr>
          <w:color w:val="auto"/>
        </w:rPr>
        <w:t xml:space="preserve">z zabezpieczenia należytego </w:t>
      </w:r>
      <w:r w:rsidR="00E90151" w:rsidRPr="00CC18B6">
        <w:rPr>
          <w:color w:val="auto"/>
        </w:rPr>
        <w:t>wykonania przedmiotu umowy,</w:t>
      </w:r>
      <w:r w:rsidRPr="00CC18B6">
        <w:rPr>
          <w:color w:val="auto"/>
        </w:rPr>
        <w:t xml:space="preserve"> po uprzednim powiad</w:t>
      </w:r>
      <w:r w:rsidR="00E90151" w:rsidRPr="00CC18B6">
        <w:rPr>
          <w:color w:val="auto"/>
        </w:rPr>
        <w:t>omieniu Wykonawcy o podstawie i </w:t>
      </w:r>
      <w:r w:rsidRPr="00CC18B6">
        <w:rPr>
          <w:color w:val="auto"/>
        </w:rPr>
        <w:t>wy</w:t>
      </w:r>
      <w:r w:rsidR="00E06616" w:rsidRPr="00CC18B6">
        <w:rPr>
          <w:color w:val="auto"/>
        </w:rPr>
        <w:t>sokości naliczonej kary umownej</w:t>
      </w:r>
      <w:r w:rsidRPr="00CC18B6">
        <w:rPr>
          <w:color w:val="auto"/>
        </w:rPr>
        <w:t xml:space="preserve"> i wyznaczeniu mu 5 dniowego terminu zapłaty tej kary. </w:t>
      </w:r>
    </w:p>
    <w:p w14:paraId="544C1C60" w14:textId="28E150B1" w:rsidR="00321132" w:rsidRPr="00E950C2" w:rsidRDefault="006753ED" w:rsidP="00E950C2">
      <w:pPr>
        <w:numPr>
          <w:ilvl w:val="0"/>
          <w:numId w:val="13"/>
        </w:numPr>
        <w:ind w:hanging="427"/>
        <w:rPr>
          <w:color w:val="auto"/>
        </w:rPr>
      </w:pPr>
      <w:r w:rsidRPr="00E950C2">
        <w:rPr>
          <w:color w:val="auto"/>
        </w:rPr>
        <w:t xml:space="preserve">Strony zastrzegają możliwość kumulatywnego naliczania kar umownych z różnych tytułów do maksymalnej wysokości </w:t>
      </w:r>
      <w:r w:rsidR="001614F3" w:rsidRPr="00E950C2">
        <w:rPr>
          <w:color w:val="auto"/>
        </w:rPr>
        <w:t>3</w:t>
      </w:r>
      <w:r w:rsidRPr="00E950C2">
        <w:rPr>
          <w:color w:val="auto"/>
        </w:rPr>
        <w:t xml:space="preserve">0% wynagrodzenia, o którym mowa w § 3 ust. 1 umowy. </w:t>
      </w:r>
    </w:p>
    <w:p w14:paraId="38399B78" w14:textId="74A5E1E0" w:rsidR="00321132" w:rsidRPr="00CC18B6" w:rsidRDefault="00E53807" w:rsidP="00CC18B6">
      <w:pPr>
        <w:pStyle w:val="Nagwek1"/>
        <w:spacing w:before="240" w:line="276" w:lineRule="auto"/>
        <w:rPr>
          <w:color w:val="auto"/>
        </w:rPr>
      </w:pPr>
      <w:r w:rsidRPr="00CC18B6">
        <w:rPr>
          <w:color w:val="auto"/>
        </w:rPr>
        <w:t>§ 1</w:t>
      </w:r>
      <w:r w:rsidR="00180891">
        <w:rPr>
          <w:color w:val="auto"/>
        </w:rPr>
        <w:t>4</w:t>
      </w:r>
    </w:p>
    <w:p w14:paraId="5BCC1A28" w14:textId="62BD06EF" w:rsidR="00321132" w:rsidRPr="00CC18B6" w:rsidRDefault="006753ED" w:rsidP="00111F17">
      <w:pPr>
        <w:spacing w:after="0"/>
        <w:ind w:left="3470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Odstąpienie od umowy </w:t>
      </w:r>
    </w:p>
    <w:p w14:paraId="40145D54" w14:textId="77777777" w:rsidR="00321132" w:rsidRPr="00CC18B6" w:rsidRDefault="006753ED" w:rsidP="0010653D">
      <w:pPr>
        <w:numPr>
          <w:ilvl w:val="0"/>
          <w:numId w:val="15"/>
        </w:numPr>
        <w:ind w:hanging="427"/>
        <w:rPr>
          <w:color w:val="auto"/>
        </w:rPr>
      </w:pPr>
      <w:r w:rsidRPr="00CC18B6">
        <w:rPr>
          <w:color w:val="auto"/>
        </w:rPr>
        <w:t xml:space="preserve">Zamawiający zastrzega sobie prawo do odstąpienia od umowy, jeżeli: </w:t>
      </w:r>
    </w:p>
    <w:p w14:paraId="684D2F76" w14:textId="6FEC8847" w:rsidR="00321132" w:rsidRPr="00796896" w:rsidRDefault="006753ED" w:rsidP="0010653D">
      <w:pPr>
        <w:numPr>
          <w:ilvl w:val="1"/>
          <w:numId w:val="15"/>
        </w:numPr>
        <w:ind w:hanging="425"/>
        <w:rPr>
          <w:b/>
          <w:bCs/>
          <w:color w:val="auto"/>
        </w:rPr>
      </w:pPr>
      <w:r w:rsidRPr="00CC18B6">
        <w:rPr>
          <w:color w:val="auto"/>
        </w:rPr>
        <w:t>wykonawca realizuje roboty budowlane, sta</w:t>
      </w:r>
      <w:r w:rsidR="00CD30C2" w:rsidRPr="00CC18B6">
        <w:rPr>
          <w:color w:val="auto"/>
        </w:rPr>
        <w:t>nowiące przedmiot zamówienia, w </w:t>
      </w:r>
      <w:r w:rsidRPr="00CC18B6">
        <w:rPr>
          <w:color w:val="auto"/>
        </w:rPr>
        <w:t>sposób niezgodny z dokumentacją projektową, specyfikacjami technicznymi wykonania i odbioru robót budowlan</w:t>
      </w:r>
      <w:r w:rsidR="003672E8" w:rsidRPr="00CC18B6">
        <w:rPr>
          <w:color w:val="auto"/>
        </w:rPr>
        <w:t>ych, wskazaniami Zamawiającego</w:t>
      </w:r>
      <w:r w:rsidR="00180891">
        <w:rPr>
          <w:color w:val="auto"/>
        </w:rPr>
        <w:t>, Inspektora Nadzoru</w:t>
      </w:r>
      <w:r w:rsidR="003672E8" w:rsidRPr="00CC18B6">
        <w:rPr>
          <w:color w:val="auto"/>
        </w:rPr>
        <w:t xml:space="preserve"> </w:t>
      </w:r>
      <w:r w:rsidRPr="00CC18B6">
        <w:rPr>
          <w:color w:val="auto"/>
        </w:rPr>
        <w:t>lub postanowieniami umowy pomimo dwukrotnego wezwania wykonawcy do zaniechania naruszeń i bezskuteczn</w:t>
      </w:r>
      <w:r w:rsidR="00CD30C2" w:rsidRPr="00CC18B6">
        <w:rPr>
          <w:color w:val="auto"/>
        </w:rPr>
        <w:t>ego upływu terminu wskazanego w tych wezwaniach,</w:t>
      </w:r>
      <w:r w:rsidR="00796896">
        <w:rPr>
          <w:color w:val="auto"/>
        </w:rPr>
        <w:t xml:space="preserve"> </w:t>
      </w:r>
      <w:r w:rsidR="00796896" w:rsidRPr="00796896">
        <w:rPr>
          <w:b/>
          <w:bCs/>
          <w:color w:val="auto"/>
        </w:rPr>
        <w:t>każdorazowo nie krótszego niż 14 dni roboczych,</w:t>
      </w:r>
    </w:p>
    <w:p w14:paraId="7422BACC" w14:textId="53EB6261" w:rsidR="00321132" w:rsidRPr="00CC18B6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>gdy Wykonawca nie rozpoczął robót budowlanych bez uzasadnionej przyczyny</w:t>
      </w:r>
      <w:r w:rsidR="00CD30C2" w:rsidRPr="00CC18B6">
        <w:rPr>
          <w:color w:val="auto"/>
        </w:rPr>
        <w:t xml:space="preserve"> w </w:t>
      </w:r>
      <w:r w:rsidRPr="00CC18B6">
        <w:rPr>
          <w:color w:val="auto"/>
        </w:rPr>
        <w:t xml:space="preserve">okresie </w:t>
      </w:r>
      <w:r w:rsidR="00D31605">
        <w:rPr>
          <w:color w:val="auto"/>
        </w:rPr>
        <w:t>3</w:t>
      </w:r>
      <w:r w:rsidRPr="00CC18B6">
        <w:rPr>
          <w:color w:val="auto"/>
        </w:rPr>
        <w:t xml:space="preserve">0 dni od dnia zawarcia umowy i nie podjął ich w terminie wyznaczonym przez zamawiającego, </w:t>
      </w:r>
      <w:r w:rsidR="006A4ECB" w:rsidRPr="006A4ECB">
        <w:rPr>
          <w:b/>
          <w:bCs/>
          <w:color w:val="auto"/>
        </w:rPr>
        <w:t>nie krótszym niż 14 dni roboczych,</w:t>
      </w:r>
    </w:p>
    <w:p w14:paraId="73652AC1" w14:textId="54E63652" w:rsidR="00321132" w:rsidRPr="00CC18B6" w:rsidRDefault="002F15A2" w:rsidP="0010653D">
      <w:pPr>
        <w:numPr>
          <w:ilvl w:val="1"/>
          <w:numId w:val="15"/>
        </w:numPr>
        <w:ind w:hanging="425"/>
        <w:rPr>
          <w:color w:val="auto"/>
        </w:rPr>
      </w:pPr>
      <w:r>
        <w:rPr>
          <w:color w:val="auto"/>
        </w:rPr>
        <w:t xml:space="preserve">gdy </w:t>
      </w:r>
      <w:r w:rsidR="002E742E" w:rsidRPr="00CC18B6">
        <w:rPr>
          <w:color w:val="auto"/>
        </w:rPr>
        <w:t xml:space="preserve">zwłoka w </w:t>
      </w:r>
      <w:r w:rsidR="006753ED" w:rsidRPr="00CC18B6">
        <w:rPr>
          <w:color w:val="auto"/>
        </w:rPr>
        <w:t>wykonani</w:t>
      </w:r>
      <w:r w:rsidR="002E742E" w:rsidRPr="00CC18B6">
        <w:rPr>
          <w:color w:val="auto"/>
        </w:rPr>
        <w:t>u</w:t>
      </w:r>
      <w:r w:rsidR="006753ED" w:rsidRPr="00CC18B6">
        <w:rPr>
          <w:color w:val="auto"/>
        </w:rPr>
        <w:t xml:space="preserve"> przedmiotu zamówienia przekroczy 30 dni,  </w:t>
      </w:r>
    </w:p>
    <w:p w14:paraId="0B2617B1" w14:textId="69679651" w:rsidR="00321132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 xml:space="preserve">gdy wykonawca bez zgody zamawiającego przerwał realizację robót i przerwa trwa dłużej niż </w:t>
      </w:r>
      <w:r w:rsidR="004F24FA" w:rsidRPr="00CC18B6">
        <w:rPr>
          <w:color w:val="auto"/>
        </w:rPr>
        <w:t>1</w:t>
      </w:r>
      <w:r w:rsidR="00D31605">
        <w:rPr>
          <w:color w:val="auto"/>
        </w:rPr>
        <w:t>4</w:t>
      </w:r>
      <w:r w:rsidRPr="00CC18B6">
        <w:rPr>
          <w:color w:val="auto"/>
        </w:rPr>
        <w:t xml:space="preserve"> dni, </w:t>
      </w:r>
    </w:p>
    <w:p w14:paraId="532F9ECF" w14:textId="394962E0" w:rsidR="00D31605" w:rsidRPr="00CC18B6" w:rsidRDefault="00D31605" w:rsidP="0010653D">
      <w:pPr>
        <w:numPr>
          <w:ilvl w:val="1"/>
          <w:numId w:val="15"/>
        </w:numPr>
        <w:ind w:hanging="425"/>
        <w:rPr>
          <w:color w:val="auto"/>
        </w:rPr>
      </w:pPr>
      <w:r>
        <w:rPr>
          <w:color w:val="auto"/>
        </w:rPr>
        <w:t xml:space="preserve">gdy wykonawca nie przekazał Zamawiającemu, w wyznaczonym terminie, dowodów ubezpieczenia, o którym mowa w </w:t>
      </w:r>
      <w:r w:rsidR="00D85860" w:rsidRPr="00CC18B6">
        <w:rPr>
          <w:color w:val="auto"/>
        </w:rPr>
        <w:t>§</w:t>
      </w:r>
      <w:r w:rsidR="00D85860">
        <w:rPr>
          <w:color w:val="auto"/>
        </w:rPr>
        <w:t>11 lub nie zapewnił jego ciągłości w okresach wynikających z umowy,</w:t>
      </w:r>
    </w:p>
    <w:p w14:paraId="4C5A933E" w14:textId="48E0B770" w:rsidR="004F24FA" w:rsidRPr="00CC18B6" w:rsidRDefault="004F24FA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 xml:space="preserve">wystąpiła konieczność co </w:t>
      </w:r>
      <w:r w:rsidR="00665800" w:rsidRPr="00CC18B6">
        <w:rPr>
          <w:color w:val="auto"/>
        </w:rPr>
        <w:t>najmniej trzykrotnego dokonania przez Zamawiającego bezpośredniej zapłaty podwykonawcy lub dalszemu podwykonawcy,</w:t>
      </w:r>
    </w:p>
    <w:p w14:paraId="5361AC5C" w14:textId="18D1852B" w:rsidR="00321132" w:rsidRPr="00CC18B6" w:rsidRDefault="006753ED" w:rsidP="0010653D">
      <w:pPr>
        <w:numPr>
          <w:ilvl w:val="1"/>
          <w:numId w:val="15"/>
        </w:numPr>
        <w:spacing w:after="0"/>
        <w:ind w:hanging="425"/>
        <w:rPr>
          <w:color w:val="auto"/>
        </w:rPr>
      </w:pPr>
      <w:r w:rsidRPr="00CC18B6">
        <w:rPr>
          <w:color w:val="auto"/>
        </w:rPr>
        <w:t>w przypadku wystąpienia okoliczności, o których mow</w:t>
      </w:r>
      <w:r w:rsidR="00A16487" w:rsidRPr="00CC18B6">
        <w:rPr>
          <w:color w:val="auto"/>
        </w:rPr>
        <w:t xml:space="preserve">a w art. 635 </w:t>
      </w:r>
      <w:r w:rsidR="00665800" w:rsidRPr="00CC18B6">
        <w:rPr>
          <w:color w:val="auto"/>
        </w:rPr>
        <w:t>K</w:t>
      </w:r>
      <w:r w:rsidR="00A16487" w:rsidRPr="00CC18B6">
        <w:rPr>
          <w:color w:val="auto"/>
        </w:rPr>
        <w:t>odeksu cywilnego</w:t>
      </w:r>
      <w:r w:rsidR="008616AD" w:rsidRPr="00CC18B6">
        <w:rPr>
          <w:rStyle w:val="Odwoanieprzypisudolnego"/>
          <w:color w:val="auto"/>
        </w:rPr>
        <w:footnoteReference w:id="14"/>
      </w:r>
      <w:r w:rsidR="00A16487" w:rsidRPr="00CC18B6">
        <w:rPr>
          <w:color w:val="auto"/>
        </w:rPr>
        <w:t>.</w:t>
      </w:r>
    </w:p>
    <w:p w14:paraId="1C73BA6E" w14:textId="5C78FB78" w:rsidR="00321132" w:rsidRPr="00CC18B6" w:rsidRDefault="006753ED" w:rsidP="0010653D">
      <w:pPr>
        <w:numPr>
          <w:ilvl w:val="0"/>
          <w:numId w:val="15"/>
        </w:numPr>
        <w:ind w:hanging="427"/>
        <w:rPr>
          <w:color w:val="auto"/>
        </w:rPr>
      </w:pPr>
      <w:r w:rsidRPr="00CC18B6">
        <w:rPr>
          <w:color w:val="auto"/>
        </w:rPr>
        <w:lastRenderedPageBreak/>
        <w:t xml:space="preserve">W przypadkach określonych w ust. 1, odstąpienie od umowy może nastąpić w terminie </w:t>
      </w:r>
      <w:r w:rsidR="00D85860">
        <w:rPr>
          <w:color w:val="auto"/>
        </w:rPr>
        <w:br/>
      </w:r>
      <w:r w:rsidRPr="00CC18B6">
        <w:rPr>
          <w:color w:val="auto"/>
        </w:rPr>
        <w:t xml:space="preserve">30 dni od powzięcia wiadomości o zaistnieniu okoliczności, o których mowa w ust. 1.  </w:t>
      </w:r>
    </w:p>
    <w:p w14:paraId="1EC3D36C" w14:textId="77777777" w:rsidR="00321132" w:rsidRPr="00CC18B6" w:rsidRDefault="006753ED" w:rsidP="0010653D">
      <w:pPr>
        <w:numPr>
          <w:ilvl w:val="0"/>
          <w:numId w:val="15"/>
        </w:numPr>
        <w:ind w:hanging="427"/>
        <w:rPr>
          <w:color w:val="auto"/>
        </w:rPr>
      </w:pPr>
      <w:r w:rsidRPr="00CC18B6">
        <w:rPr>
          <w:color w:val="auto"/>
        </w:rPr>
        <w:t xml:space="preserve">Odstąpienie od umowy powinno nastąpić w formie pisemnej pod rygorem nieważności takiego odstąpienia i powinno zawierać uzasadnienie. </w:t>
      </w:r>
    </w:p>
    <w:p w14:paraId="59929852" w14:textId="77777777" w:rsidR="00321132" w:rsidRPr="00CC18B6" w:rsidRDefault="006753ED" w:rsidP="0010653D">
      <w:pPr>
        <w:numPr>
          <w:ilvl w:val="0"/>
          <w:numId w:val="15"/>
        </w:numPr>
        <w:ind w:hanging="427"/>
        <w:rPr>
          <w:color w:val="auto"/>
        </w:rPr>
      </w:pPr>
      <w:r w:rsidRPr="00CC18B6">
        <w:rPr>
          <w:color w:val="auto"/>
        </w:rPr>
        <w:t xml:space="preserve">W wypadku odstąpienia od umowy, Wykonawcę oraz Zamawiającego obciążają następujące obowiązki szczegółowe: </w:t>
      </w:r>
    </w:p>
    <w:p w14:paraId="67EA6392" w14:textId="226BD42F" w:rsidR="00321132" w:rsidRPr="00CC18B6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>w terminie 14 dni od daty odstąpienia od umowy, Wykonawca, przy udziale Zamawiającego, sporządzi szczegółowy protokół inwentaryzacji robót w toku, wed</w:t>
      </w:r>
      <w:r w:rsidR="008F40A1" w:rsidRPr="00CC18B6">
        <w:rPr>
          <w:color w:val="auto"/>
        </w:rPr>
        <w:t>ług stanu na dzień odstąpienia,</w:t>
      </w:r>
    </w:p>
    <w:p w14:paraId="25FAB374" w14:textId="4157BA6E" w:rsidR="00321132" w:rsidRPr="00CC18B6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 xml:space="preserve">Wykonawca </w:t>
      </w:r>
      <w:r w:rsidR="001614F3">
        <w:rPr>
          <w:color w:val="auto"/>
        </w:rPr>
        <w:t xml:space="preserve">niezwłocznie, a najpóźniej w terminie 3 dni roboczych </w:t>
      </w:r>
      <w:r w:rsidRPr="00CC18B6">
        <w:rPr>
          <w:color w:val="auto"/>
        </w:rPr>
        <w:t>zabezpieczy przerwane roboty w zakresie obustronnie uzgodnionym na kos</w:t>
      </w:r>
      <w:r w:rsidR="00CD30C2" w:rsidRPr="00CC18B6">
        <w:rPr>
          <w:color w:val="auto"/>
        </w:rPr>
        <w:t xml:space="preserve">zt tej strony, </w:t>
      </w:r>
      <w:r w:rsidRPr="00CC18B6">
        <w:rPr>
          <w:color w:val="auto"/>
        </w:rPr>
        <w:t xml:space="preserve">z której winy </w:t>
      </w:r>
      <w:r w:rsidR="008F40A1" w:rsidRPr="00CC18B6">
        <w:rPr>
          <w:color w:val="auto"/>
        </w:rPr>
        <w:t>nastąpiło odstąpienie od umowy,</w:t>
      </w:r>
    </w:p>
    <w:p w14:paraId="5CC01140" w14:textId="61C380DE" w:rsidR="00321132" w:rsidRPr="00CC18B6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>Wykonawca niezwłocznie</w:t>
      </w:r>
      <w:r w:rsidR="001614F3">
        <w:rPr>
          <w:color w:val="auto"/>
        </w:rPr>
        <w:t xml:space="preserve">, a najpóźniej w terminie 3 dni roboczych </w:t>
      </w:r>
      <w:r w:rsidRPr="00CC18B6">
        <w:rPr>
          <w:color w:val="auto"/>
        </w:rPr>
        <w:t>zgłosi do odbioru roboty przerwane i robo</w:t>
      </w:r>
      <w:r w:rsidR="008F40A1" w:rsidRPr="00CC18B6">
        <w:rPr>
          <w:color w:val="auto"/>
        </w:rPr>
        <w:t>ty zabezpieczające,</w:t>
      </w:r>
    </w:p>
    <w:p w14:paraId="4F62B923" w14:textId="10667469" w:rsidR="00321132" w:rsidRPr="00CC18B6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 xml:space="preserve">Wykonawca niezwłocznie, a najpóźniej w terminie </w:t>
      </w:r>
      <w:r w:rsidR="001614F3">
        <w:rPr>
          <w:color w:val="auto"/>
        </w:rPr>
        <w:t>7</w:t>
      </w:r>
      <w:r w:rsidRPr="00CC18B6">
        <w:rPr>
          <w:color w:val="auto"/>
        </w:rPr>
        <w:t xml:space="preserve"> dni </w:t>
      </w:r>
      <w:r w:rsidR="001614F3">
        <w:rPr>
          <w:color w:val="auto"/>
        </w:rPr>
        <w:t xml:space="preserve">roboczych </w:t>
      </w:r>
      <w:r w:rsidRPr="00CC18B6">
        <w:rPr>
          <w:color w:val="auto"/>
        </w:rPr>
        <w:t>od daty odstąpienia od umowy, usunie z placu budowy urządzenia zaplecza przez ni</w:t>
      </w:r>
      <w:r w:rsidR="008F40A1" w:rsidRPr="00CC18B6">
        <w:rPr>
          <w:color w:val="auto"/>
        </w:rPr>
        <w:t>ego dostarczone lub wzniesione,</w:t>
      </w:r>
    </w:p>
    <w:p w14:paraId="19655B58" w14:textId="77777777" w:rsidR="00321132" w:rsidRPr="00CC18B6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>Wykonawca natychmiast wstrzyma wykonywanie robót, poza mającymi na celu ochronę życia i własności, i zabezpieczy przerwane roboty oraz zabezpieczy teren budowy</w:t>
      </w:r>
      <w:r w:rsidR="00CD30C2" w:rsidRPr="00CC18B6">
        <w:rPr>
          <w:color w:val="auto"/>
        </w:rPr>
        <w:t xml:space="preserve"> </w:t>
      </w:r>
      <w:r w:rsidRPr="00CC18B6">
        <w:rPr>
          <w:color w:val="auto"/>
        </w:rPr>
        <w:t>i</w:t>
      </w:r>
      <w:r w:rsidR="00CD30C2" w:rsidRPr="00CC18B6">
        <w:rPr>
          <w:color w:val="auto"/>
        </w:rPr>
        <w:t xml:space="preserve"> </w:t>
      </w:r>
      <w:r w:rsidRPr="00CC18B6">
        <w:rPr>
          <w:color w:val="auto"/>
        </w:rPr>
        <w:t xml:space="preserve">opuścić go najpóźniej w terminie wskazanym przez Zamawiającego,  </w:t>
      </w:r>
    </w:p>
    <w:p w14:paraId="606DFA76" w14:textId="77777777" w:rsidR="00321132" w:rsidRPr="00CC18B6" w:rsidRDefault="006753ED" w:rsidP="0010653D">
      <w:pPr>
        <w:numPr>
          <w:ilvl w:val="1"/>
          <w:numId w:val="15"/>
        </w:numPr>
        <w:ind w:hanging="425"/>
        <w:rPr>
          <w:color w:val="auto"/>
        </w:rPr>
      </w:pPr>
      <w:r w:rsidRPr="00CC18B6">
        <w:rPr>
          <w:color w:val="auto"/>
        </w:rPr>
        <w:t xml:space="preserve">Wykonawca przekaże znajdujące się w jego posiadaniu dokumenty należące do Zamawiającego, urządzenia, materiały i inne prace, za które Wykonawca otrzymał płatność oraz inną, sporządzoną przez niego lub na jego rzecz, dokumentację projektową, najpóźniej w terminie wskazanym przez Zamawiającego. </w:t>
      </w:r>
    </w:p>
    <w:p w14:paraId="762E633F" w14:textId="77777777" w:rsidR="00321132" w:rsidRPr="00CC18B6" w:rsidRDefault="006753ED" w:rsidP="0010653D">
      <w:pPr>
        <w:numPr>
          <w:ilvl w:val="0"/>
          <w:numId w:val="15"/>
        </w:numPr>
        <w:ind w:hanging="427"/>
        <w:rPr>
          <w:color w:val="auto"/>
        </w:rPr>
      </w:pPr>
      <w:r w:rsidRPr="00CC18B6">
        <w:rPr>
          <w:color w:val="auto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</w:t>
      </w:r>
    </w:p>
    <w:p w14:paraId="54259DC6" w14:textId="65E7C1D2" w:rsidR="00321132" w:rsidRPr="00CC18B6" w:rsidRDefault="006753ED" w:rsidP="0010653D">
      <w:pPr>
        <w:numPr>
          <w:ilvl w:val="0"/>
          <w:numId w:val="15"/>
        </w:numPr>
        <w:ind w:hanging="427"/>
        <w:rPr>
          <w:color w:val="auto"/>
        </w:rPr>
      </w:pPr>
      <w:r w:rsidRPr="00CC18B6">
        <w:rPr>
          <w:color w:val="auto"/>
        </w:rPr>
        <w:t>W przypadku braku współdziałania ze strony wykonawcy i niewykonywania przez niego o</w:t>
      </w:r>
      <w:r w:rsidR="008F40A1" w:rsidRPr="00CC18B6">
        <w:rPr>
          <w:color w:val="auto"/>
        </w:rPr>
        <w:t xml:space="preserve">bowiązków wynikających z ust. 4 </w:t>
      </w:r>
      <w:r w:rsidRPr="00CC18B6">
        <w:rPr>
          <w:color w:val="auto"/>
        </w:rPr>
        <w:t xml:space="preserve">czynności te przeprowadzi lub zorganizuje zamawiający i obciąży ich kosztami wykonawcę. </w:t>
      </w:r>
    </w:p>
    <w:p w14:paraId="2D6A469C" w14:textId="77777777" w:rsidR="00D8265B" w:rsidRDefault="00D8265B" w:rsidP="00CC18B6">
      <w:pPr>
        <w:pStyle w:val="Nagwek1"/>
        <w:spacing w:line="276" w:lineRule="auto"/>
        <w:rPr>
          <w:color w:val="auto"/>
        </w:rPr>
      </w:pPr>
    </w:p>
    <w:p w14:paraId="2AE0737F" w14:textId="48D02B0C" w:rsidR="002E742E" w:rsidRPr="00CC18B6" w:rsidRDefault="002E742E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>§ 1</w:t>
      </w:r>
      <w:r w:rsidR="00931F55">
        <w:rPr>
          <w:color w:val="auto"/>
        </w:rPr>
        <w:t>5</w:t>
      </w:r>
    </w:p>
    <w:p w14:paraId="7FBBA620" w14:textId="77777777" w:rsidR="002E742E" w:rsidRPr="00CC18B6" w:rsidRDefault="002E742E" w:rsidP="00CC18B6">
      <w:pPr>
        <w:spacing w:after="72"/>
        <w:ind w:left="2950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Kary umowne z tytułu odstąpienia </w:t>
      </w:r>
    </w:p>
    <w:p w14:paraId="25D95CB6" w14:textId="367EF6F8" w:rsidR="00BD0074" w:rsidRPr="00C31E5E" w:rsidRDefault="00BD0074" w:rsidP="00931F55">
      <w:pPr>
        <w:pStyle w:val="Akapitzlist"/>
        <w:numPr>
          <w:ilvl w:val="0"/>
          <w:numId w:val="75"/>
        </w:numPr>
        <w:spacing w:after="48"/>
        <w:ind w:left="426" w:hanging="284"/>
        <w:rPr>
          <w:rFonts w:ascii="Cambria" w:hAnsi="Cambria"/>
          <w:sz w:val="22"/>
          <w:szCs w:val="22"/>
        </w:rPr>
      </w:pPr>
      <w:r w:rsidRPr="00C31E5E">
        <w:rPr>
          <w:rFonts w:ascii="Cambria" w:hAnsi="Cambria"/>
          <w:sz w:val="22"/>
          <w:szCs w:val="22"/>
        </w:rPr>
        <w:t>Wykonawca zobowiązany jest do zapłaty Zamawiającemu kar umownych z tytułu odstąpienia od umowy w następujących przypadkach i wysokościach:</w:t>
      </w:r>
    </w:p>
    <w:p w14:paraId="40561A4D" w14:textId="78C3C0E8" w:rsidR="00BD0074" w:rsidRPr="00C31E5E" w:rsidRDefault="00BD0074" w:rsidP="00931F55">
      <w:pPr>
        <w:pStyle w:val="Akapitzlist"/>
        <w:numPr>
          <w:ilvl w:val="0"/>
          <w:numId w:val="76"/>
        </w:numPr>
        <w:spacing w:after="48"/>
        <w:rPr>
          <w:rFonts w:ascii="Cambria" w:hAnsi="Cambria"/>
          <w:sz w:val="22"/>
          <w:szCs w:val="22"/>
        </w:rPr>
      </w:pPr>
      <w:r w:rsidRPr="00C31E5E">
        <w:rPr>
          <w:rFonts w:ascii="Cambria" w:hAnsi="Cambria"/>
          <w:sz w:val="22"/>
          <w:szCs w:val="22"/>
        </w:rPr>
        <w:t>z tytułu odstąpienia przez Zamawiającego od umowy z przyczyn zależnych od Wykonawcy, o których mowa w § 1</w:t>
      </w:r>
      <w:r w:rsidR="00C31E5E">
        <w:rPr>
          <w:rFonts w:ascii="Cambria" w:hAnsi="Cambria"/>
          <w:sz w:val="22"/>
          <w:szCs w:val="22"/>
        </w:rPr>
        <w:t>4</w:t>
      </w:r>
      <w:r w:rsidRPr="00C31E5E">
        <w:rPr>
          <w:rFonts w:ascii="Cambria" w:hAnsi="Cambria"/>
          <w:sz w:val="22"/>
          <w:szCs w:val="22"/>
        </w:rPr>
        <w:t xml:space="preserve"> ust. 1 umowy - w wysokości 10 % łącznego wynagrodzenia umownego brutto, o którym mowa w § 3 ust. 1 umowy,</w:t>
      </w:r>
    </w:p>
    <w:p w14:paraId="09674231" w14:textId="328AB83D" w:rsidR="00BD0074" w:rsidRPr="00C31E5E" w:rsidRDefault="00BD0074" w:rsidP="00931F55">
      <w:pPr>
        <w:pStyle w:val="Akapitzlist"/>
        <w:numPr>
          <w:ilvl w:val="0"/>
          <w:numId w:val="76"/>
        </w:numPr>
        <w:spacing w:after="48"/>
        <w:rPr>
          <w:rFonts w:ascii="Cambria" w:hAnsi="Cambria"/>
          <w:sz w:val="22"/>
          <w:szCs w:val="22"/>
        </w:rPr>
      </w:pPr>
      <w:r w:rsidRPr="00C31E5E">
        <w:rPr>
          <w:rFonts w:ascii="Cambria" w:hAnsi="Cambria"/>
          <w:sz w:val="22"/>
          <w:szCs w:val="22"/>
        </w:rPr>
        <w:t>z tytułu odstąpienia przez Wykonawcę od umowy z przyczyn niezależnych od Zamawiającego - w wysokości 10% łącznego wynagrodzenia umownego brutto, o którym mowa w § 3 ust. 1 umowy.</w:t>
      </w:r>
    </w:p>
    <w:p w14:paraId="42228A59" w14:textId="45F3D04B" w:rsidR="00321132" w:rsidRDefault="00BD0074" w:rsidP="00C31E5E">
      <w:pPr>
        <w:pStyle w:val="Akapitzlist"/>
        <w:numPr>
          <w:ilvl w:val="0"/>
          <w:numId w:val="75"/>
        </w:numPr>
        <w:spacing w:after="48"/>
        <w:rPr>
          <w:rFonts w:ascii="Cambria" w:hAnsi="Cambria"/>
          <w:sz w:val="22"/>
          <w:szCs w:val="22"/>
        </w:rPr>
      </w:pPr>
      <w:r w:rsidRPr="00C31E5E">
        <w:rPr>
          <w:rFonts w:ascii="Cambria" w:hAnsi="Cambria"/>
          <w:sz w:val="22"/>
          <w:szCs w:val="22"/>
        </w:rPr>
        <w:lastRenderedPageBreak/>
        <w:t>Zobowiązania z tytułu kar umownych Wykonawcy mogą być potrącane z wynagrodzenia Wykonawcy oraz z zabezpieczenia należytego wykonania umowy.</w:t>
      </w:r>
    </w:p>
    <w:p w14:paraId="6DE64DA9" w14:textId="77777777" w:rsidR="004F1B6D" w:rsidRPr="00C31E5E" w:rsidRDefault="004F1B6D" w:rsidP="004F1B6D">
      <w:pPr>
        <w:pStyle w:val="Akapitzlist"/>
        <w:spacing w:after="48"/>
        <w:rPr>
          <w:rFonts w:ascii="Cambria" w:hAnsi="Cambria"/>
          <w:sz w:val="22"/>
          <w:szCs w:val="22"/>
        </w:rPr>
      </w:pPr>
    </w:p>
    <w:p w14:paraId="422254DE" w14:textId="47C817FD" w:rsidR="00321132" w:rsidRPr="00CC18B6" w:rsidRDefault="00E53807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>§ 1</w:t>
      </w:r>
      <w:r w:rsidR="00C354F7">
        <w:rPr>
          <w:color w:val="auto"/>
        </w:rPr>
        <w:t>6</w:t>
      </w:r>
    </w:p>
    <w:p w14:paraId="3A1EAF00" w14:textId="77777777" w:rsidR="00321132" w:rsidRPr="00CC18B6" w:rsidRDefault="006753ED" w:rsidP="00CC18B6">
      <w:pPr>
        <w:spacing w:after="72"/>
        <w:ind w:left="2357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Zabezpieczenie należytego wykonania umowy </w:t>
      </w:r>
    </w:p>
    <w:p w14:paraId="2FFE7C94" w14:textId="0564C2A6" w:rsidR="00A97397" w:rsidRPr="00CC18B6" w:rsidRDefault="00A97397" w:rsidP="0010653D">
      <w:pPr>
        <w:numPr>
          <w:ilvl w:val="0"/>
          <w:numId w:val="16"/>
        </w:numPr>
        <w:ind w:hanging="427"/>
        <w:rPr>
          <w:color w:val="auto"/>
        </w:rPr>
      </w:pPr>
      <w:r w:rsidRPr="00CC18B6">
        <w:rPr>
          <w:color w:val="auto"/>
        </w:rPr>
        <w:t xml:space="preserve">Wykonawca </w:t>
      </w:r>
      <w:r w:rsidR="003873A9">
        <w:rPr>
          <w:color w:val="auto"/>
        </w:rPr>
        <w:t xml:space="preserve">przed zawarciem </w:t>
      </w:r>
      <w:r w:rsidRPr="00CC18B6">
        <w:rPr>
          <w:color w:val="auto"/>
        </w:rPr>
        <w:t>umowy wni</w:t>
      </w:r>
      <w:r w:rsidR="003873A9">
        <w:rPr>
          <w:color w:val="auto"/>
        </w:rPr>
        <w:t>ósł</w:t>
      </w:r>
      <w:r w:rsidRPr="00CC18B6">
        <w:rPr>
          <w:color w:val="auto"/>
        </w:rPr>
        <w:t xml:space="preserve"> zabezpieczenie należytego wykonania umowy w formie ……………….. w wysokości </w:t>
      </w:r>
      <w:r w:rsidR="003873A9">
        <w:rPr>
          <w:b/>
          <w:bCs/>
          <w:color w:val="auto"/>
        </w:rPr>
        <w:t>5</w:t>
      </w:r>
      <w:r w:rsidRPr="00CC18B6">
        <w:rPr>
          <w:b/>
          <w:bCs/>
          <w:color w:val="auto"/>
        </w:rPr>
        <w:t xml:space="preserve"> % ceny brutto przedstawionej w ofercie,</w:t>
      </w:r>
      <w:r w:rsidRPr="00CC18B6">
        <w:rPr>
          <w:color w:val="auto"/>
        </w:rPr>
        <w:t xml:space="preserve"> co stanowi kwotę: ………………… złotych (słownie: ……………………..). </w:t>
      </w:r>
    </w:p>
    <w:p w14:paraId="50FE18ED" w14:textId="40244C3A" w:rsidR="00A97397" w:rsidRPr="00CC18B6" w:rsidRDefault="00A97397" w:rsidP="0010653D">
      <w:pPr>
        <w:numPr>
          <w:ilvl w:val="0"/>
          <w:numId w:val="16"/>
        </w:numPr>
        <w:ind w:hanging="427"/>
        <w:rPr>
          <w:color w:val="auto"/>
        </w:rPr>
      </w:pPr>
      <w:r w:rsidRPr="00CC18B6">
        <w:rPr>
          <w:color w:val="auto"/>
        </w:rPr>
        <w:t xml:space="preserve">Zabezpieczenie należytego wykonania umowy ma na celu zabezpieczenie i ewentualne zaspokojenie roszczeń Zamawiającego z tytułu niewykonania lub nienależytego wykonania umowy przez Wykonawcę, oraz roszczeń z tytułu rękojmi za wady lub gwarancji powstałych </w:t>
      </w:r>
      <w:r w:rsidR="003873A9">
        <w:rPr>
          <w:color w:val="auto"/>
        </w:rPr>
        <w:t>w okresie udzielonej gwarancji od dnia odbioru końcowego</w:t>
      </w:r>
    </w:p>
    <w:p w14:paraId="3F0F09CC" w14:textId="77777777" w:rsidR="00A97397" w:rsidRPr="00CC18B6" w:rsidRDefault="00A97397" w:rsidP="0010653D">
      <w:pPr>
        <w:numPr>
          <w:ilvl w:val="0"/>
          <w:numId w:val="16"/>
        </w:numPr>
        <w:ind w:hanging="427"/>
        <w:rPr>
          <w:color w:val="auto"/>
        </w:rPr>
      </w:pPr>
      <w:r w:rsidRPr="00CC18B6">
        <w:rPr>
          <w:color w:val="auto"/>
        </w:rPr>
        <w:t xml:space="preserve">Beneficjentem zabezpieczenia należytego wykonania umowy jest Zamawiający. </w:t>
      </w:r>
    </w:p>
    <w:p w14:paraId="3EF7BECF" w14:textId="77777777" w:rsidR="00A97397" w:rsidRPr="00CC18B6" w:rsidRDefault="00A97397" w:rsidP="0010653D">
      <w:pPr>
        <w:numPr>
          <w:ilvl w:val="0"/>
          <w:numId w:val="16"/>
        </w:numPr>
        <w:ind w:hanging="427"/>
        <w:rPr>
          <w:color w:val="auto"/>
        </w:rPr>
      </w:pPr>
      <w:r w:rsidRPr="00CC18B6">
        <w:rPr>
          <w:color w:val="auto"/>
        </w:rPr>
        <w:t xml:space="preserve">Koszty zabezpieczenia należytego wykonania umowy ponosi Wykonawca. </w:t>
      </w:r>
    </w:p>
    <w:p w14:paraId="415FF406" w14:textId="51A1E80F" w:rsidR="00A97397" w:rsidRPr="00CC18B6" w:rsidRDefault="00A97397" w:rsidP="0010653D">
      <w:pPr>
        <w:numPr>
          <w:ilvl w:val="0"/>
          <w:numId w:val="16"/>
        </w:numPr>
        <w:ind w:hanging="427"/>
        <w:rPr>
          <w:color w:val="auto"/>
        </w:rPr>
      </w:pPr>
      <w:r w:rsidRPr="00CC18B6">
        <w:rPr>
          <w:color w:val="auto"/>
        </w:rPr>
        <w:t>Wykonawca jest zobowiązany zapewnić, aby zabezpieczenie należytego wykonania umowy zachowało moc wiążącą w okresie wykonywania umowy oraz w okresie rękojmi za wady fizyczne</w:t>
      </w:r>
      <w:r w:rsidR="00D8265B">
        <w:rPr>
          <w:color w:val="auto"/>
        </w:rPr>
        <w:t xml:space="preserve"> i gwarancji</w:t>
      </w:r>
      <w:r w:rsidRPr="00CC18B6">
        <w:rPr>
          <w:color w:val="auto"/>
        </w:rPr>
        <w:t xml:space="preserve">. </w:t>
      </w:r>
    </w:p>
    <w:p w14:paraId="19216871" w14:textId="19095ED2" w:rsidR="00A97397" w:rsidRPr="00CC18B6" w:rsidRDefault="00A97397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CC18B6">
        <w:rPr>
          <w:color w:val="auto"/>
        </w:rPr>
        <w:t xml:space="preserve">Kwota w wysokości ………………… złotych (słownie: ……………………..), stanowiąca 70% zabezpieczenia należytego wykonania umowy, zostanie zwrócona w terminie 30 dni od dnia </w:t>
      </w:r>
      <w:r w:rsidRPr="00CC18B6">
        <w:rPr>
          <w:rFonts w:cs="ArialNarrow"/>
          <w:color w:val="auto"/>
        </w:rPr>
        <w:t xml:space="preserve">podpisania przez Zamawiającego protokołu odbioru końcowego </w:t>
      </w:r>
      <w:r w:rsidR="00C221FB">
        <w:rPr>
          <w:rFonts w:cs="ArialNarrow"/>
          <w:color w:val="auto"/>
        </w:rPr>
        <w:t>robót</w:t>
      </w:r>
      <w:r w:rsidRPr="00CC18B6">
        <w:rPr>
          <w:rFonts w:cs="ArialNarrow"/>
          <w:color w:val="auto"/>
        </w:rPr>
        <w:t>.</w:t>
      </w:r>
    </w:p>
    <w:p w14:paraId="31B07DDC" w14:textId="1323F3C4" w:rsidR="00A97397" w:rsidRPr="00CC18B6" w:rsidRDefault="00A97397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CC18B6">
        <w:rPr>
          <w:color w:val="auto"/>
        </w:rPr>
        <w:t xml:space="preserve">Kwota pozostawiona na zabezpieczenie roszczeń z tytułu rękojmi za wady fizyczne lub gwarancji wynosząca 30% wartości zabezpieczenia należytego wykonania umowy, wynosząca ………………… złotych (słownie: ……………………..), zostanie zwrócona nie później niż w 15 dniu po upływie </w:t>
      </w:r>
      <w:r w:rsidR="00FE6B48" w:rsidRPr="00CC18B6">
        <w:rPr>
          <w:b/>
          <w:bCs/>
          <w:color w:val="auto"/>
        </w:rPr>
        <w:t>60</w:t>
      </w:r>
      <w:r w:rsidRPr="00CC18B6">
        <w:rPr>
          <w:b/>
          <w:bCs/>
          <w:color w:val="auto"/>
        </w:rPr>
        <w:t xml:space="preserve"> miesięcy od dnia </w:t>
      </w:r>
      <w:r w:rsidRPr="00CC18B6">
        <w:rPr>
          <w:rFonts w:cs="ArialNarrow"/>
          <w:b/>
          <w:bCs/>
          <w:color w:val="auto"/>
        </w:rPr>
        <w:t>odbioru końcowego</w:t>
      </w:r>
      <w:r w:rsidR="00C221FB">
        <w:rPr>
          <w:rFonts w:cs="ArialNarrow"/>
          <w:b/>
          <w:bCs/>
          <w:color w:val="auto"/>
        </w:rPr>
        <w:t xml:space="preserve"> robót</w:t>
      </w:r>
      <w:r w:rsidRPr="00CC18B6">
        <w:rPr>
          <w:rFonts w:cs="ArialNarrow"/>
          <w:b/>
          <w:bCs/>
          <w:color w:val="auto"/>
        </w:rPr>
        <w:t>.</w:t>
      </w:r>
      <w:r w:rsidRPr="00CC18B6">
        <w:rPr>
          <w:color w:val="auto"/>
        </w:rPr>
        <w:t xml:space="preserve"> </w:t>
      </w:r>
    </w:p>
    <w:p w14:paraId="238B7C70" w14:textId="77777777" w:rsidR="00423B0A" w:rsidRDefault="00423B0A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423B0A">
        <w:rPr>
          <w:color w:val="auto"/>
        </w:rPr>
        <w:t xml:space="preserve">Zabezpieczenie należytego wykonania umowy wnoszone w postaci poręczenia lub gwarancji musi zawierać zobowiązanie Gwaranta lub Poręczyciela do nieodwołalnego i bezwarunkowego zapłacenia kwoty zobowiązania na pierwsze żądanie zapłaty, gdy wykonawca nie wykonał przedmiotu zamówienia lub wykonał go z nienależycie lub nie wykonał obowiązków wynikających z rękojmi za wady fizyczne lub gwarancji lub wykonał je nienależycie (w szczególności nie usunął stwierdzonych wad lub usterek). </w:t>
      </w:r>
    </w:p>
    <w:p w14:paraId="34BC6BB2" w14:textId="77777777" w:rsidR="00423B0A" w:rsidRDefault="00423B0A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423B0A">
        <w:rPr>
          <w:color w:val="auto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</w:t>
      </w:r>
    </w:p>
    <w:p w14:paraId="04572A7E" w14:textId="77777777" w:rsidR="00423B0A" w:rsidRDefault="00423B0A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423B0A">
        <w:rPr>
          <w:color w:val="auto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58AD93A9" w14:textId="3B7B4D74" w:rsidR="00A97397" w:rsidRPr="00CC18B6" w:rsidRDefault="00A97397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CC18B6">
        <w:rPr>
          <w:color w:val="auto"/>
        </w:rPr>
        <w:t xml:space="preserve">Jeżeli nie zajdzie powód do realizacji zabezpieczenia w całości lub w części, podlega ono zwrotowi Wykonawcy odpowiednio w całości lub w części w terminach, o których mowa w ust. 6 i 7. </w:t>
      </w:r>
    </w:p>
    <w:p w14:paraId="16069C8E" w14:textId="77777777" w:rsidR="00A97397" w:rsidRPr="00CC18B6" w:rsidRDefault="00A97397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CC18B6">
        <w:rPr>
          <w:color w:val="auto"/>
        </w:rPr>
        <w:t xml:space="preserve">Zabezpieczenie należytego wykonania umowy wniesione w pieniądzu zostanie zwrócone wraz z odsetkami wynikającymi z umowy rachunku bankowego Zamawiającego, na którym </w:t>
      </w:r>
      <w:r w:rsidRPr="00CC18B6">
        <w:rPr>
          <w:color w:val="auto"/>
        </w:rPr>
        <w:lastRenderedPageBreak/>
        <w:t xml:space="preserve">było ono przechowywane, pomniejszone o koszty prowadzenia rachunku oraz prowizji bankowej za przelew pieniędzy na rachunek Wykonawcy. </w:t>
      </w:r>
    </w:p>
    <w:p w14:paraId="16B0A51E" w14:textId="77777777" w:rsidR="00A97397" w:rsidRPr="00CC18B6" w:rsidRDefault="00A97397" w:rsidP="0010653D">
      <w:pPr>
        <w:numPr>
          <w:ilvl w:val="0"/>
          <w:numId w:val="16"/>
        </w:numPr>
        <w:ind w:left="425" w:hanging="425"/>
        <w:rPr>
          <w:color w:val="auto"/>
        </w:rPr>
      </w:pPr>
      <w:r w:rsidRPr="00CC18B6">
        <w:rPr>
          <w:color w:val="auto"/>
        </w:rPr>
        <w:t xml:space="preserve">Zamawiający ma prawo do potrącenia kar umownych lub innych zobowiązań finansowych Wykonawcy wobec Zamawiającego z zabezpieczenia należytego wykonania przedmiotu umowy, po uprzednim powiadomieniu Wykonawcy o podstawie i wysokości naliczonej kary umownej i wyznaczeniu mu 14 dniowego terminu zapłaty tej kary. Jeśli kwota uzyskana z faktury przedłożonej do zapłaty przez Wykonawcę oraz z zabezpieczenia należytego wykonania umowy nie zabezpieczy roszczeń Zamawiającego w całości, Zamawiający będzie uprawniony do dochodzenia pozostałej części od Wykonawcy. </w:t>
      </w:r>
    </w:p>
    <w:p w14:paraId="320A7DC3" w14:textId="5CDFED98" w:rsidR="00321132" w:rsidRPr="00CC18B6" w:rsidRDefault="00E53807" w:rsidP="00CC18B6">
      <w:pPr>
        <w:pStyle w:val="Nagwek1"/>
        <w:spacing w:before="240" w:line="276" w:lineRule="auto"/>
        <w:rPr>
          <w:color w:val="auto"/>
        </w:rPr>
      </w:pPr>
      <w:r w:rsidRPr="00CC18B6">
        <w:rPr>
          <w:color w:val="auto"/>
        </w:rPr>
        <w:t>§ 1</w:t>
      </w:r>
      <w:r w:rsidR="003E6563">
        <w:rPr>
          <w:color w:val="auto"/>
        </w:rPr>
        <w:t>7</w:t>
      </w:r>
    </w:p>
    <w:p w14:paraId="578761E7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Zmiany umowy </w:t>
      </w:r>
    </w:p>
    <w:p w14:paraId="7FC3C05E" w14:textId="6B9008E4" w:rsidR="00321132" w:rsidRPr="00CC18B6" w:rsidRDefault="003E6563" w:rsidP="0010653D">
      <w:pPr>
        <w:numPr>
          <w:ilvl w:val="0"/>
          <w:numId w:val="17"/>
        </w:numPr>
        <w:spacing w:before="120"/>
        <w:ind w:hanging="427"/>
        <w:rPr>
          <w:color w:val="auto"/>
        </w:rPr>
      </w:pPr>
      <w:r>
        <w:rPr>
          <w:color w:val="auto"/>
        </w:rPr>
        <w:t>S</w:t>
      </w:r>
      <w:r w:rsidR="006753ED" w:rsidRPr="00CC18B6">
        <w:rPr>
          <w:color w:val="auto"/>
        </w:rPr>
        <w:t>trony dopuszczają możliwość wprowadzania zmiany umowy w stosunku do treści oferty, na podstawie której dokonano wyboru Wykonawcy, w przypadku wystąpienia którejkolwiek</w:t>
      </w:r>
      <w:r w:rsidR="00217CF9" w:rsidRPr="00CC18B6">
        <w:rPr>
          <w:color w:val="auto"/>
        </w:rPr>
        <w:t xml:space="preserve"> </w:t>
      </w:r>
      <w:r w:rsidR="006753ED" w:rsidRPr="00CC18B6">
        <w:rPr>
          <w:color w:val="auto"/>
        </w:rPr>
        <w:t xml:space="preserve">z następujących okoliczności: </w:t>
      </w:r>
    </w:p>
    <w:p w14:paraId="13B7D41B" w14:textId="77777777" w:rsidR="00321132" w:rsidRPr="00423B0A" w:rsidRDefault="006753ED" w:rsidP="0010653D">
      <w:pPr>
        <w:numPr>
          <w:ilvl w:val="1"/>
          <w:numId w:val="17"/>
        </w:numPr>
        <w:spacing w:after="0"/>
        <w:ind w:hanging="425"/>
        <w:rPr>
          <w:color w:val="auto"/>
        </w:rPr>
      </w:pPr>
      <w:r w:rsidRPr="00423B0A">
        <w:rPr>
          <w:b/>
          <w:color w:val="auto"/>
        </w:rPr>
        <w:t>przedłużenie terminu realizacji zamówienia</w:t>
      </w:r>
      <w:r w:rsidRPr="00423B0A">
        <w:rPr>
          <w:color w:val="auto"/>
        </w:rPr>
        <w:t xml:space="preserve">, o którym mowa w § 2 ust. 1,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 </w:t>
      </w:r>
    </w:p>
    <w:p w14:paraId="0E50D053" w14:textId="77777777" w:rsidR="00321132" w:rsidRPr="00423B0A" w:rsidRDefault="006753ED" w:rsidP="0010653D">
      <w:pPr>
        <w:numPr>
          <w:ilvl w:val="1"/>
          <w:numId w:val="17"/>
        </w:numPr>
        <w:ind w:hanging="425"/>
        <w:rPr>
          <w:color w:val="auto"/>
        </w:rPr>
      </w:pPr>
      <w:r w:rsidRPr="00423B0A">
        <w:rPr>
          <w:b/>
          <w:color w:val="auto"/>
        </w:rPr>
        <w:t>przedłużenie terminu realizacji zamówienia</w:t>
      </w:r>
      <w:r w:rsidRPr="00423B0A">
        <w:rPr>
          <w:color w:val="auto"/>
        </w:rPr>
        <w:t xml:space="preserve">, o którym mowa w § 2 ust. 1,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 lub </w:t>
      </w:r>
      <w:proofErr w:type="spellStart"/>
      <w:r w:rsidRPr="00423B0A">
        <w:rPr>
          <w:color w:val="auto"/>
        </w:rPr>
        <w:t>eksploatorów</w:t>
      </w:r>
      <w:proofErr w:type="spellEnd"/>
      <w:r w:rsidRPr="00423B0A">
        <w:rPr>
          <w:color w:val="auto"/>
        </w:rPr>
        <w:t xml:space="preserve"> infrastruktury,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budowlanych, </w:t>
      </w:r>
    </w:p>
    <w:p w14:paraId="4D54C2B0" w14:textId="77777777" w:rsidR="00321132" w:rsidRPr="00423B0A" w:rsidRDefault="006753ED" w:rsidP="0010653D">
      <w:pPr>
        <w:numPr>
          <w:ilvl w:val="1"/>
          <w:numId w:val="17"/>
        </w:numPr>
        <w:ind w:hanging="425"/>
        <w:rPr>
          <w:color w:val="auto"/>
        </w:rPr>
      </w:pPr>
      <w:r w:rsidRPr="00423B0A">
        <w:rPr>
          <w:b/>
          <w:color w:val="auto"/>
        </w:rPr>
        <w:t>przedłużenie terminu realizacji zamówienia</w:t>
      </w:r>
      <w:r w:rsidRPr="00423B0A">
        <w:rPr>
          <w:color w:val="auto"/>
        </w:rPr>
        <w:t xml:space="preserve">, o którym mowa w § 2 ust. 1,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– o ile usunięcie kolizji wymagać będzie przedłużenia terminu realizacji; </w:t>
      </w:r>
    </w:p>
    <w:p w14:paraId="47BDBF2A" w14:textId="477B4A66" w:rsidR="00321132" w:rsidRPr="00215D2E" w:rsidRDefault="006753ED" w:rsidP="0010653D">
      <w:pPr>
        <w:numPr>
          <w:ilvl w:val="1"/>
          <w:numId w:val="17"/>
        </w:numPr>
        <w:ind w:hanging="425"/>
        <w:rPr>
          <w:color w:val="auto"/>
        </w:rPr>
      </w:pPr>
      <w:r w:rsidRPr="00215D2E">
        <w:rPr>
          <w:b/>
          <w:color w:val="auto"/>
        </w:rPr>
        <w:t>przedłużenie terminu realizacji zamówienia</w:t>
      </w:r>
      <w:r w:rsidRPr="00215D2E">
        <w:rPr>
          <w:color w:val="auto"/>
        </w:rPr>
        <w:t xml:space="preserve">, o którym mowa w § 2 ust. 1, może nastąpić w przypadku wystąpienia konieczności wprowadzenia w dokumentacji projektowej 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</w:t>
      </w:r>
      <w:r w:rsidRPr="00215D2E">
        <w:rPr>
          <w:color w:val="auto"/>
        </w:rPr>
        <w:lastRenderedPageBreak/>
        <w:t xml:space="preserve">czym wprowadzenie w dokumentacji projektowej zmian nie może skutkować zwiększeniem (zmianą) zakresu świadczenia Wykonawcy zawartego w ofercie, stanowiącej załącznik nr </w:t>
      </w:r>
      <w:r w:rsidR="00392F69">
        <w:rPr>
          <w:color w:val="auto"/>
        </w:rPr>
        <w:t>3</w:t>
      </w:r>
      <w:r w:rsidRPr="00215D2E">
        <w:rPr>
          <w:color w:val="auto"/>
        </w:rPr>
        <w:t xml:space="preserve"> do umowy oraz zwiększeniem wynagrodzenia Wykonawcy, o którym mowa w § 3 ust. 1,  </w:t>
      </w:r>
    </w:p>
    <w:p w14:paraId="4ECB8742" w14:textId="77777777" w:rsidR="005F5354" w:rsidRPr="00215D2E" w:rsidRDefault="00015951" w:rsidP="0010653D">
      <w:pPr>
        <w:numPr>
          <w:ilvl w:val="1"/>
          <w:numId w:val="17"/>
        </w:numPr>
        <w:autoSpaceDE w:val="0"/>
        <w:autoSpaceDN w:val="0"/>
        <w:adjustRightInd w:val="0"/>
        <w:spacing w:after="0"/>
        <w:ind w:hanging="417"/>
        <w:rPr>
          <w:rFonts w:eastAsiaTheme="minorHAnsi" w:cs="ArialNarrow"/>
          <w:lang w:eastAsia="en-US"/>
        </w:rPr>
      </w:pPr>
      <w:r w:rsidRPr="00215D2E">
        <w:rPr>
          <w:b/>
          <w:bCs/>
          <w:color w:val="auto"/>
        </w:rPr>
        <w:t>przedłużenie terminu realizacji zamówienia,</w:t>
      </w:r>
      <w:r w:rsidRPr="00215D2E">
        <w:rPr>
          <w:color w:val="auto"/>
        </w:rPr>
        <w:t xml:space="preserve"> o którym mowa w </w:t>
      </w:r>
      <w:bookmarkStart w:id="15" w:name="_Hlk159938881"/>
      <w:r w:rsidRPr="00215D2E">
        <w:rPr>
          <w:color w:val="auto"/>
        </w:rPr>
        <w:t>§ 2 ust. 1</w:t>
      </w:r>
      <w:bookmarkEnd w:id="15"/>
      <w:r w:rsidRPr="00215D2E">
        <w:rPr>
          <w:color w:val="auto"/>
        </w:rPr>
        <w:t>,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technicznych, przy czym przedłużenie terminu realizacji zamówienia nastąpi o liczbę dni niezbędną do wyeliminowania utrudnień związanych z ich wystąpieniem,</w:t>
      </w:r>
      <w:r w:rsidR="005F5354" w:rsidRPr="00215D2E">
        <w:rPr>
          <w:color w:val="auto"/>
        </w:rPr>
        <w:t xml:space="preserve"> </w:t>
      </w:r>
    </w:p>
    <w:p w14:paraId="5677D1D7" w14:textId="4EC6F6E5" w:rsidR="005F5354" w:rsidRPr="00215D2E" w:rsidRDefault="005F5354" w:rsidP="0010653D">
      <w:pPr>
        <w:numPr>
          <w:ilvl w:val="1"/>
          <w:numId w:val="17"/>
        </w:numPr>
        <w:autoSpaceDE w:val="0"/>
        <w:autoSpaceDN w:val="0"/>
        <w:adjustRightInd w:val="0"/>
        <w:spacing w:after="0"/>
        <w:ind w:hanging="426"/>
        <w:rPr>
          <w:rFonts w:eastAsiaTheme="minorHAnsi" w:cs="ArialNarrow"/>
          <w:lang w:eastAsia="en-US"/>
        </w:rPr>
      </w:pPr>
      <w:r w:rsidRPr="00215D2E">
        <w:rPr>
          <w:rFonts w:eastAsiaTheme="minorHAnsi" w:cs="ArialNarrow"/>
          <w:b/>
          <w:bCs/>
          <w:lang w:eastAsia="en-US"/>
        </w:rPr>
        <w:t>przedłużenia terminu realizacji zamówienia</w:t>
      </w:r>
      <w:r w:rsidRPr="00215D2E">
        <w:rPr>
          <w:rFonts w:eastAsiaTheme="minorHAnsi" w:cs="ArialNarrow"/>
          <w:lang w:eastAsia="en-US"/>
        </w:rPr>
        <w:t xml:space="preserve"> w przypadku ujawnienia podczas wykonywania robót stanowisk archeologicznych, zabytków ruchomych i nieruchomych wymagających zabezpieczenia – o czas niezbędny na ich zabezpieczenie lub przeniesienie, o ile przerwa ta będzie miała wpływ na dotrzymanie terminu końcowego realizacji umowy;</w:t>
      </w:r>
    </w:p>
    <w:p w14:paraId="555B974E" w14:textId="2B45BA87" w:rsidR="00321132" w:rsidRPr="00215D2E" w:rsidRDefault="006753ED" w:rsidP="0010653D">
      <w:pPr>
        <w:numPr>
          <w:ilvl w:val="1"/>
          <w:numId w:val="17"/>
        </w:numPr>
        <w:ind w:hanging="425"/>
        <w:rPr>
          <w:color w:val="auto"/>
        </w:rPr>
      </w:pPr>
      <w:r w:rsidRPr="00215D2E">
        <w:rPr>
          <w:b/>
          <w:bCs/>
          <w:color w:val="auto"/>
        </w:rPr>
        <w:t>przedłużenia terminu wykonania zamówienia</w:t>
      </w:r>
      <w:r w:rsidR="003E6563" w:rsidRPr="00215D2E">
        <w:rPr>
          <w:b/>
          <w:bCs/>
          <w:color w:val="auto"/>
        </w:rPr>
        <w:t xml:space="preserve">, </w:t>
      </w:r>
      <w:r w:rsidR="00927739" w:rsidRPr="00215D2E">
        <w:rPr>
          <w:color w:val="auto"/>
        </w:rPr>
        <w:t>o którym mowa w § 2 ust. 1, może nastąpić</w:t>
      </w:r>
      <w:r w:rsidRPr="00215D2E">
        <w:rPr>
          <w:color w:val="auto"/>
        </w:rPr>
        <w:t xml:space="preserve"> w zakresie niezbędnym do wykonania robót zleconych </w:t>
      </w:r>
      <w:r w:rsidR="00392F69">
        <w:rPr>
          <w:color w:val="auto"/>
        </w:rPr>
        <w:t xml:space="preserve">analogicznie do treści </w:t>
      </w:r>
      <w:r w:rsidRPr="00215D2E">
        <w:rPr>
          <w:color w:val="auto"/>
        </w:rPr>
        <w:t xml:space="preserve">art. 455 ust. 1 pkt 1, 3, 4 lub ust. 2 ustawy Prawo zamówień publicznych, </w:t>
      </w:r>
    </w:p>
    <w:p w14:paraId="036832A8" w14:textId="1D26A996" w:rsidR="009C5AB5" w:rsidRPr="00215D2E" w:rsidRDefault="009C5AB5" w:rsidP="0010653D">
      <w:pPr>
        <w:numPr>
          <w:ilvl w:val="1"/>
          <w:numId w:val="17"/>
        </w:numPr>
        <w:ind w:hanging="425"/>
        <w:rPr>
          <w:color w:val="auto"/>
        </w:rPr>
      </w:pPr>
      <w:bookmarkStart w:id="16" w:name="_Hlk158711061"/>
      <w:r w:rsidRPr="00215D2E">
        <w:rPr>
          <w:b/>
          <w:bCs/>
          <w:color w:val="auto"/>
        </w:rPr>
        <w:t>zmiana terminu wykonania zamówienia lub zakresu świadczeń lub sposobu wykonani</w:t>
      </w:r>
      <w:r w:rsidR="00423B0A" w:rsidRPr="00215D2E">
        <w:rPr>
          <w:b/>
          <w:bCs/>
          <w:color w:val="auto"/>
        </w:rPr>
        <w:t>a</w:t>
      </w:r>
      <w:r w:rsidRPr="00215D2E">
        <w:rPr>
          <w:b/>
          <w:bCs/>
          <w:color w:val="auto"/>
        </w:rPr>
        <w:t xml:space="preserve"> zamówienia </w:t>
      </w:r>
      <w:r w:rsidRPr="00215D2E">
        <w:rPr>
          <w:color w:val="auto"/>
        </w:rPr>
        <w:t xml:space="preserve">może nastąpić w przypadku </w:t>
      </w:r>
      <w:bookmarkEnd w:id="16"/>
      <w:r w:rsidR="00927739" w:rsidRPr="00215D2E">
        <w:rPr>
          <w:color w:val="auto"/>
        </w:rPr>
        <w:t xml:space="preserve">zmiany powszechnie obowiązujących przepisów prawa w zakresie mającym bezpośredni </w:t>
      </w:r>
      <w:r w:rsidR="00B25C71" w:rsidRPr="00215D2E">
        <w:rPr>
          <w:color w:val="auto"/>
        </w:rPr>
        <w:t>wpływ na termin realizacji przedmiotu umowy lub zakres świadczeń stron umowy lub sposób jej wykonania,</w:t>
      </w:r>
    </w:p>
    <w:p w14:paraId="512FFAE7" w14:textId="77777777" w:rsidR="0079246C" w:rsidRPr="00215D2E" w:rsidRDefault="0079246C" w:rsidP="0079246C">
      <w:pPr>
        <w:numPr>
          <w:ilvl w:val="1"/>
          <w:numId w:val="17"/>
        </w:numPr>
        <w:ind w:hanging="425"/>
        <w:rPr>
          <w:color w:val="auto"/>
        </w:rPr>
      </w:pPr>
      <w:r w:rsidRPr="00215D2E">
        <w:rPr>
          <w:b/>
          <w:bCs/>
        </w:rPr>
        <w:t xml:space="preserve">zmiany sposobu rozliczania Umowy lub dokonywania płatności na rzecz Wykonawcy </w:t>
      </w:r>
      <w:r w:rsidRPr="00215D2E">
        <w:t xml:space="preserve">może nastąpić wskutek zaistnienia przyczyn organizacyjnych lub finansowych leżących po stronie Zamawiającego, w szczególności wynikających ze zmiany zasad płatności programów lub funduszy lub innych źródeł finansowania inwestycji objętej niniejszą umową, </w:t>
      </w:r>
    </w:p>
    <w:p w14:paraId="7D368D13" w14:textId="06098923" w:rsidR="0079246C" w:rsidRPr="00215D2E" w:rsidRDefault="0079246C" w:rsidP="0079246C">
      <w:pPr>
        <w:numPr>
          <w:ilvl w:val="1"/>
          <w:numId w:val="17"/>
        </w:numPr>
        <w:spacing w:after="53"/>
        <w:ind w:hanging="425"/>
        <w:rPr>
          <w:rFonts w:cstheme="minorBidi"/>
          <w:color w:val="auto"/>
        </w:rPr>
      </w:pPr>
      <w:r w:rsidRPr="00215D2E">
        <w:rPr>
          <w:b/>
          <w:bCs/>
        </w:rPr>
        <w:t xml:space="preserve">zmiana terminu wykonania umowy lub zakresu świadczeń lub sposobu wykonywania umowy </w:t>
      </w:r>
      <w:r w:rsidRPr="00215D2E">
        <w:t xml:space="preserve">może nastąpić o ile będą konieczne do zagwarantowania zgodności umowy z wchodzącymi w życie po terminie składania ofert lub po </w:t>
      </w:r>
      <w:r w:rsidRPr="00215D2E">
        <w:rPr>
          <w:rFonts w:cstheme="minorBidi"/>
          <w:color w:val="auto"/>
        </w:rPr>
        <w:t xml:space="preserve">zawarciu umowy przepisami prawa w szczególności przepisami o podatku od towarów i usług w zakresie wynikającym z tych przepisów; </w:t>
      </w:r>
    </w:p>
    <w:p w14:paraId="30CF19F9" w14:textId="6F1F805B" w:rsidR="0079246C" w:rsidRPr="00215D2E" w:rsidRDefault="0079246C" w:rsidP="0079246C">
      <w:pPr>
        <w:numPr>
          <w:ilvl w:val="1"/>
          <w:numId w:val="17"/>
        </w:numPr>
        <w:spacing w:after="53"/>
        <w:ind w:hanging="425"/>
        <w:rPr>
          <w:rFonts w:cstheme="minorBidi"/>
          <w:color w:val="auto"/>
        </w:rPr>
      </w:pPr>
      <w:r w:rsidRPr="00215D2E">
        <w:rPr>
          <w:b/>
          <w:bCs/>
          <w:color w:val="auto"/>
        </w:rPr>
        <w:t xml:space="preserve">zmiana terminu wykonania umowy lub zakresu świadczeń lub sposobu wykonywania umowy </w:t>
      </w:r>
      <w:r w:rsidRPr="00215D2E">
        <w:rPr>
          <w:color w:val="auto"/>
        </w:rPr>
        <w:t xml:space="preserve">może nastąpić w przypadku konieczności wykonania robót nieujętych w dokumentacji projektowej; </w:t>
      </w:r>
    </w:p>
    <w:p w14:paraId="142439E7" w14:textId="4AE2F8CF" w:rsidR="0079246C" w:rsidRPr="00215D2E" w:rsidRDefault="0079246C" w:rsidP="0079246C">
      <w:pPr>
        <w:numPr>
          <w:ilvl w:val="1"/>
          <w:numId w:val="17"/>
        </w:numPr>
        <w:spacing w:after="53"/>
        <w:ind w:hanging="425"/>
        <w:rPr>
          <w:rFonts w:cstheme="minorBidi"/>
          <w:color w:val="auto"/>
        </w:rPr>
      </w:pPr>
      <w:r w:rsidRPr="00215D2E">
        <w:rPr>
          <w:b/>
          <w:bCs/>
          <w:color w:val="auto"/>
        </w:rPr>
        <w:t xml:space="preserve">zmiana terminu wykonania umowy lub zakresu świadczeń lub sposobu wykonywania umowy </w:t>
      </w:r>
      <w:r w:rsidRPr="00215D2E">
        <w:rPr>
          <w:color w:val="auto"/>
        </w:rPr>
        <w:t xml:space="preserve">może nastąpić wskutek zaistnienia przyczyn organizacyjnych lub finansowych leżących po stronie Zamawiającego, w szczególności wynikających ze zmiany zasad płatności programów lub funduszy lub innych źródeł finansowania inwestycji objętej niniejszą umową np. w sytuacji zmiany zakresu inwestycji objętych Programem zaakceptowanych przez Prezesa Rady Ministrów, </w:t>
      </w:r>
    </w:p>
    <w:p w14:paraId="4CCE2198" w14:textId="2B52DAA4" w:rsidR="0079246C" w:rsidRPr="00215D2E" w:rsidRDefault="0079246C" w:rsidP="0079246C">
      <w:pPr>
        <w:numPr>
          <w:ilvl w:val="1"/>
          <w:numId w:val="17"/>
        </w:numPr>
        <w:spacing w:after="53"/>
        <w:ind w:hanging="425"/>
        <w:rPr>
          <w:rFonts w:cstheme="minorBidi"/>
          <w:color w:val="auto"/>
        </w:rPr>
      </w:pPr>
      <w:r w:rsidRPr="00215D2E">
        <w:rPr>
          <w:color w:val="auto"/>
        </w:rPr>
        <w:t xml:space="preserve">Zamawiający przewiduje zmianę umowy: </w:t>
      </w:r>
    </w:p>
    <w:p w14:paraId="1AEB936C" w14:textId="3B52C1BC" w:rsidR="0079246C" w:rsidRPr="00215D2E" w:rsidRDefault="0079246C" w:rsidP="00147F06">
      <w:pPr>
        <w:pStyle w:val="Default"/>
        <w:numPr>
          <w:ilvl w:val="0"/>
          <w:numId w:val="79"/>
        </w:numPr>
        <w:spacing w:after="53"/>
        <w:rPr>
          <w:color w:val="auto"/>
          <w:sz w:val="22"/>
          <w:szCs w:val="22"/>
        </w:rPr>
      </w:pPr>
      <w:r w:rsidRPr="00215D2E">
        <w:rPr>
          <w:color w:val="auto"/>
          <w:sz w:val="22"/>
          <w:szCs w:val="22"/>
        </w:rPr>
        <w:t>w odniesieniu do zakresu lub sposobu świadczenia wykonawcy</w:t>
      </w:r>
      <w:r w:rsidR="00147F06" w:rsidRPr="00215D2E">
        <w:rPr>
          <w:color w:val="auto"/>
          <w:sz w:val="22"/>
          <w:szCs w:val="22"/>
        </w:rPr>
        <w:t>,</w:t>
      </w:r>
    </w:p>
    <w:p w14:paraId="5A83497C" w14:textId="30AC5D7A" w:rsidR="0079246C" w:rsidRPr="00215D2E" w:rsidRDefault="0079246C" w:rsidP="0079246C">
      <w:pPr>
        <w:pStyle w:val="Default"/>
        <w:numPr>
          <w:ilvl w:val="0"/>
          <w:numId w:val="79"/>
        </w:numPr>
        <w:spacing w:after="53"/>
        <w:rPr>
          <w:color w:val="auto"/>
          <w:sz w:val="22"/>
          <w:szCs w:val="22"/>
        </w:rPr>
      </w:pPr>
      <w:r w:rsidRPr="00215D2E">
        <w:rPr>
          <w:color w:val="auto"/>
          <w:sz w:val="22"/>
          <w:szCs w:val="22"/>
        </w:rPr>
        <w:lastRenderedPageBreak/>
        <w:t>w zakresie wynagrodzenia wykonawcy będącą konsekwencją zmian zakresu lub sposobu świadczenia wykonawcy</w:t>
      </w:r>
      <w:r w:rsidR="00147F06" w:rsidRPr="00215D2E">
        <w:rPr>
          <w:color w:val="auto"/>
          <w:sz w:val="22"/>
          <w:szCs w:val="22"/>
        </w:rPr>
        <w:t>,</w:t>
      </w:r>
    </w:p>
    <w:p w14:paraId="6B70EBB2" w14:textId="4A5DA567" w:rsidR="0079246C" w:rsidRDefault="0079246C" w:rsidP="0079246C">
      <w:pPr>
        <w:pStyle w:val="Default"/>
        <w:numPr>
          <w:ilvl w:val="0"/>
          <w:numId w:val="79"/>
        </w:numPr>
        <w:spacing w:after="53"/>
        <w:rPr>
          <w:color w:val="auto"/>
          <w:sz w:val="22"/>
          <w:szCs w:val="22"/>
        </w:rPr>
      </w:pPr>
      <w:r w:rsidRPr="00215D2E">
        <w:rPr>
          <w:color w:val="auto"/>
          <w:sz w:val="22"/>
          <w:szCs w:val="22"/>
        </w:rPr>
        <w:t xml:space="preserve">w odniesieniu do terminu jej wykonania </w:t>
      </w:r>
    </w:p>
    <w:p w14:paraId="660EEFEB" w14:textId="725FE163" w:rsidR="0079246C" w:rsidRPr="00215D2E" w:rsidRDefault="00215D2E" w:rsidP="00215D2E">
      <w:pPr>
        <w:pStyle w:val="Default"/>
        <w:spacing w:after="53"/>
        <w:ind w:left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79246C" w:rsidRPr="00215D2E">
        <w:rPr>
          <w:color w:val="auto"/>
          <w:sz w:val="22"/>
          <w:szCs w:val="22"/>
        </w:rPr>
        <w:t xml:space="preserve">w zakresie w jakim będzie to niezbędne lub potrzebne do dostosowania umowy w tym sposobu wykonywania robót budowlanych do zmian ustawy Prawo budowlane które wejdą w życie podczas trwania umowy. </w:t>
      </w:r>
    </w:p>
    <w:p w14:paraId="3FE631DF" w14:textId="4E9B42F9" w:rsidR="00A2312C" w:rsidRPr="00215D2E" w:rsidRDefault="00A2312C" w:rsidP="0010653D">
      <w:pPr>
        <w:numPr>
          <w:ilvl w:val="0"/>
          <w:numId w:val="17"/>
        </w:numPr>
        <w:ind w:hanging="427"/>
        <w:rPr>
          <w:color w:val="auto"/>
        </w:rPr>
      </w:pPr>
      <w:r w:rsidRPr="00215D2E">
        <w:rPr>
          <w:color w:val="auto"/>
        </w:rPr>
        <w:t xml:space="preserve">Wszelkie zmiany umowy wymagają pod rygorem nieważności formy pisemnej i podpisania przez obydwie strony umowy. </w:t>
      </w:r>
    </w:p>
    <w:p w14:paraId="73D56784" w14:textId="4422BEDA" w:rsidR="008652FA" w:rsidRPr="00215D2E" w:rsidRDefault="008652FA" w:rsidP="0010653D">
      <w:pPr>
        <w:numPr>
          <w:ilvl w:val="0"/>
          <w:numId w:val="17"/>
        </w:numPr>
        <w:ind w:hanging="427"/>
        <w:rPr>
          <w:color w:val="auto"/>
        </w:rPr>
      </w:pPr>
      <w:r w:rsidRPr="00215D2E">
        <w:rPr>
          <w:color w:val="auto"/>
        </w:rPr>
        <w:t>Z wnioskiem o zmianę umowy może wystąpić zarówno Wykonawca, jak i Zamawiający.</w:t>
      </w:r>
    </w:p>
    <w:p w14:paraId="6E1482CE" w14:textId="07BDC66A" w:rsidR="00321132" w:rsidRPr="00215D2E" w:rsidRDefault="00DD4C43" w:rsidP="0010653D">
      <w:pPr>
        <w:numPr>
          <w:ilvl w:val="0"/>
          <w:numId w:val="17"/>
        </w:numPr>
        <w:ind w:hanging="427"/>
        <w:rPr>
          <w:color w:val="auto"/>
        </w:rPr>
      </w:pPr>
      <w:r w:rsidRPr="00215D2E">
        <w:t>Określa się następujące zasady wprowadzania zmian wysokości wynagrodzenia w przypadku zmiany:</w:t>
      </w:r>
    </w:p>
    <w:p w14:paraId="415AAE58" w14:textId="0C587BBE" w:rsidR="000152A4" w:rsidRPr="00215D2E" w:rsidRDefault="000152A4" w:rsidP="000152A4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 xml:space="preserve">stawki podatku od towarów i usług VAT oraz podatku </w:t>
      </w:r>
      <w:r w:rsidR="002C1276" w:rsidRPr="00215D2E">
        <w:rPr>
          <w:rFonts w:ascii="Cambria" w:hAnsi="Cambria"/>
          <w:sz w:val="22"/>
          <w:szCs w:val="22"/>
        </w:rPr>
        <w:t>akcyzowego,</w:t>
      </w:r>
      <w:r w:rsidRPr="00215D2E">
        <w:rPr>
          <w:rFonts w:ascii="Cambria" w:hAnsi="Cambria"/>
          <w:sz w:val="22"/>
          <w:szCs w:val="22"/>
        </w:rPr>
        <w:t xml:space="preserve"> jeżeli zmiany te będą miały wpływ na koszty wykonania zamówienia przez Wykonawcę. Stawka i kwota podatku VAT i podatku akcyzowego oraz wynagrodzenie brutto ulegną zmianie odpowiednio do przepisów prawa wprowadzających zmianę stawki podatku VAT oraz podatku akcyzowego, co oznacza, że Zamawiający dopuszcza możliwość zmniejszenia i zwiększenia wynagrodzenia brutto o kwotę równą różnicy wynikającej ze zmienionej stawki podatku - dotyczy to części wynagrodzenia za roboty, których w dniu zmiany stawki podatku VAT oraz podatku akcyzowego jeszcze nie wykonano; </w:t>
      </w:r>
    </w:p>
    <w:p w14:paraId="4EDF3AC9" w14:textId="77777777" w:rsidR="000152A4" w:rsidRPr="00215D2E" w:rsidRDefault="000152A4" w:rsidP="000152A4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>zmiany wysokości minimalnego wynagrodzenia za pracę albo minimalnej stawki godzinowej ustalonego na podstawie art. 2 ust. 3-5 ustawy z dnia 10 października 2002 r. o minimalnym wynagrodzeniu za pracę (</w:t>
      </w:r>
      <w:proofErr w:type="spellStart"/>
      <w:r w:rsidRPr="00215D2E">
        <w:rPr>
          <w:rFonts w:ascii="Cambria" w:hAnsi="Cambria"/>
          <w:sz w:val="22"/>
          <w:szCs w:val="22"/>
        </w:rPr>
        <w:t>t.j</w:t>
      </w:r>
      <w:proofErr w:type="spellEnd"/>
      <w:r w:rsidRPr="00215D2E">
        <w:rPr>
          <w:rFonts w:ascii="Cambria" w:hAnsi="Cambria"/>
          <w:sz w:val="22"/>
          <w:szCs w:val="22"/>
        </w:rPr>
        <w:t xml:space="preserve">. Dz. U. z 2020 r. poz. 2207 z </w:t>
      </w:r>
      <w:proofErr w:type="spellStart"/>
      <w:r w:rsidRPr="00215D2E">
        <w:rPr>
          <w:rFonts w:ascii="Cambria" w:hAnsi="Cambria"/>
          <w:sz w:val="22"/>
          <w:szCs w:val="22"/>
        </w:rPr>
        <w:t>późn</w:t>
      </w:r>
      <w:proofErr w:type="spellEnd"/>
      <w:r w:rsidRPr="00215D2E">
        <w:rPr>
          <w:rFonts w:ascii="Cambria" w:hAnsi="Cambria"/>
          <w:sz w:val="22"/>
          <w:szCs w:val="22"/>
        </w:rPr>
        <w:t xml:space="preserve">. zm.).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 </w:t>
      </w:r>
    </w:p>
    <w:p w14:paraId="64DF2289" w14:textId="77777777" w:rsidR="000152A4" w:rsidRPr="00215D2E" w:rsidRDefault="000152A4" w:rsidP="000152A4">
      <w:pPr>
        <w:pStyle w:val="Akapitzlist"/>
        <w:numPr>
          <w:ilvl w:val="0"/>
          <w:numId w:val="36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 xml:space="preserve">udowodni, że zmiana w/w przepisów będzie miała wpływ na koszty wykonania zamówienia przez Wykonawcę, </w:t>
      </w:r>
    </w:p>
    <w:p w14:paraId="5F3CC2BA" w14:textId="77777777" w:rsidR="000152A4" w:rsidRPr="00215D2E" w:rsidRDefault="000152A4" w:rsidP="000152A4">
      <w:pPr>
        <w:pStyle w:val="Akapitzlist"/>
        <w:numPr>
          <w:ilvl w:val="0"/>
          <w:numId w:val="36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 xml:space="preserve">wykaże, jaką część wynagrodzenia stanowią koszty pracy ponoszone przez Wykonawcę w trakcie realizacji zamówienia oraz jak zmiana przepisów wpłynie na wysokość tych kosztów. Zamawiający zastrzega sobie prawo do wniesienia zastrzeżeń dotyczących wysokości kosztów pracy przedstawionych przez Wykonawcę. </w:t>
      </w:r>
    </w:p>
    <w:p w14:paraId="3907350F" w14:textId="77777777" w:rsidR="000152A4" w:rsidRPr="00215D2E" w:rsidRDefault="000152A4" w:rsidP="000152A4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 xml:space="preserve"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 </w:t>
      </w:r>
    </w:p>
    <w:p w14:paraId="648B51F8" w14:textId="77777777" w:rsidR="000152A4" w:rsidRPr="00215D2E" w:rsidRDefault="000152A4" w:rsidP="000152A4">
      <w:pPr>
        <w:pStyle w:val="Akapitzlist"/>
        <w:numPr>
          <w:ilvl w:val="0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lastRenderedPageBreak/>
        <w:t xml:space="preserve">udowodni, że zmiana w/w przepisów będzie miała wpływ na koszty wykonania zamówienia przez Wykonawcę, </w:t>
      </w:r>
    </w:p>
    <w:p w14:paraId="4FD488E9" w14:textId="77777777" w:rsidR="000152A4" w:rsidRPr="00215D2E" w:rsidRDefault="000152A4" w:rsidP="000152A4">
      <w:pPr>
        <w:pStyle w:val="Akapitzlist"/>
        <w:numPr>
          <w:ilvl w:val="0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>wykaże, jaką część wynagrodzenia stanowią koszty pracy ponoszone przez Wykonawcę w trakcie realizacji zamówienia oraz jak zmiana przepisów wpłynie na wysokość tych kosztów.</w:t>
      </w:r>
    </w:p>
    <w:p w14:paraId="2795291D" w14:textId="77777777" w:rsidR="000152A4" w:rsidRPr="00215D2E" w:rsidRDefault="000152A4" w:rsidP="000152A4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>zmiany zasad gromadzenia i wysokości wpłat do pracowniczych planów kapitałowych, o których mowa w ustawie z dnia 4 października 2018 r. o pracowniczych planach kapitałowych (</w:t>
      </w:r>
      <w:proofErr w:type="spellStart"/>
      <w:r w:rsidRPr="00215D2E">
        <w:rPr>
          <w:rFonts w:ascii="Cambria" w:hAnsi="Cambria"/>
          <w:sz w:val="22"/>
          <w:szCs w:val="22"/>
        </w:rPr>
        <w:t>t.j</w:t>
      </w:r>
      <w:proofErr w:type="spellEnd"/>
      <w:r w:rsidRPr="00215D2E">
        <w:rPr>
          <w:rFonts w:ascii="Cambria" w:hAnsi="Cambria"/>
          <w:sz w:val="22"/>
          <w:szCs w:val="22"/>
        </w:rPr>
        <w:t xml:space="preserve">. Dz. U. z 2023 r. poz. 46 z </w:t>
      </w:r>
      <w:proofErr w:type="spellStart"/>
      <w:r w:rsidRPr="00215D2E">
        <w:rPr>
          <w:rFonts w:ascii="Cambria" w:hAnsi="Cambria"/>
          <w:sz w:val="22"/>
          <w:szCs w:val="22"/>
        </w:rPr>
        <w:t>późn</w:t>
      </w:r>
      <w:proofErr w:type="spellEnd"/>
      <w:r w:rsidRPr="00215D2E">
        <w:rPr>
          <w:rFonts w:ascii="Cambria" w:hAnsi="Cambria"/>
          <w:sz w:val="22"/>
          <w:szCs w:val="22"/>
        </w:rPr>
        <w:t xml:space="preserve">. zm.).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 </w:t>
      </w:r>
    </w:p>
    <w:p w14:paraId="2057088A" w14:textId="77777777" w:rsidR="000152A4" w:rsidRPr="00215D2E" w:rsidRDefault="000152A4" w:rsidP="000152A4">
      <w:pPr>
        <w:pStyle w:val="Akapitzlist"/>
        <w:numPr>
          <w:ilvl w:val="0"/>
          <w:numId w:val="38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 xml:space="preserve">udowodni, że zmiana w/w przepisów będzie miała wpływ na koszty wykonania zamówienia przez Wykonawcę, </w:t>
      </w:r>
    </w:p>
    <w:p w14:paraId="45EF6927" w14:textId="77777777" w:rsidR="000152A4" w:rsidRPr="00215D2E" w:rsidRDefault="000152A4" w:rsidP="000152A4">
      <w:pPr>
        <w:pStyle w:val="Akapitzlist"/>
        <w:numPr>
          <w:ilvl w:val="0"/>
          <w:numId w:val="38"/>
        </w:numPr>
        <w:spacing w:line="276" w:lineRule="auto"/>
        <w:rPr>
          <w:rFonts w:ascii="Cambria" w:hAnsi="Cambria"/>
          <w:sz w:val="22"/>
          <w:szCs w:val="22"/>
        </w:rPr>
      </w:pPr>
      <w:r w:rsidRPr="00215D2E">
        <w:rPr>
          <w:rFonts w:ascii="Cambria" w:hAnsi="Cambria"/>
          <w:sz w:val="22"/>
          <w:szCs w:val="22"/>
        </w:rPr>
        <w:t>wykaże, jaką część wynagrodzenia stanowią koszty pracy ponoszone przez Wykonawcę w trakcie realizacji zamówienia oraz jak zmiana przepisów wpłynie na wysokość tych kosztów.</w:t>
      </w:r>
    </w:p>
    <w:p w14:paraId="0CA1E0E7" w14:textId="77777777" w:rsidR="000152A4" w:rsidRPr="00215D2E" w:rsidRDefault="000152A4" w:rsidP="000152A4">
      <w:pPr>
        <w:ind w:hanging="417"/>
      </w:pPr>
      <w:r w:rsidRPr="00215D2E">
        <w:t>Zamawiający zastrzega sobie prawo do wniesienia zastrzeżeń dotyczących wysokości kosztów</w:t>
      </w:r>
    </w:p>
    <w:p w14:paraId="393DA854" w14:textId="77777777" w:rsidR="000152A4" w:rsidRPr="00215D2E" w:rsidRDefault="000152A4" w:rsidP="000152A4">
      <w:pPr>
        <w:ind w:hanging="417"/>
      </w:pPr>
      <w:r w:rsidRPr="00215D2E">
        <w:t>pracy przedstawionych przez Wykonawcę.</w:t>
      </w:r>
    </w:p>
    <w:p w14:paraId="065668DB" w14:textId="198BE99E" w:rsidR="00A10119" w:rsidRPr="00215D2E" w:rsidRDefault="00A10119" w:rsidP="000152A4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Strona wnioskująca o zmianę wskazaną w ust. </w:t>
      </w:r>
      <w:r w:rsidR="00215D2E">
        <w:t>4</w:t>
      </w:r>
      <w:r w:rsidRPr="00215D2E">
        <w:t xml:space="preserve"> musi wykazać środkami dowodowymi, że zmiany, o których mowa w ust. </w:t>
      </w:r>
      <w:r w:rsidR="00215D2E">
        <w:t>4</w:t>
      </w:r>
      <w:r w:rsidRPr="00215D2E">
        <w:t xml:space="preserve"> mają bezpośredni wpływ na wysokość wynagrodzenia wykonawcy tj. wykazać, że zmiany wskazane w ust. </w:t>
      </w:r>
      <w:r w:rsidR="00215D2E">
        <w:t>4</w:t>
      </w:r>
      <w:r w:rsidRPr="00215D2E">
        <w:t xml:space="preserve"> wymuszają podwyższenie kosztów wykonania. </w:t>
      </w:r>
    </w:p>
    <w:p w14:paraId="7F91C6D1" w14:textId="485725E4" w:rsidR="00A10119" w:rsidRPr="00215D2E" w:rsidRDefault="00A10119" w:rsidP="000152A4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4CD7C705" w14:textId="7F4C6823" w:rsidR="00A10119" w:rsidRPr="00215D2E" w:rsidRDefault="00A10119" w:rsidP="000152A4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W przypadku wystąpienia okoliczności, o których mowa w ust. </w:t>
      </w:r>
      <w:r w:rsidR="00D0584C">
        <w:t>4</w:t>
      </w:r>
      <w:r w:rsidRPr="00215D2E">
        <w:t xml:space="preserve"> pkt 1) część wynagrodzenia brutto Wykonawcy, o którym mowa w § 3 </w:t>
      </w:r>
      <w:r w:rsidR="000152A4" w:rsidRPr="00215D2E">
        <w:t xml:space="preserve">ust. 1 </w:t>
      </w:r>
      <w:r w:rsidRPr="00215D2E">
        <w:t xml:space="preserve">umowy,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 </w:t>
      </w:r>
    </w:p>
    <w:p w14:paraId="55EBC176" w14:textId="209AE640" w:rsidR="00A10119" w:rsidRPr="00215D2E" w:rsidRDefault="000152A4" w:rsidP="000152A4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W przypadku wystąpienia okoliczności, o których mowa w ust. </w:t>
      </w:r>
      <w:r w:rsidR="00D0584C">
        <w:t>4</w:t>
      </w:r>
      <w:r w:rsidRPr="00215D2E">
        <w:t xml:space="preserve"> pkt 2) część wynagrodzenie brutto Wykonawcy, o którym mowa w § 3 ust. 1 umowy, płatna po zaistnieniu ww. okoliczności, po spełnieniu warunku, o którym mowa w ust. 1</w:t>
      </w:r>
      <w:r w:rsidR="00D0584C">
        <w:t>0</w:t>
      </w:r>
      <w:r w:rsidRPr="00215D2E">
        <w:t xml:space="preserve">, ulegnie zmianie o wartość zmiany kosztu Wykonawcy, wynikającą ze zmiany kwoty wynagrodzeń osób bezpośrednio wykonujących przedmiot umowy podanych w dokumentach, o których mowa w ust. </w:t>
      </w:r>
      <w:r w:rsidR="00D0584C">
        <w:t>9</w:t>
      </w:r>
      <w:r w:rsidRPr="00215D2E">
        <w:t xml:space="preserve">, do wysokości aktualnie obowiązującego minimalnego wynagrodzenia lub minimalnej stawki </w:t>
      </w:r>
      <w:r w:rsidRPr="00215D2E">
        <w:lastRenderedPageBreak/>
        <w:t>godzinowej, z uwzględnieniem wszystkich obciążeń publicznoprawnych od kwoty zmiany minimalnego wynagrodzenia lub minimalnej stawki godzinowej tych osób.</w:t>
      </w:r>
    </w:p>
    <w:p w14:paraId="5EF7CDB8" w14:textId="792D4565" w:rsidR="00A10119" w:rsidRPr="00215D2E" w:rsidRDefault="00A10119" w:rsidP="000152A4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W przypadku wystąpienia okoliczności, o których mowa w ust. </w:t>
      </w:r>
      <w:r w:rsidR="00D0584C">
        <w:t>4</w:t>
      </w:r>
      <w:r w:rsidRPr="00215D2E">
        <w:t xml:space="preserve"> pkt 3) część wynagrodzenie brutto Wykonawcy, o którym mowa w § 3 </w:t>
      </w:r>
      <w:r w:rsidR="000152A4" w:rsidRPr="00215D2E">
        <w:t xml:space="preserve">ust. 1 </w:t>
      </w:r>
      <w:r w:rsidRPr="00215D2E">
        <w:t>umowy, płatna po zaistnieniu ww. okoliczności, po spełnieniu warunku, o którym mowa w ust. 1</w:t>
      </w:r>
      <w:r w:rsidR="00D0584C">
        <w:t>0</w:t>
      </w:r>
      <w:r w:rsidRPr="00215D2E">
        <w:t xml:space="preserve"> poniżej,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</w:t>
      </w:r>
      <w:r w:rsidR="00D0584C">
        <w:t>3</w:t>
      </w:r>
      <w:r w:rsidRPr="00215D2E">
        <w:t xml:space="preserve">. </w:t>
      </w:r>
    </w:p>
    <w:p w14:paraId="527B1203" w14:textId="2A54C7F2" w:rsidR="00FD3356" w:rsidRPr="00215D2E" w:rsidRDefault="00A10119" w:rsidP="000152A4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Warunkiem dokonania zmiany wynagrodzenia Wykonawcy, o której mowa w ust. </w:t>
      </w:r>
      <w:r w:rsidR="00D0584C">
        <w:t>4</w:t>
      </w:r>
      <w:r w:rsidRPr="00215D2E">
        <w:t xml:space="preserve"> pkt 2 </w:t>
      </w:r>
      <w:r w:rsidR="000C7EA4" w:rsidRPr="00215D2E">
        <w:t>i 3</w:t>
      </w:r>
      <w:r w:rsidRPr="00215D2E">
        <w:t xml:space="preserve">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</w:t>
      </w:r>
      <w:r w:rsidR="00FD3356" w:rsidRPr="00215D2E">
        <w:t xml:space="preserve">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 </w:t>
      </w:r>
    </w:p>
    <w:p w14:paraId="1DA2B9A5" w14:textId="0D91E1ED" w:rsidR="00FD3356" w:rsidRPr="00215D2E" w:rsidRDefault="00FD3356" w:rsidP="002A0142">
      <w:pPr>
        <w:numPr>
          <w:ilvl w:val="0"/>
          <w:numId w:val="17"/>
        </w:numPr>
        <w:ind w:hanging="427"/>
        <w:rPr>
          <w:color w:val="auto"/>
        </w:rPr>
      </w:pPr>
      <w:r w:rsidRPr="00215D2E">
        <w:t>Ciężar dowodu,</w:t>
      </w:r>
      <w:r w:rsidR="006D3DCF" w:rsidRPr="00215D2E">
        <w:t xml:space="preserve"> że okoliczności wymienione w </w:t>
      </w:r>
      <w:r w:rsidRPr="00215D2E">
        <w:t xml:space="preserve">ust. </w:t>
      </w:r>
      <w:r w:rsidR="00D0584C">
        <w:t>4</w:t>
      </w:r>
      <w:r w:rsidR="006D3DCF" w:rsidRPr="00215D2E">
        <w:t xml:space="preserve"> pkt 2 i 3 mają wpływ na koszty wykonania zamówienia </w:t>
      </w:r>
      <w:r w:rsidRPr="00215D2E">
        <w:t xml:space="preserve">spoczywa na Wykonawcy. </w:t>
      </w:r>
    </w:p>
    <w:p w14:paraId="467D547D" w14:textId="5D1E6115" w:rsidR="006D3DCF" w:rsidRPr="00215D2E" w:rsidRDefault="006D3DCF" w:rsidP="002A0142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Zmiany wysokości wynagrodzenia, o których mowa w ust. </w:t>
      </w:r>
      <w:r w:rsidR="00D0584C">
        <w:t>4</w:t>
      </w:r>
      <w:r w:rsidRPr="00215D2E">
        <w:t xml:space="preserve"> pkt 1 umowy mogą zostać dokonane ze skutkiem nie wcześniej niż na dzień wejścia w życie przepisów, z których wynikają te zmiany.</w:t>
      </w:r>
    </w:p>
    <w:p w14:paraId="6516F27B" w14:textId="15B892E0" w:rsidR="00FD3356" w:rsidRPr="00215D2E" w:rsidRDefault="00FD3356" w:rsidP="002A0142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Z wnioskiem o zmianę umowy może wystąpić zarówno Wykonawca, jak i Zamawiający. </w:t>
      </w:r>
    </w:p>
    <w:p w14:paraId="0270C5D3" w14:textId="3B142430" w:rsidR="009D64F1" w:rsidRPr="00215D2E" w:rsidRDefault="00886C34" w:rsidP="002A0142">
      <w:pPr>
        <w:numPr>
          <w:ilvl w:val="0"/>
          <w:numId w:val="17"/>
        </w:numPr>
        <w:ind w:hanging="427"/>
        <w:rPr>
          <w:color w:val="auto"/>
        </w:rPr>
      </w:pPr>
      <w:r w:rsidRPr="00215D2E">
        <w:t xml:space="preserve">Zmiany, o których mowa w ust. </w:t>
      </w:r>
      <w:r w:rsidR="00D0584C">
        <w:t>4</w:t>
      </w:r>
      <w:r w:rsidRPr="00215D2E">
        <w:t xml:space="preserve"> mogą być dokonane tylko, jeżeli jest to niezbędne dla prawidłowego wykonania umowy.</w:t>
      </w:r>
    </w:p>
    <w:p w14:paraId="527C2481" w14:textId="0C7E51F2" w:rsidR="008A59CC" w:rsidRPr="00215D2E" w:rsidRDefault="00FD3356" w:rsidP="002A0142">
      <w:pPr>
        <w:numPr>
          <w:ilvl w:val="0"/>
          <w:numId w:val="17"/>
        </w:numPr>
        <w:ind w:hanging="427"/>
        <w:rPr>
          <w:color w:val="auto"/>
        </w:rPr>
      </w:pPr>
      <w:r w:rsidRPr="00215D2E">
        <w:t>Wszystkie powyższe postanowienia stanowią katalog zmian, na które Zamawiający może wyrazić zgodę. Nie stanowią one jednak zobowiązania do wyrażenia takiej zgody.</w:t>
      </w:r>
    </w:p>
    <w:p w14:paraId="2CA52052" w14:textId="704EFA8E" w:rsidR="00321132" w:rsidRPr="00CC18B6" w:rsidRDefault="00321132" w:rsidP="00CC18B6">
      <w:pPr>
        <w:spacing w:after="51"/>
        <w:ind w:left="427" w:firstLine="0"/>
        <w:jc w:val="left"/>
        <w:rPr>
          <w:color w:val="FF0000"/>
        </w:rPr>
      </w:pPr>
    </w:p>
    <w:p w14:paraId="6E180EE2" w14:textId="05691ADF" w:rsidR="00180708" w:rsidRDefault="00180708" w:rsidP="00180708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</w:t>
      </w:r>
      <w:r w:rsidR="002A0142">
        <w:rPr>
          <w:color w:val="auto"/>
        </w:rPr>
        <w:t>1</w:t>
      </w:r>
      <w:r w:rsidR="00D0584C">
        <w:rPr>
          <w:color w:val="auto"/>
        </w:rPr>
        <w:t>8</w:t>
      </w:r>
    </w:p>
    <w:p w14:paraId="53F6F538" w14:textId="63B97E85" w:rsidR="00180708" w:rsidRDefault="00180708" w:rsidP="00180708">
      <w:pPr>
        <w:jc w:val="center"/>
        <w:rPr>
          <w:b/>
          <w:bCs/>
        </w:rPr>
      </w:pPr>
      <w:r w:rsidRPr="00180708">
        <w:rPr>
          <w:b/>
          <w:bCs/>
        </w:rPr>
        <w:t>Klauzula waloryzacyjna</w:t>
      </w:r>
    </w:p>
    <w:p w14:paraId="5D2C7ACC" w14:textId="77777777" w:rsidR="00180708" w:rsidRPr="00180708" w:rsidRDefault="00180708" w:rsidP="0010653D">
      <w:pPr>
        <w:pStyle w:val="Akapitzlist"/>
        <w:numPr>
          <w:ilvl w:val="0"/>
          <w:numId w:val="48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80708">
        <w:rPr>
          <w:rFonts w:ascii="Cambria" w:hAnsi="Cambria"/>
          <w:sz w:val="22"/>
          <w:szCs w:val="22"/>
        </w:rPr>
        <w:t xml:space="preserve">Kwoty płatne Wykonawcy będą korygowane dla oddania wzrostów lub spadków cen zgodnie z poniższymi zapisami. </w:t>
      </w:r>
    </w:p>
    <w:p w14:paraId="4BA57C65" w14:textId="77777777" w:rsidR="00BB0F53" w:rsidRPr="00BB0F53" w:rsidRDefault="00180708" w:rsidP="0010653D">
      <w:pPr>
        <w:pStyle w:val="Akapitzlist"/>
        <w:numPr>
          <w:ilvl w:val="0"/>
          <w:numId w:val="48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80708">
        <w:rPr>
          <w:rFonts w:ascii="Cambria" w:hAnsi="Cambria"/>
          <w:sz w:val="22"/>
          <w:szCs w:val="22"/>
        </w:rPr>
        <w:t>Waloryzacja będzie odbywać się w oparciu o wskaźnik cen produkcji budowlano</w:t>
      </w:r>
      <w:r>
        <w:rPr>
          <w:rFonts w:ascii="Cambria" w:hAnsi="Cambria"/>
          <w:sz w:val="22"/>
          <w:szCs w:val="22"/>
        </w:rPr>
        <w:t xml:space="preserve"> - </w:t>
      </w:r>
      <w:r w:rsidRPr="00180708">
        <w:rPr>
          <w:rFonts w:ascii="Cambria" w:hAnsi="Cambria"/>
          <w:sz w:val="22"/>
          <w:szCs w:val="22"/>
        </w:rPr>
        <w:t xml:space="preserve">montażowej, pozycja Budowa obiektów inżynierii lądowej i wodnej publikowany przez Główny Urząd Statystyczny (zwany dalej GUS), dostępny w Dziedzinowej Bazie Wiedzy pod linkiem: </w:t>
      </w:r>
      <w:hyperlink r:id="rId10" w:history="1">
        <w:r w:rsidR="00BB0F53" w:rsidRPr="00BD08C0">
          <w:rPr>
            <w:rStyle w:val="Hipercze"/>
            <w:rFonts w:ascii="Cambria" w:hAnsi="Cambria"/>
            <w:sz w:val="22"/>
            <w:szCs w:val="22"/>
          </w:rPr>
          <w:t>http://swaid.stat.gov.pl/Ceny_dashboards/Raporty_predefiniowane/RAP_DBD_CEN_30.aspx</w:t>
        </w:r>
      </w:hyperlink>
      <w:r w:rsidR="00BB0F53">
        <w:rPr>
          <w:rFonts w:ascii="Cambria" w:hAnsi="Cambria"/>
          <w:sz w:val="22"/>
          <w:szCs w:val="22"/>
        </w:rPr>
        <w:t xml:space="preserve"> </w:t>
      </w:r>
      <w:r w:rsidRPr="00180708">
        <w:rPr>
          <w:rFonts w:ascii="Cambria" w:hAnsi="Cambria"/>
          <w:sz w:val="22"/>
          <w:szCs w:val="22"/>
        </w:rPr>
        <w:t xml:space="preserve">, lub w Biuletynie Statystycznym, w układzie miesiąc poprzedni = 100, dotyczący kolejnych miesięcy kalendarzowych począwszy od miesiąca zawarcia umowy do miesiąca </w:t>
      </w:r>
      <w:r w:rsidRPr="00180708">
        <w:rPr>
          <w:rFonts w:ascii="Cambria" w:hAnsi="Cambria"/>
          <w:sz w:val="22"/>
          <w:szCs w:val="22"/>
        </w:rPr>
        <w:lastRenderedPageBreak/>
        <w:t xml:space="preserve">za który została wystawiona faktura VAT. W przypadku, gdyby w/w wskaźnik przestał być dostępny, strony uzgodnią inny, najbardziej zbliżony wskaźnik publikowany przez GUS. </w:t>
      </w:r>
    </w:p>
    <w:p w14:paraId="1466A56E" w14:textId="7A8E4104" w:rsidR="00180708" w:rsidRPr="000B5F4D" w:rsidRDefault="00180708" w:rsidP="0010653D">
      <w:pPr>
        <w:pStyle w:val="Akapitzlist"/>
        <w:numPr>
          <w:ilvl w:val="0"/>
          <w:numId w:val="48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80708">
        <w:rPr>
          <w:rFonts w:ascii="Cambria" w:hAnsi="Cambria"/>
          <w:sz w:val="22"/>
          <w:szCs w:val="22"/>
        </w:rPr>
        <w:t xml:space="preserve">Wskaźnik waloryzacji </w:t>
      </w:r>
      <w:proofErr w:type="spellStart"/>
      <w:r w:rsidRPr="00180708">
        <w:rPr>
          <w:rFonts w:ascii="Cambria" w:hAnsi="Cambria"/>
          <w:sz w:val="22"/>
          <w:szCs w:val="22"/>
        </w:rPr>
        <w:t>Ww</w:t>
      </w:r>
      <w:proofErr w:type="spellEnd"/>
      <w:r w:rsidRPr="00180708">
        <w:rPr>
          <w:rFonts w:ascii="Cambria" w:hAnsi="Cambria"/>
          <w:sz w:val="22"/>
          <w:szCs w:val="22"/>
        </w:rPr>
        <w:t xml:space="preserve"> (n) przez który należy każdorazowo przemnożyć wartość faktury VAT za n-ty miesiąc powstaje poprzez przemnożenie przez siebie wskaźników cen produkcji budowlano-montażowej dla kolejnych miesięcy począwszy od </w:t>
      </w:r>
      <w:r w:rsidR="002C1276" w:rsidRPr="00180708">
        <w:rPr>
          <w:rFonts w:ascii="Cambria" w:hAnsi="Cambria"/>
          <w:sz w:val="22"/>
          <w:szCs w:val="22"/>
        </w:rPr>
        <w:t>miesiąca,</w:t>
      </w:r>
      <w:r w:rsidRPr="00180708">
        <w:rPr>
          <w:rFonts w:ascii="Cambria" w:hAnsi="Cambria"/>
          <w:sz w:val="22"/>
          <w:szCs w:val="22"/>
        </w:rPr>
        <w:t xml:space="preserve"> w którym została zawarta umowa (miesiąc </w:t>
      </w:r>
      <w:r w:rsidR="002C1276" w:rsidRPr="00180708">
        <w:rPr>
          <w:rFonts w:ascii="Cambria" w:hAnsi="Cambria"/>
          <w:sz w:val="22"/>
          <w:szCs w:val="22"/>
        </w:rPr>
        <w:t>0,</w:t>
      </w:r>
      <w:r w:rsidRPr="00180708">
        <w:rPr>
          <w:rFonts w:ascii="Cambria" w:hAnsi="Cambria"/>
          <w:sz w:val="22"/>
          <w:szCs w:val="22"/>
        </w:rPr>
        <w:t xml:space="preserve"> gdy wskaźnik jest równy 100) do </w:t>
      </w:r>
      <w:r w:rsidR="002C1276" w:rsidRPr="00180708">
        <w:rPr>
          <w:rFonts w:ascii="Cambria" w:hAnsi="Cambria"/>
          <w:sz w:val="22"/>
          <w:szCs w:val="22"/>
        </w:rPr>
        <w:t>miesiąca,</w:t>
      </w:r>
      <w:r w:rsidRPr="00180708">
        <w:rPr>
          <w:rFonts w:ascii="Cambria" w:hAnsi="Cambria"/>
          <w:sz w:val="22"/>
          <w:szCs w:val="22"/>
        </w:rPr>
        <w:t xml:space="preserve"> za który nastąpi wystawienie faktury (miesiąc n-ty) wg poniższego wzoru:</w:t>
      </w:r>
    </w:p>
    <w:p w14:paraId="3E6D9549" w14:textId="77777777" w:rsidR="000B5F4D" w:rsidRPr="00ED5A3E" w:rsidRDefault="000B5F4D" w:rsidP="0010653D">
      <w:pPr>
        <w:pStyle w:val="Akapitzlist"/>
        <w:numPr>
          <w:ilvl w:val="0"/>
          <w:numId w:val="48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25824864" w14:textId="58B7E0F7" w:rsidR="00ED5A3E" w:rsidRPr="00ED5A3E" w:rsidRDefault="00506A1D" w:rsidP="00ED5A3E">
      <w:pPr>
        <w:ind w:hanging="417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</w:rPr>
            <m:t xml:space="preserve">Ww </m:t>
          </m:r>
          <m:d>
            <m:dPr>
              <m:ctrlPr>
                <w:rPr>
                  <w:rFonts w:ascii="Cambria Math" w:hAnsi="Cambria Math" w:cs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Cambria Math"/>
            </w:rPr>
            <m:t>=a+</m:t>
          </m:r>
          <m:d>
            <m:dPr>
              <m:ctrlPr>
                <w:rPr>
                  <w:rFonts w:ascii="Cambria Math" w:hAnsi="Cambria Math" w:cs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mbria Math"/>
                </w:rPr>
                <m:t>1-a</m:t>
              </m:r>
            </m:e>
          </m:d>
          <m:r>
            <w:rPr>
              <w:rFonts w:ascii="Cambria Math" w:hAnsi="Cambria Math" w:cs="Cambria Math"/>
            </w:rPr>
            <m:t xml:space="preserve"> x (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W0</m:t>
              </m:r>
            </m:num>
            <m:den>
              <m:r>
                <w:rPr>
                  <w:rFonts w:ascii="Cambria Math" w:hAnsi="Cambria Math" w:cs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x </m:t>
          </m:r>
          <w:bookmarkStart w:id="17" w:name="_Hlk158711861"/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W1</m:t>
              </m:r>
            </m:num>
            <m:den>
              <m:r>
                <w:rPr>
                  <w:rFonts w:ascii="Cambria Math" w:hAnsi="Cambria Math" w:cs="Cambria Math"/>
                </w:rPr>
                <m:t>100</m:t>
              </m:r>
            </m:den>
          </m:f>
          <w:bookmarkEnd w:id="17"/>
          <m: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W2</m:t>
              </m:r>
            </m:num>
            <m:den>
              <m:r>
                <w:rPr>
                  <w:rFonts w:ascii="Cambria Math" w:hAnsi="Cambria Math" w:cs="Cambria Math"/>
                </w:rPr>
                <m:t>100</m:t>
              </m:r>
            </m:den>
          </m:f>
          <m: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W3</m:t>
              </m:r>
            </m:num>
            <m:den>
              <m:r>
                <w:rPr>
                  <w:rFonts w:ascii="Cambria Math" w:hAnsi="Cambria Math" w:cs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x………x 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Wn-1</m:t>
              </m:r>
            </m:num>
            <m:den>
              <m:r>
                <w:rPr>
                  <w:rFonts w:ascii="Cambria Math" w:hAnsi="Cambria Math" w:cs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x 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Wn</m:t>
              </m:r>
            </m:num>
            <m:den>
              <m:r>
                <w:rPr>
                  <w:rFonts w:ascii="Cambria Math" w:hAnsi="Cambria Math" w:cs="Cambria Math"/>
                </w:rPr>
                <m:t>100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19A27558" w14:textId="77777777" w:rsidR="000737AD" w:rsidRDefault="000737AD" w:rsidP="00506A1D">
      <w:pPr>
        <w:ind w:firstLine="291"/>
      </w:pPr>
      <w:r>
        <w:t xml:space="preserve">gdzie: </w:t>
      </w:r>
    </w:p>
    <w:p w14:paraId="57D761F6" w14:textId="77777777" w:rsidR="00506A1D" w:rsidRDefault="000737AD" w:rsidP="00506A1D">
      <w:pPr>
        <w:ind w:left="1125" w:firstLine="291"/>
      </w:pPr>
      <w:r w:rsidRPr="00506A1D">
        <w:rPr>
          <w:b/>
          <w:bCs/>
        </w:rPr>
        <w:t>„</w:t>
      </w:r>
      <w:proofErr w:type="spellStart"/>
      <w:r w:rsidRPr="00506A1D">
        <w:rPr>
          <w:b/>
          <w:bCs/>
        </w:rPr>
        <w:t>Ww</w:t>
      </w:r>
      <w:proofErr w:type="spellEnd"/>
      <w:r w:rsidRPr="00506A1D">
        <w:rPr>
          <w:b/>
          <w:bCs/>
        </w:rPr>
        <w:t xml:space="preserve"> (n)"</w:t>
      </w:r>
      <w:r>
        <w:t xml:space="preserve"> –wskaźnik waloryzacji dla n-tego miesiąca; </w:t>
      </w:r>
    </w:p>
    <w:p w14:paraId="3AA6DD27" w14:textId="2114BE59" w:rsidR="00506A1D" w:rsidRDefault="000737AD" w:rsidP="00506A1D">
      <w:pPr>
        <w:ind w:left="1416" w:firstLine="0"/>
      </w:pPr>
      <w:r w:rsidRPr="00506A1D">
        <w:rPr>
          <w:b/>
          <w:bCs/>
        </w:rPr>
        <w:t>„a"</w:t>
      </w:r>
      <w:r>
        <w:t xml:space="preserve"> - stały współczynnik o wartości </w:t>
      </w:r>
      <w:r w:rsidR="002A0142">
        <w:t xml:space="preserve">¾ </w:t>
      </w:r>
      <w:r>
        <w:t xml:space="preserve">obrazujący część wynagrodzenia, które nie podlega waloryzacji (element niewaloryzowany). </w:t>
      </w:r>
    </w:p>
    <w:p w14:paraId="5A1F7A00" w14:textId="77777777" w:rsidR="00506A1D" w:rsidRDefault="000737AD" w:rsidP="00506A1D">
      <w:pPr>
        <w:ind w:left="1125" w:firstLine="291"/>
      </w:pPr>
      <w:r w:rsidRPr="00506A1D">
        <w:rPr>
          <w:b/>
          <w:bCs/>
        </w:rPr>
        <w:t>„W0"</w:t>
      </w:r>
      <w:r>
        <w:t xml:space="preserve"> – wskaźnik „0” z miesiąca podpisania umowy = 100 </w:t>
      </w:r>
    </w:p>
    <w:p w14:paraId="5C1EB10E" w14:textId="77777777" w:rsidR="00506A1D" w:rsidRDefault="000737AD" w:rsidP="00506A1D">
      <w:pPr>
        <w:ind w:left="1416" w:firstLine="0"/>
      </w:pPr>
      <w:r w:rsidRPr="00506A1D">
        <w:rPr>
          <w:b/>
          <w:bCs/>
        </w:rPr>
        <w:t>„W1"</w:t>
      </w:r>
      <w:r>
        <w:t xml:space="preserve"> – wskaźnik „1” z następnego miesiąca po miesiącu zawarcia umowy (wskaźnik cen produkcji budowlano-montażowej publikowany przez GUS, w układzie miesiąc poprzedni = 100) </w:t>
      </w:r>
    </w:p>
    <w:p w14:paraId="27FFB50A" w14:textId="77777777" w:rsidR="00506A1D" w:rsidRDefault="000737AD" w:rsidP="00506A1D">
      <w:pPr>
        <w:ind w:left="1416" w:firstLine="0"/>
      </w:pPr>
      <w:r w:rsidRPr="00506A1D">
        <w:rPr>
          <w:b/>
          <w:bCs/>
        </w:rPr>
        <w:t>„W2”, „W3",…</w:t>
      </w:r>
      <w:r>
        <w:t xml:space="preserve"> – wskaźniki „2”, „3”, … z kolejnych miesięcy po zawarcia umowy (wskaźnik cen produkcji budowlano-montażowej publikowany przez GUS, w układzie miesiąc poprzedni = 100) </w:t>
      </w:r>
    </w:p>
    <w:p w14:paraId="328701D3" w14:textId="1F28B276" w:rsidR="00506A1D" w:rsidRDefault="000737AD" w:rsidP="00506A1D">
      <w:pPr>
        <w:ind w:left="1416" w:firstLine="0"/>
      </w:pPr>
      <w:r w:rsidRPr="00506A1D">
        <w:rPr>
          <w:b/>
          <w:bCs/>
        </w:rPr>
        <w:t>Wn-1</w:t>
      </w:r>
      <w:r>
        <w:t xml:space="preserve">– wskaźnik „n-1” z miesiąca poprzedzającego </w:t>
      </w:r>
      <w:r w:rsidR="002C1276">
        <w:t>miesiąc,</w:t>
      </w:r>
      <w:r>
        <w:t xml:space="preserve"> za który nastąpi wystawienie faktury (wskaźnik cen produkcji budowlano-montażowej publikowany przez GUS, w układzie miesiąc poprzedni = 100) </w:t>
      </w:r>
    </w:p>
    <w:p w14:paraId="23E68697" w14:textId="4B2B8C02" w:rsidR="00FA10BB" w:rsidRDefault="000737AD" w:rsidP="00506A1D">
      <w:pPr>
        <w:ind w:left="1416" w:firstLine="0"/>
      </w:pPr>
      <w:r w:rsidRPr="00506A1D">
        <w:rPr>
          <w:b/>
          <w:bCs/>
        </w:rPr>
        <w:t>„</w:t>
      </w:r>
      <w:proofErr w:type="spellStart"/>
      <w:r w:rsidRPr="00506A1D">
        <w:rPr>
          <w:b/>
          <w:bCs/>
        </w:rPr>
        <w:t>Wn</w:t>
      </w:r>
      <w:proofErr w:type="spellEnd"/>
      <w:r w:rsidRPr="00506A1D">
        <w:rPr>
          <w:b/>
          <w:bCs/>
        </w:rPr>
        <w:t>"</w:t>
      </w:r>
      <w:r>
        <w:t xml:space="preserve"> – wskaźnik „n” z </w:t>
      </w:r>
      <w:r w:rsidR="002C1276">
        <w:t>miesiąca,</w:t>
      </w:r>
      <w:r>
        <w:t xml:space="preserve"> za który nastąpi wystawienie faktury (wskaźnik cen produkcji budowlano-montażowej publikowany przez GUS, w układzie miesiąc poprzedni = 100)</w:t>
      </w:r>
    </w:p>
    <w:p w14:paraId="6CD45943" w14:textId="77777777" w:rsidR="00C23186" w:rsidRDefault="00C23186" w:rsidP="00C23186">
      <w:pPr>
        <w:pStyle w:val="Default"/>
      </w:pPr>
    </w:p>
    <w:p w14:paraId="297146E4" w14:textId="7B2E7DE5" w:rsidR="00C23186" w:rsidRDefault="00C23186" w:rsidP="0010653D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>Wskaźnik „</w:t>
      </w:r>
      <w:proofErr w:type="spellStart"/>
      <w:r>
        <w:rPr>
          <w:sz w:val="23"/>
          <w:szCs w:val="23"/>
        </w:rPr>
        <w:t>W</w:t>
      </w:r>
      <w:r>
        <w:rPr>
          <w:sz w:val="16"/>
          <w:szCs w:val="16"/>
        </w:rPr>
        <w:t>w</w:t>
      </w:r>
      <w:proofErr w:type="spellEnd"/>
      <w:r>
        <w:rPr>
          <w:sz w:val="16"/>
          <w:szCs w:val="16"/>
        </w:rPr>
        <w:t xml:space="preserve"> (n)</w:t>
      </w:r>
      <w:r>
        <w:rPr>
          <w:sz w:val="23"/>
          <w:szCs w:val="23"/>
        </w:rPr>
        <w:t xml:space="preserve">" powstaje poprzez przemnożenie poprzednio obliczonego wskaźnika dla miesiąca n-1 przez wskaźnik dla miesiąca bieżącego n: </w:t>
      </w:r>
    </w:p>
    <w:p w14:paraId="6ECF390D" w14:textId="7DC2A1FB" w:rsidR="00506A1D" w:rsidRPr="00506A1D" w:rsidRDefault="00506A1D" w:rsidP="00C23186">
      <w:pPr>
        <w:pStyle w:val="Akapitzlist"/>
        <w:ind w:left="705"/>
        <w:rPr>
          <w:b/>
          <w:bCs/>
        </w:rPr>
      </w:pPr>
    </w:p>
    <w:p w14:paraId="0A04755F" w14:textId="43A4FE8D" w:rsidR="001813B6" w:rsidRPr="00ED5A3E" w:rsidRDefault="00000000" w:rsidP="001813B6">
      <w:pPr>
        <w:ind w:hanging="417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W</m:t>
              </m:r>
            </m:e>
            <m:sub>
              <m:r>
                <w:rPr>
                  <w:rFonts w:ascii="Cambria Math" w:hAnsi="Cambria Math" w:cs="Cambria Math"/>
                </w:rPr>
                <m:t>w(n)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=a+</m:t>
          </m:r>
          <m:d>
            <m:dPr>
              <m:ctrlPr>
                <w:rPr>
                  <w:rFonts w:ascii="Cambria Math" w:hAnsi="Cambria Math" w:cs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mbria Math"/>
                </w:rPr>
                <m:t>1-a</m:t>
              </m:r>
            </m:e>
          </m:d>
          <m:r>
            <w:rPr>
              <w:rFonts w:ascii="Cambria Math" w:hAnsi="Cambria Math" w:cs="Cambria Math"/>
            </w:rPr>
            <m:t xml:space="preserve"> x (</m:t>
          </m:r>
          <m:sSub>
            <m:sSubPr>
              <m:ctrlPr>
                <w:rPr>
                  <w:rFonts w:ascii="Cambria Math" w:hAnsi="Cambria Math" w:cs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W</m:t>
              </m:r>
            </m:e>
            <m:sub>
              <m:r>
                <w:rPr>
                  <w:rFonts w:ascii="Cambria Math" w:hAnsi="Cambria Math" w:cs="Cambria Math"/>
                </w:rPr>
                <m:t xml:space="preserve">w </m:t>
              </m:r>
              <m:d>
                <m:dPr>
                  <m:ctrlPr>
                    <w:rPr>
                      <w:rFonts w:ascii="Cambria Math" w:hAnsi="Cambria Math" w:cs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n-1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x </m:t>
          </m:r>
          <w:bookmarkStart w:id="18" w:name="_Hlk158711829"/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bCs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Cambria Math"/>
                </w:rPr>
                <m:t>100</m:t>
              </m:r>
            </m:den>
          </m:f>
          <w:bookmarkEnd w:id="18"/>
          <m:r>
            <w:rPr>
              <w:rFonts w:ascii="Cambria Math" w:hAnsi="Cambria Math"/>
            </w:rPr>
            <m:t>)</m:t>
          </m:r>
        </m:oMath>
      </m:oMathPara>
    </w:p>
    <w:p w14:paraId="64E085B6" w14:textId="77777777" w:rsidR="000743F5" w:rsidRPr="000743F5" w:rsidRDefault="000743F5" w:rsidP="000743F5">
      <w:pPr>
        <w:autoSpaceDE w:val="0"/>
        <w:autoSpaceDN w:val="0"/>
        <w:adjustRightInd w:val="0"/>
        <w:spacing w:after="0" w:line="240" w:lineRule="auto"/>
        <w:ind w:left="0" w:firstLine="417"/>
        <w:jc w:val="left"/>
        <w:rPr>
          <w:rFonts w:eastAsiaTheme="minorEastAsia"/>
          <w:sz w:val="23"/>
          <w:szCs w:val="23"/>
        </w:rPr>
      </w:pPr>
      <w:r w:rsidRPr="000743F5">
        <w:rPr>
          <w:rFonts w:eastAsiaTheme="minorEastAsia"/>
          <w:sz w:val="23"/>
          <w:szCs w:val="23"/>
        </w:rPr>
        <w:t xml:space="preserve">gdzie: </w:t>
      </w:r>
    </w:p>
    <w:p w14:paraId="14768FD4" w14:textId="77777777" w:rsidR="000743F5" w:rsidRPr="000743F5" w:rsidRDefault="000743F5" w:rsidP="000743F5">
      <w:pPr>
        <w:autoSpaceDE w:val="0"/>
        <w:autoSpaceDN w:val="0"/>
        <w:adjustRightInd w:val="0"/>
        <w:spacing w:after="0"/>
        <w:ind w:left="708" w:firstLine="708"/>
        <w:jc w:val="left"/>
        <w:rPr>
          <w:rFonts w:eastAsiaTheme="minorEastAsia"/>
        </w:rPr>
      </w:pPr>
      <w:r w:rsidRPr="000743F5">
        <w:rPr>
          <w:rFonts w:eastAsiaTheme="minorEastAsia"/>
          <w:b/>
          <w:bCs/>
          <w:sz w:val="23"/>
          <w:szCs w:val="23"/>
        </w:rPr>
        <w:t>„</w:t>
      </w:r>
      <w:proofErr w:type="spellStart"/>
      <w:r w:rsidRPr="000743F5">
        <w:rPr>
          <w:rFonts w:eastAsiaTheme="minorEastAsia"/>
          <w:b/>
          <w:bCs/>
        </w:rPr>
        <w:t>Ww</w:t>
      </w:r>
      <w:proofErr w:type="spellEnd"/>
      <w:r w:rsidRPr="000743F5">
        <w:rPr>
          <w:rFonts w:eastAsiaTheme="minorEastAsia"/>
          <w:b/>
          <w:bCs/>
        </w:rPr>
        <w:t xml:space="preserve"> (n)" </w:t>
      </w:r>
      <w:r w:rsidRPr="000743F5">
        <w:rPr>
          <w:rFonts w:eastAsiaTheme="minorEastAsia"/>
        </w:rPr>
        <w:t xml:space="preserve">– wskaźnik waloryzacji dla n-tego miesiąca; </w:t>
      </w:r>
    </w:p>
    <w:p w14:paraId="23788365" w14:textId="0B929ED7" w:rsidR="000743F5" w:rsidRPr="000743F5" w:rsidRDefault="000743F5" w:rsidP="000743F5">
      <w:pPr>
        <w:autoSpaceDE w:val="0"/>
        <w:autoSpaceDN w:val="0"/>
        <w:adjustRightInd w:val="0"/>
        <w:spacing w:after="0"/>
        <w:ind w:left="1416" w:firstLine="0"/>
        <w:jc w:val="left"/>
        <w:rPr>
          <w:rFonts w:eastAsiaTheme="minorEastAsia"/>
        </w:rPr>
      </w:pPr>
      <w:r w:rsidRPr="000743F5">
        <w:rPr>
          <w:rFonts w:eastAsiaTheme="minorEastAsia"/>
          <w:b/>
          <w:bCs/>
        </w:rPr>
        <w:t>„</w:t>
      </w:r>
      <w:proofErr w:type="spellStart"/>
      <w:r w:rsidRPr="000743F5">
        <w:rPr>
          <w:rFonts w:eastAsiaTheme="minorEastAsia"/>
          <w:b/>
          <w:bCs/>
        </w:rPr>
        <w:t>Ww</w:t>
      </w:r>
      <w:proofErr w:type="spellEnd"/>
      <w:r w:rsidRPr="000743F5">
        <w:rPr>
          <w:rFonts w:eastAsiaTheme="minorEastAsia"/>
          <w:b/>
          <w:bCs/>
        </w:rPr>
        <w:t xml:space="preserve"> (n-1)" </w:t>
      </w:r>
      <w:r w:rsidRPr="000743F5">
        <w:rPr>
          <w:rFonts w:eastAsiaTheme="minorEastAsia"/>
        </w:rPr>
        <w:t xml:space="preserve">– wskaźnik waloryzacji z miesiąca poprzedzającego </w:t>
      </w:r>
      <w:r w:rsidR="002C1276" w:rsidRPr="000743F5">
        <w:rPr>
          <w:rFonts w:eastAsiaTheme="minorEastAsia"/>
        </w:rPr>
        <w:t>miesiąc,</w:t>
      </w:r>
      <w:r w:rsidRPr="000743F5">
        <w:rPr>
          <w:rFonts w:eastAsiaTheme="minorEastAsia"/>
        </w:rPr>
        <w:t xml:space="preserve"> za który nastąpiło wystawienie faktury </w:t>
      </w:r>
    </w:p>
    <w:p w14:paraId="30429946" w14:textId="11B5BC60" w:rsidR="00180708" w:rsidRPr="000743F5" w:rsidRDefault="000743F5" w:rsidP="000743F5">
      <w:pPr>
        <w:pStyle w:val="Nagwek1"/>
        <w:spacing w:line="276" w:lineRule="auto"/>
        <w:ind w:left="1406" w:firstLine="0"/>
        <w:jc w:val="both"/>
        <w:rPr>
          <w:rFonts w:eastAsiaTheme="minorEastAsia"/>
          <w:b w:val="0"/>
        </w:rPr>
      </w:pPr>
      <w:r w:rsidRPr="000743F5">
        <w:rPr>
          <w:rFonts w:eastAsiaTheme="minorEastAsia"/>
          <w:bCs/>
        </w:rPr>
        <w:t>„</w:t>
      </w:r>
      <w:proofErr w:type="spellStart"/>
      <w:r w:rsidRPr="000743F5">
        <w:rPr>
          <w:rFonts w:eastAsiaTheme="minorEastAsia"/>
          <w:bCs/>
        </w:rPr>
        <w:t>Wn</w:t>
      </w:r>
      <w:proofErr w:type="spellEnd"/>
      <w:r w:rsidRPr="000743F5">
        <w:rPr>
          <w:rFonts w:eastAsiaTheme="minorEastAsia"/>
          <w:bCs/>
        </w:rPr>
        <w:t xml:space="preserve">" </w:t>
      </w:r>
      <w:r w:rsidRPr="000743F5">
        <w:rPr>
          <w:rFonts w:eastAsiaTheme="minorEastAsia"/>
          <w:b w:val="0"/>
        </w:rPr>
        <w:t xml:space="preserve">– wskaźnik „n” z </w:t>
      </w:r>
      <w:r w:rsidR="002C1276" w:rsidRPr="000743F5">
        <w:rPr>
          <w:rFonts w:eastAsiaTheme="minorEastAsia"/>
          <w:b w:val="0"/>
        </w:rPr>
        <w:t>miesiąca,</w:t>
      </w:r>
      <w:r w:rsidRPr="000743F5">
        <w:rPr>
          <w:rFonts w:eastAsiaTheme="minorEastAsia"/>
          <w:b w:val="0"/>
        </w:rPr>
        <w:t xml:space="preserve"> za który nastąpiło wystawienie faktury (wskaźnik cen produkcji budowlano-montażowej publikowany przez GUS, w układzie miesiąc poprzedni = 100)</w:t>
      </w:r>
    </w:p>
    <w:p w14:paraId="1EA0906B" w14:textId="24FE3377" w:rsidR="000743F5" w:rsidRPr="000743F5" w:rsidRDefault="000743F5" w:rsidP="0010653D">
      <w:pPr>
        <w:pStyle w:val="Defaul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 w:rsidRPr="000743F5">
        <w:rPr>
          <w:sz w:val="22"/>
          <w:szCs w:val="22"/>
        </w:rPr>
        <w:t>Ilorazy wskaźników cen (</w:t>
      </w:r>
      <w:r w:rsidR="00585F72">
        <w:rPr>
          <w:sz w:val="22"/>
          <w:szCs w:val="22"/>
        </w:rPr>
        <w:t xml:space="preserve">np.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W1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</m:oMath>
      <w:r w:rsidRPr="000743F5">
        <w:rPr>
          <w:sz w:val="22"/>
          <w:szCs w:val="22"/>
        </w:rPr>
        <w:t xml:space="preserve">) należy obliczać z dokładnością do trzech miejsc po przecinku. Natomiast wynik iloczynów tj. wskaźnik waloryzacji Ww (n) należy obliczać z dokładnością do 4 miejsc po przecinku. </w:t>
      </w:r>
    </w:p>
    <w:p w14:paraId="10D127EC" w14:textId="2016F724" w:rsidR="000743F5" w:rsidRPr="000743F5" w:rsidRDefault="000743F5" w:rsidP="0010653D">
      <w:pPr>
        <w:pStyle w:val="Default"/>
        <w:numPr>
          <w:ilvl w:val="0"/>
          <w:numId w:val="48"/>
        </w:numPr>
        <w:spacing w:after="53" w:line="276" w:lineRule="auto"/>
        <w:jc w:val="both"/>
        <w:rPr>
          <w:sz w:val="22"/>
          <w:szCs w:val="22"/>
        </w:rPr>
      </w:pPr>
      <w:r w:rsidRPr="000743F5">
        <w:rPr>
          <w:sz w:val="22"/>
          <w:szCs w:val="22"/>
        </w:rPr>
        <w:lastRenderedPageBreak/>
        <w:t xml:space="preserve">Kwoty netto płatne Wykonawcy będą waloryzowane miesięcznie począwszy </w:t>
      </w:r>
      <w:r w:rsidRPr="000743F5">
        <w:rPr>
          <w:b/>
          <w:bCs/>
          <w:sz w:val="22"/>
          <w:szCs w:val="22"/>
        </w:rPr>
        <w:t xml:space="preserve">od 7 miesiąca po podpisaniu Umowy </w:t>
      </w:r>
      <w:r w:rsidRPr="000743F5">
        <w:rPr>
          <w:sz w:val="22"/>
          <w:szCs w:val="22"/>
        </w:rPr>
        <w:t xml:space="preserve">do osiągnięcia limitu waloryzacji +/- 1,5% wynagrodzenia umownego netto. Z powodu braku aktualnego wskaźnika (publikacja wskaźników w biuletynach GUS odbywa się z opóźnieniem) waloryzacja z bieżącego okresu rozliczeniowego zostanie wyliczona ostatecznie, gdy GUS opublikuje wskaźnik dla danego miesiąca objętego rozliczeniem wynagrodzenia Wykonawcy. Występując o rozliczenie wynagrodzenia za dany miesiąc realizacji świadczeń, Wykonawca obliczy wstępne wartości zwaloryzowanych kwot dla świadczeń zrealizowanych w każdym miesiącu, używając ostatnich z wyliczonych wskaźników waloryzacji. Ustalone w ten sposób wartości będą skorygowane z zastosowaniem wskaźnika waloryzacji właściwego dla miesiąca, którego dotyczyło dane rozliczenie wynagrodzenia Wykonawcy, niezwłocznie po ich publikacji. </w:t>
      </w:r>
    </w:p>
    <w:p w14:paraId="42F55469" w14:textId="1D89ABE0" w:rsidR="000743F5" w:rsidRPr="000743F5" w:rsidRDefault="000743F5" w:rsidP="0010653D">
      <w:pPr>
        <w:pStyle w:val="Default"/>
        <w:numPr>
          <w:ilvl w:val="0"/>
          <w:numId w:val="48"/>
        </w:numPr>
        <w:spacing w:after="53" w:line="276" w:lineRule="auto"/>
        <w:jc w:val="both"/>
        <w:rPr>
          <w:sz w:val="22"/>
          <w:szCs w:val="22"/>
        </w:rPr>
      </w:pPr>
      <w:r w:rsidRPr="000743F5">
        <w:rPr>
          <w:sz w:val="22"/>
          <w:szCs w:val="22"/>
        </w:rPr>
        <w:t xml:space="preserve">W sytuacji, gdy rozliczenie wynagrodzenia Wykonawcy będzie dotyczyło okresu rozliczeniowego w skład, którego będą wchodziły dwa lub więcej miesięcy, jako właściwy wskaźnik waloryzacji należy przyjmować średnią arytmetyczną ze wskaźników waloryzacji wyliczonych dla kolejnych miesięcy objętych okresem rozliczeniowym. </w:t>
      </w:r>
    </w:p>
    <w:p w14:paraId="58B42B84" w14:textId="5380E87F" w:rsidR="000743F5" w:rsidRPr="000743F5" w:rsidRDefault="000743F5" w:rsidP="0010653D">
      <w:pPr>
        <w:pStyle w:val="Defaul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 w:rsidRPr="000743F5">
        <w:rPr>
          <w:sz w:val="22"/>
          <w:szCs w:val="22"/>
        </w:rPr>
        <w:t xml:space="preserve">Jeżeli wynagrodzenie Wykonawcy zostanie zwaloryzowane zgodnie z art. 439 ust. 1-3 ustawy </w:t>
      </w:r>
      <w:proofErr w:type="spellStart"/>
      <w:r w:rsidRPr="000743F5">
        <w:rPr>
          <w:sz w:val="22"/>
          <w:szCs w:val="22"/>
        </w:rPr>
        <w:t>Pzp</w:t>
      </w:r>
      <w:proofErr w:type="spellEnd"/>
      <w:r w:rsidRPr="000743F5">
        <w:rPr>
          <w:sz w:val="22"/>
          <w:szCs w:val="22"/>
        </w:rPr>
        <w:t xml:space="preserve">, Wykonawca zobowiązany jest do zmiany wynagrodzenia przysługującego Podwykonawcy i 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zawarcia umowy pomiędzy Wykonawcą a Podwykonawcą, lub Podwykonawcą, a dalszym Podwykonawcą. </w:t>
      </w:r>
    </w:p>
    <w:p w14:paraId="1C137ED0" w14:textId="77777777" w:rsidR="00585F72" w:rsidRPr="000743F5" w:rsidRDefault="00585F72" w:rsidP="00111F17">
      <w:pPr>
        <w:ind w:hanging="417"/>
      </w:pPr>
    </w:p>
    <w:p w14:paraId="55D5B82A" w14:textId="02236EFC" w:rsidR="00321132" w:rsidRPr="00CC18B6" w:rsidRDefault="00E53807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§ </w:t>
      </w:r>
      <w:r w:rsidR="004968B8">
        <w:rPr>
          <w:color w:val="auto"/>
        </w:rPr>
        <w:t>19</w:t>
      </w:r>
    </w:p>
    <w:p w14:paraId="0306FCF3" w14:textId="77777777" w:rsidR="00321132" w:rsidRPr="00CC18B6" w:rsidRDefault="006753ED" w:rsidP="00CC18B6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 xml:space="preserve">Ochrona danych osobowych  </w:t>
      </w:r>
    </w:p>
    <w:p w14:paraId="3E22BA03" w14:textId="77777777" w:rsidR="00321132" w:rsidRPr="00CC18B6" w:rsidRDefault="006753ED" w:rsidP="00CC18B6">
      <w:pPr>
        <w:spacing w:after="0"/>
        <w:ind w:left="0" w:firstLine="0"/>
        <w:jc w:val="center"/>
        <w:rPr>
          <w:color w:val="auto"/>
        </w:rPr>
      </w:pPr>
      <w:r w:rsidRPr="00CC18B6">
        <w:rPr>
          <w:color w:val="auto"/>
        </w:rPr>
        <w:t xml:space="preserve"> </w:t>
      </w:r>
    </w:p>
    <w:p w14:paraId="5546E6B9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</w:t>
      </w:r>
    </w:p>
    <w:p w14:paraId="1C0E2BB0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Zamawiający powierza Wykonawcy, w trybie art. 28 Rozporządzenia dane osobowe do przetwarzania, wyłącznie w celu wykonania przedmiotu niniejszej umowy. </w:t>
      </w:r>
    </w:p>
    <w:p w14:paraId="66AEC8AA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 zobowiązuje się: </w:t>
      </w:r>
    </w:p>
    <w:p w14:paraId="5A5517C5" w14:textId="77777777" w:rsidR="00321132" w:rsidRPr="00CC18B6" w:rsidRDefault="006753ED" w:rsidP="0010653D">
      <w:pPr>
        <w:numPr>
          <w:ilvl w:val="1"/>
          <w:numId w:val="18"/>
        </w:numPr>
        <w:ind w:hanging="281"/>
        <w:rPr>
          <w:color w:val="auto"/>
        </w:rPr>
      </w:pPr>
      <w:r w:rsidRPr="00CC18B6">
        <w:rPr>
          <w:color w:val="auto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0D7DBDA1" w14:textId="77777777" w:rsidR="00321132" w:rsidRPr="00CC18B6" w:rsidRDefault="006753ED" w:rsidP="0010653D">
      <w:pPr>
        <w:numPr>
          <w:ilvl w:val="1"/>
          <w:numId w:val="18"/>
        </w:numPr>
        <w:ind w:hanging="281"/>
        <w:rPr>
          <w:color w:val="auto"/>
        </w:rPr>
      </w:pPr>
      <w:r w:rsidRPr="00CC18B6">
        <w:rPr>
          <w:color w:val="auto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2BE093E5" w14:textId="77777777" w:rsidR="00321132" w:rsidRPr="00CC18B6" w:rsidRDefault="006753ED" w:rsidP="0010653D">
      <w:pPr>
        <w:numPr>
          <w:ilvl w:val="1"/>
          <w:numId w:val="18"/>
        </w:numPr>
        <w:ind w:hanging="281"/>
        <w:rPr>
          <w:color w:val="auto"/>
        </w:rPr>
      </w:pPr>
      <w:r w:rsidRPr="00CC18B6">
        <w:rPr>
          <w:color w:val="auto"/>
        </w:rPr>
        <w:lastRenderedPageBreak/>
        <w:t xml:space="preserve">dołożyć należytej staranności przy przetwarzaniu powierzonych danych osobowych, </w:t>
      </w:r>
    </w:p>
    <w:p w14:paraId="619679D4" w14:textId="77777777" w:rsidR="00321132" w:rsidRPr="00CC18B6" w:rsidRDefault="006753ED" w:rsidP="0010653D">
      <w:pPr>
        <w:numPr>
          <w:ilvl w:val="1"/>
          <w:numId w:val="18"/>
        </w:numPr>
        <w:ind w:hanging="281"/>
        <w:rPr>
          <w:color w:val="auto"/>
        </w:rPr>
      </w:pPr>
      <w:r w:rsidRPr="00CC18B6">
        <w:rPr>
          <w:color w:val="auto"/>
        </w:rPr>
        <w:t xml:space="preserve">do nadania upoważnień do przetwarzania danych osobowych wszystkim osobom, które będą przetwarzały powierzone dane w celu realizacji niniejszej umowy, </w:t>
      </w:r>
    </w:p>
    <w:p w14:paraId="64CC9859" w14:textId="77777777" w:rsidR="00321132" w:rsidRPr="00CC18B6" w:rsidRDefault="006753ED" w:rsidP="0010653D">
      <w:pPr>
        <w:numPr>
          <w:ilvl w:val="1"/>
          <w:numId w:val="18"/>
        </w:numPr>
        <w:ind w:hanging="281"/>
        <w:rPr>
          <w:color w:val="auto"/>
        </w:rPr>
      </w:pPr>
      <w:r w:rsidRPr="00CC18B6">
        <w:rPr>
          <w:color w:val="auto"/>
        </w:rPr>
        <w:t xml:space="preserve"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17FD8279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73832443" w14:textId="77777777" w:rsidR="00321132" w:rsidRPr="00CC18B6" w:rsidRDefault="006753ED" w:rsidP="0010653D">
      <w:pPr>
        <w:numPr>
          <w:ilvl w:val="0"/>
          <w:numId w:val="18"/>
        </w:numPr>
        <w:spacing w:after="0"/>
        <w:ind w:hanging="566"/>
        <w:rPr>
          <w:color w:val="auto"/>
        </w:rPr>
      </w:pPr>
      <w:r w:rsidRPr="00CC18B6">
        <w:rPr>
          <w:color w:val="auto"/>
        </w:rPr>
        <w:t>Wykonawca pomaga Zamawiającemu w niezb</w:t>
      </w:r>
      <w:r w:rsidR="00F700FF" w:rsidRPr="00CC18B6">
        <w:rPr>
          <w:color w:val="auto"/>
        </w:rPr>
        <w:t>ędnym zakresie wywiązywać się z </w:t>
      </w:r>
      <w:r w:rsidRPr="00CC18B6">
        <w:rPr>
          <w:color w:val="auto"/>
        </w:rPr>
        <w:t xml:space="preserve">obowiązku odpowiadania na żądania osoby, której dane dotyczą oraz wywiązywania się z obowiązków określonych w art. 32-36 Rozporządzenia.  </w:t>
      </w:r>
    </w:p>
    <w:p w14:paraId="0913030C" w14:textId="77777777" w:rsidR="0084657B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39689BA2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7D275922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>Zamawiający realizować będzie prawo kontroli w godzinach pracy Wykonawcy informując</w:t>
      </w:r>
      <w:r w:rsidR="00D60ABA" w:rsidRPr="00CC18B6">
        <w:rPr>
          <w:color w:val="auto"/>
        </w:rPr>
        <w:t xml:space="preserve"> </w:t>
      </w:r>
      <w:r w:rsidRPr="00CC18B6">
        <w:rPr>
          <w:color w:val="auto"/>
        </w:rPr>
        <w:t xml:space="preserve">o kontroli minimum 3 dni przed planowanym jej przeprowadzeniem. </w:t>
      </w:r>
    </w:p>
    <w:p w14:paraId="699371E6" w14:textId="091C177D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 zobowiązuje się do usunięcia uchybień stwierdzonych podczas kontroli w terminie nie dłuższym niż 7 dni. </w:t>
      </w:r>
    </w:p>
    <w:p w14:paraId="58856AD5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 udostępnia Zamawiającemu wszelkie informacje niezbędne do wykazania spełnienia obowiązków określonych w art. 28 Rozporządzenia. </w:t>
      </w:r>
    </w:p>
    <w:p w14:paraId="116044E6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 może powierzyć dane osobowe objęte niniejszą umową do dalszego przetwarzania podwykonawcom jedynie w celu wykonania umowy po uzyskaniu uprzedniej pisemnej zgody Zamawiającego.   </w:t>
      </w:r>
    </w:p>
    <w:p w14:paraId="353FE507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Podwykonawca, winien spełniać te same gwarancje i obowiązki jakie zostały nałożone na Wykonawcę.  </w:t>
      </w:r>
    </w:p>
    <w:p w14:paraId="6F41FD3B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 ponosi pełną odpowiedzialność wobec Zamawiającego za działanie podwykonawcy w zakresie obowiązku ochrony danych. </w:t>
      </w:r>
    </w:p>
    <w:p w14:paraId="519CA968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>Wykonawca zobowiązuje się do niezwłocznego</w:t>
      </w:r>
      <w:r w:rsidR="00D60ABA" w:rsidRPr="00CC18B6">
        <w:rPr>
          <w:color w:val="auto"/>
        </w:rPr>
        <w:t xml:space="preserve"> poinformowania Zamawiającego o </w:t>
      </w:r>
      <w:r w:rsidRPr="00CC18B6">
        <w:rPr>
          <w:color w:val="auto"/>
        </w:rPr>
        <w:t>jakimkolwiek postępowaniu, w szczególności administracyjnym lub sądowym, dotyczącym przetwarzania przez Wykonawcę</w:t>
      </w:r>
      <w:r w:rsidR="00D60ABA" w:rsidRPr="00CC18B6">
        <w:rPr>
          <w:color w:val="auto"/>
        </w:rPr>
        <w:t xml:space="preserve"> danych osobowych określonych w </w:t>
      </w:r>
      <w:r w:rsidRPr="00CC18B6">
        <w:rPr>
          <w:color w:val="auto"/>
        </w:rPr>
        <w:t xml:space="preserve">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 </w:t>
      </w:r>
    </w:p>
    <w:p w14:paraId="021BE70F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037BC9A0" w14:textId="53A0269D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lastRenderedPageBreak/>
        <w:t>Podmiot przetwarzający oświadcza, że w związku ze zobowiązaniem do zachowania</w:t>
      </w:r>
      <w:r w:rsidR="009879C4">
        <w:rPr>
          <w:color w:val="auto"/>
        </w:rPr>
        <w:br/>
      </w:r>
      <w:r w:rsidRPr="00CC18B6">
        <w:rPr>
          <w:color w:val="auto"/>
        </w:rPr>
        <w:t>w tajemnicy danych poufnych nie będą one wykorzystywane, ujawniane ani udostępniane</w:t>
      </w:r>
      <w:r w:rsidR="00D60ABA" w:rsidRPr="00CC18B6">
        <w:rPr>
          <w:color w:val="auto"/>
        </w:rPr>
        <w:t xml:space="preserve"> </w:t>
      </w:r>
      <w:r w:rsidRPr="00CC18B6">
        <w:rPr>
          <w:color w:val="auto"/>
        </w:rPr>
        <w:t xml:space="preserve">w innym celu niż wykonanie Umowy, chyba że konieczność ujawnienia posiadanych informacji </w:t>
      </w:r>
      <w:r w:rsidR="002C1276" w:rsidRPr="00CC18B6">
        <w:rPr>
          <w:color w:val="auto"/>
        </w:rPr>
        <w:t>wynika z</w:t>
      </w:r>
      <w:r w:rsidRPr="00CC18B6">
        <w:rPr>
          <w:color w:val="auto"/>
        </w:rPr>
        <w:t xml:space="preserve"> obowiązujących przepisów prawa lub Umowy. </w:t>
      </w:r>
    </w:p>
    <w:p w14:paraId="3EF2A1D2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7D36C394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38F9EE91" w14:textId="77777777" w:rsidR="00321132" w:rsidRPr="00CC18B6" w:rsidRDefault="006753ED" w:rsidP="0010653D">
      <w:pPr>
        <w:numPr>
          <w:ilvl w:val="0"/>
          <w:numId w:val="18"/>
        </w:numPr>
        <w:ind w:hanging="566"/>
        <w:rPr>
          <w:color w:val="auto"/>
        </w:rPr>
      </w:pPr>
      <w:r w:rsidRPr="00CC18B6">
        <w:rPr>
          <w:color w:val="auto"/>
        </w:rPr>
        <w:t>W sprawach nieuregulowanych niniejszym paragrafem, z</w:t>
      </w:r>
      <w:r w:rsidR="00D60ABA" w:rsidRPr="00CC18B6">
        <w:rPr>
          <w:color w:val="auto"/>
        </w:rPr>
        <w:t xml:space="preserve">astosowanie będą miały przepisy </w:t>
      </w:r>
      <w:r w:rsidRPr="00CC18B6">
        <w:rPr>
          <w:color w:val="auto"/>
        </w:rPr>
        <w:t xml:space="preserve">Kodeksu cywilnego, rozporządzenia RODO, Ustawy o ochronie danych osobowych. </w:t>
      </w:r>
    </w:p>
    <w:p w14:paraId="65461B04" w14:textId="77777777" w:rsidR="008D0E39" w:rsidRDefault="008D0E39" w:rsidP="000743F5">
      <w:pPr>
        <w:spacing w:after="48"/>
        <w:ind w:left="0" w:firstLine="0"/>
        <w:rPr>
          <w:b/>
          <w:bCs/>
          <w:color w:val="auto"/>
        </w:rPr>
      </w:pPr>
    </w:p>
    <w:p w14:paraId="6741F66F" w14:textId="60AA2126" w:rsidR="00321132" w:rsidRPr="00D53C66" w:rsidRDefault="00E53807" w:rsidP="00CC18B6">
      <w:pPr>
        <w:spacing w:after="48"/>
        <w:ind w:left="0" w:firstLine="0"/>
        <w:jc w:val="center"/>
        <w:rPr>
          <w:b/>
          <w:bCs/>
          <w:color w:val="auto"/>
        </w:rPr>
      </w:pPr>
      <w:r w:rsidRPr="00D53C66">
        <w:rPr>
          <w:b/>
          <w:bCs/>
          <w:color w:val="auto"/>
        </w:rPr>
        <w:t xml:space="preserve">§ </w:t>
      </w:r>
      <w:r w:rsidR="000743F5">
        <w:rPr>
          <w:b/>
          <w:bCs/>
          <w:color w:val="auto"/>
        </w:rPr>
        <w:t>2</w:t>
      </w:r>
      <w:r w:rsidR="004968B8">
        <w:rPr>
          <w:b/>
          <w:bCs/>
          <w:color w:val="auto"/>
        </w:rPr>
        <w:t>0</w:t>
      </w:r>
    </w:p>
    <w:p w14:paraId="6897DE48" w14:textId="6E0D6692" w:rsidR="00321132" w:rsidRPr="00CC18B6" w:rsidRDefault="006753ED" w:rsidP="00585F72">
      <w:pPr>
        <w:pStyle w:val="Nagwek1"/>
        <w:spacing w:line="276" w:lineRule="auto"/>
        <w:rPr>
          <w:color w:val="auto"/>
        </w:rPr>
      </w:pPr>
      <w:r w:rsidRPr="00CC18B6">
        <w:rPr>
          <w:color w:val="auto"/>
        </w:rPr>
        <w:t>Wierzytelności</w:t>
      </w:r>
    </w:p>
    <w:p w14:paraId="27000E94" w14:textId="29B47155" w:rsidR="000743F5" w:rsidRDefault="000743F5" w:rsidP="00585F72">
      <w:pPr>
        <w:spacing w:after="0"/>
        <w:ind w:left="0" w:firstLine="0"/>
        <w:rPr>
          <w:b/>
          <w:color w:val="auto"/>
        </w:rPr>
      </w:pPr>
      <w:r w:rsidRPr="000743F5">
        <w:rPr>
          <w:color w:val="auto"/>
        </w:rPr>
        <w:t>Wykonawca nie mo</w:t>
      </w:r>
      <w:r>
        <w:rPr>
          <w:color w:val="auto"/>
        </w:rPr>
        <w:t>że</w:t>
      </w:r>
      <w:r w:rsidRPr="000743F5">
        <w:rPr>
          <w:color w:val="auto"/>
        </w:rPr>
        <w:t xml:space="preserve"> przenie</w:t>
      </w:r>
      <w:r>
        <w:rPr>
          <w:color w:val="auto"/>
        </w:rPr>
        <w:t>ść</w:t>
      </w:r>
      <w:r w:rsidRPr="000743F5">
        <w:rPr>
          <w:color w:val="auto"/>
        </w:rPr>
        <w:t xml:space="preserve"> wierzytelno</w:t>
      </w:r>
      <w:r>
        <w:rPr>
          <w:color w:val="auto"/>
        </w:rPr>
        <w:t>ści</w:t>
      </w:r>
      <w:r w:rsidRPr="000743F5">
        <w:rPr>
          <w:color w:val="auto"/>
        </w:rPr>
        <w:t xml:space="preserve"> wynikających z niniejszej umowy na osobę trzecią bez uprzedniej zgody Zamawiającego, wyra</w:t>
      </w:r>
      <w:r w:rsidR="004968B8">
        <w:rPr>
          <w:color w:val="auto"/>
        </w:rPr>
        <w:t>żo</w:t>
      </w:r>
      <w:r w:rsidRPr="000743F5">
        <w:rPr>
          <w:color w:val="auto"/>
        </w:rPr>
        <w:t>nej w formie pisemnej pod rygorem niewa</w:t>
      </w:r>
      <w:r>
        <w:rPr>
          <w:color w:val="auto"/>
        </w:rPr>
        <w:t>żn</w:t>
      </w:r>
      <w:r w:rsidRPr="000743F5">
        <w:rPr>
          <w:color w:val="auto"/>
        </w:rPr>
        <w:t>o</w:t>
      </w:r>
      <w:r>
        <w:rPr>
          <w:color w:val="auto"/>
        </w:rPr>
        <w:t>ści</w:t>
      </w:r>
      <w:r w:rsidRPr="000743F5">
        <w:rPr>
          <w:color w:val="auto"/>
        </w:rPr>
        <w:t xml:space="preserve"> </w:t>
      </w:r>
    </w:p>
    <w:p w14:paraId="436BFD7B" w14:textId="77777777" w:rsidR="00111F17" w:rsidRDefault="00111F17" w:rsidP="0079280D">
      <w:pPr>
        <w:jc w:val="center"/>
        <w:rPr>
          <w:b/>
          <w:bCs/>
        </w:rPr>
      </w:pPr>
    </w:p>
    <w:p w14:paraId="5DD88DCB" w14:textId="00CC9834" w:rsidR="0079280D" w:rsidRPr="0079280D" w:rsidRDefault="0079280D" w:rsidP="0079280D">
      <w:pPr>
        <w:jc w:val="center"/>
        <w:rPr>
          <w:b/>
          <w:bCs/>
        </w:rPr>
      </w:pPr>
      <w:r w:rsidRPr="0079280D">
        <w:rPr>
          <w:b/>
          <w:bCs/>
        </w:rPr>
        <w:t>§ 2</w:t>
      </w:r>
      <w:r w:rsidR="004968B8">
        <w:rPr>
          <w:b/>
          <w:bCs/>
        </w:rPr>
        <w:t>1</w:t>
      </w:r>
    </w:p>
    <w:p w14:paraId="57C47F8F" w14:textId="77777777" w:rsidR="0079280D" w:rsidRPr="0079280D" w:rsidRDefault="0079280D" w:rsidP="0079280D">
      <w:pPr>
        <w:jc w:val="center"/>
        <w:rPr>
          <w:b/>
          <w:bCs/>
        </w:rPr>
      </w:pPr>
      <w:r w:rsidRPr="0079280D">
        <w:rPr>
          <w:b/>
          <w:bCs/>
        </w:rPr>
        <w:t>Polubowne rozwiązywanie sporów</w:t>
      </w:r>
    </w:p>
    <w:p w14:paraId="285E707C" w14:textId="1D96ACC4" w:rsidR="0079280D" w:rsidRPr="0079280D" w:rsidRDefault="0079280D" w:rsidP="0010653D">
      <w:pPr>
        <w:pStyle w:val="Akapitzlist"/>
        <w:numPr>
          <w:ilvl w:val="0"/>
          <w:numId w:val="49"/>
        </w:numPr>
        <w:rPr>
          <w:rFonts w:ascii="Cambria" w:hAnsi="Cambria"/>
          <w:sz w:val="22"/>
          <w:szCs w:val="22"/>
        </w:rPr>
      </w:pPr>
      <w:r w:rsidRPr="0079280D">
        <w:rPr>
          <w:rFonts w:ascii="Cambria" w:hAnsi="Cambria"/>
          <w:sz w:val="22"/>
          <w:szCs w:val="22"/>
        </w:rPr>
        <w:t>W przypadku zaistnienia pomiędzy stronami sporu wynikającego z umowy lub pozostającego</w:t>
      </w:r>
      <w:r>
        <w:rPr>
          <w:rFonts w:ascii="Cambria" w:hAnsi="Cambria"/>
          <w:sz w:val="22"/>
          <w:szCs w:val="22"/>
        </w:rPr>
        <w:t xml:space="preserve"> </w:t>
      </w:r>
      <w:r w:rsidRPr="0079280D">
        <w:rPr>
          <w:rFonts w:ascii="Cambria" w:hAnsi="Cambria"/>
          <w:sz w:val="22"/>
          <w:szCs w:val="22"/>
        </w:rPr>
        <w:t xml:space="preserve">w związku z umową, dla którego możliwe jest zawarcie ugody, strony zobowiązują się </w:t>
      </w:r>
      <w:r w:rsidR="009E0971">
        <w:rPr>
          <w:rFonts w:ascii="Cambria" w:hAnsi="Cambria"/>
          <w:sz w:val="22"/>
          <w:szCs w:val="22"/>
        </w:rPr>
        <w:t>do jego rozwiązania w drodze mediacji lub innemu polubownemu rozwiązaniu sporu</w:t>
      </w:r>
      <w:r w:rsidRPr="0079280D">
        <w:rPr>
          <w:rFonts w:ascii="Cambria" w:hAnsi="Cambria"/>
          <w:sz w:val="22"/>
          <w:szCs w:val="22"/>
        </w:rPr>
        <w:t>.</w:t>
      </w:r>
    </w:p>
    <w:p w14:paraId="703226B0" w14:textId="7645191C" w:rsidR="0079280D" w:rsidRPr="0079280D" w:rsidRDefault="0079280D" w:rsidP="0010653D">
      <w:pPr>
        <w:pStyle w:val="Akapitzlist"/>
        <w:numPr>
          <w:ilvl w:val="0"/>
          <w:numId w:val="49"/>
        </w:numPr>
        <w:rPr>
          <w:rFonts w:ascii="Cambria" w:hAnsi="Cambria"/>
          <w:sz w:val="22"/>
          <w:szCs w:val="22"/>
        </w:rPr>
      </w:pPr>
      <w:r w:rsidRPr="0079280D">
        <w:rPr>
          <w:rFonts w:ascii="Cambria" w:hAnsi="Cambria"/>
          <w:sz w:val="22"/>
          <w:szCs w:val="22"/>
        </w:rPr>
        <w:t>Mediacja prowadzona będzie przez Mediatorów Stałych Sądu Polubownego przy Prokuratorii Generalnej Rzeczypospolitej Polskiej zgodnie z Regulaminem tego Sądu</w:t>
      </w:r>
      <w:r w:rsidR="009E0971">
        <w:rPr>
          <w:rFonts w:ascii="Cambria" w:hAnsi="Cambria"/>
          <w:sz w:val="22"/>
          <w:szCs w:val="22"/>
        </w:rPr>
        <w:t>, wybranym mediatorem albo osobą prowadzącą inne polubowne rozwiązanie sporu.</w:t>
      </w:r>
    </w:p>
    <w:p w14:paraId="3468909E" w14:textId="77777777" w:rsidR="00CE45D1" w:rsidRDefault="00CE45D1" w:rsidP="00CC18B6">
      <w:pPr>
        <w:pStyle w:val="Nagwek1"/>
        <w:spacing w:line="276" w:lineRule="auto"/>
        <w:rPr>
          <w:color w:val="auto"/>
        </w:rPr>
      </w:pPr>
    </w:p>
    <w:p w14:paraId="01988994" w14:textId="00EFA87E" w:rsidR="00321132" w:rsidRPr="00CC18B6" w:rsidRDefault="00E53807" w:rsidP="00CC18B6">
      <w:pPr>
        <w:pStyle w:val="Nagwek1"/>
        <w:spacing w:line="276" w:lineRule="auto"/>
        <w:rPr>
          <w:color w:val="auto"/>
        </w:rPr>
      </w:pPr>
      <w:bookmarkStart w:id="19" w:name="_Hlk158711990"/>
      <w:r w:rsidRPr="00CC18B6">
        <w:rPr>
          <w:color w:val="auto"/>
        </w:rPr>
        <w:t xml:space="preserve">§ </w:t>
      </w:r>
      <w:r w:rsidR="00AD38D9">
        <w:rPr>
          <w:color w:val="auto"/>
        </w:rPr>
        <w:t>2</w:t>
      </w:r>
      <w:r w:rsidR="009E0971">
        <w:rPr>
          <w:color w:val="auto"/>
        </w:rPr>
        <w:t>2</w:t>
      </w:r>
    </w:p>
    <w:bookmarkEnd w:id="19"/>
    <w:p w14:paraId="36AC25BE" w14:textId="0705B040" w:rsidR="00321132" w:rsidRPr="00CC18B6" w:rsidRDefault="006753ED" w:rsidP="00111F17">
      <w:pPr>
        <w:spacing w:after="72"/>
        <w:ind w:left="3470" w:right="-15" w:hanging="10"/>
        <w:jc w:val="left"/>
        <w:rPr>
          <w:color w:val="auto"/>
        </w:rPr>
      </w:pPr>
      <w:r w:rsidRPr="00CC18B6">
        <w:rPr>
          <w:b/>
          <w:color w:val="auto"/>
        </w:rPr>
        <w:t xml:space="preserve">Postanowienia końcowe </w:t>
      </w:r>
    </w:p>
    <w:p w14:paraId="0530CA4F" w14:textId="35DEF0EE" w:rsidR="00321132" w:rsidRDefault="006753ED" w:rsidP="0010653D">
      <w:pPr>
        <w:numPr>
          <w:ilvl w:val="0"/>
          <w:numId w:val="19"/>
        </w:numPr>
        <w:ind w:hanging="427"/>
        <w:rPr>
          <w:color w:val="auto"/>
        </w:rPr>
      </w:pPr>
      <w:r w:rsidRPr="00CC18B6">
        <w:rPr>
          <w:color w:val="auto"/>
        </w:rPr>
        <w:t xml:space="preserve"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 </w:t>
      </w:r>
    </w:p>
    <w:p w14:paraId="684310FD" w14:textId="77777777" w:rsidR="00321132" w:rsidRPr="009E0971" w:rsidRDefault="006753ED" w:rsidP="009E0971">
      <w:pPr>
        <w:numPr>
          <w:ilvl w:val="0"/>
          <w:numId w:val="19"/>
        </w:numPr>
        <w:ind w:hanging="427"/>
        <w:rPr>
          <w:color w:val="auto"/>
        </w:rPr>
      </w:pPr>
      <w:r w:rsidRPr="009E0971">
        <w:rPr>
          <w:color w:val="auto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 </w:t>
      </w:r>
    </w:p>
    <w:p w14:paraId="6FEFA85A" w14:textId="1C38EA5D" w:rsidR="00321132" w:rsidRPr="00585F72" w:rsidRDefault="006753ED" w:rsidP="0010653D">
      <w:pPr>
        <w:numPr>
          <w:ilvl w:val="0"/>
          <w:numId w:val="19"/>
        </w:numPr>
        <w:ind w:hanging="427"/>
        <w:rPr>
          <w:color w:val="auto"/>
        </w:rPr>
      </w:pPr>
      <w:r w:rsidRPr="00585F72">
        <w:rPr>
          <w:color w:val="auto"/>
        </w:rPr>
        <w:t>Wszelkie spory</w:t>
      </w:r>
      <w:r w:rsidR="00585F72" w:rsidRPr="00585F72">
        <w:rPr>
          <w:color w:val="auto"/>
        </w:rPr>
        <w:t>, z zastrzeżeniem § 2</w:t>
      </w:r>
      <w:r w:rsidR="008F425F">
        <w:rPr>
          <w:color w:val="auto"/>
        </w:rPr>
        <w:t>1</w:t>
      </w:r>
      <w:r w:rsidR="00585F72" w:rsidRPr="00585F72">
        <w:rPr>
          <w:color w:val="auto"/>
        </w:rPr>
        <w:t xml:space="preserve"> umowy, </w:t>
      </w:r>
      <w:r w:rsidRPr="00585F72">
        <w:rPr>
          <w:color w:val="auto"/>
        </w:rPr>
        <w:t xml:space="preserve">wynikające z niniejszej umowy lub powstające w związku z umową będą rozstrzygane przez sąd właściwy dla siedziby Zamawiającego.  </w:t>
      </w:r>
    </w:p>
    <w:p w14:paraId="581A7ADB" w14:textId="77777777" w:rsidR="00321132" w:rsidRPr="00CC18B6" w:rsidRDefault="006753ED" w:rsidP="0010653D">
      <w:pPr>
        <w:numPr>
          <w:ilvl w:val="0"/>
          <w:numId w:val="19"/>
        </w:numPr>
        <w:ind w:hanging="427"/>
        <w:rPr>
          <w:color w:val="auto"/>
        </w:rPr>
      </w:pPr>
      <w:r w:rsidRPr="00CC18B6">
        <w:rPr>
          <w:color w:val="auto"/>
        </w:rPr>
        <w:lastRenderedPageBreak/>
        <w:t xml:space="preserve">Wszelkie zamiany zmiany umowy wymagają aneksu sporządzonego w formie pisemnej pod rygorem nieważności. </w:t>
      </w:r>
    </w:p>
    <w:p w14:paraId="0AE80EA2" w14:textId="77777777" w:rsidR="00321132" w:rsidRPr="00CC18B6" w:rsidRDefault="006753ED" w:rsidP="0010653D">
      <w:pPr>
        <w:numPr>
          <w:ilvl w:val="0"/>
          <w:numId w:val="19"/>
        </w:numPr>
        <w:ind w:hanging="427"/>
        <w:rPr>
          <w:color w:val="auto"/>
        </w:rPr>
      </w:pPr>
      <w:r w:rsidRPr="00CC18B6">
        <w:rPr>
          <w:color w:val="auto"/>
        </w:rPr>
        <w:t xml:space="preserve">Umowę sporządzono w </w:t>
      </w:r>
      <w:r w:rsidR="00F700FF" w:rsidRPr="00CC18B6">
        <w:rPr>
          <w:color w:val="auto"/>
        </w:rPr>
        <w:t xml:space="preserve">trzech </w:t>
      </w:r>
      <w:r w:rsidRPr="00CC18B6">
        <w:rPr>
          <w:color w:val="auto"/>
        </w:rPr>
        <w:t>jed</w:t>
      </w:r>
      <w:r w:rsidR="00F700FF" w:rsidRPr="00CC18B6">
        <w:rPr>
          <w:color w:val="auto"/>
        </w:rPr>
        <w:t>nobrzmiących egzemplarzach: dwa</w:t>
      </w:r>
      <w:r w:rsidRPr="00CC18B6">
        <w:rPr>
          <w:color w:val="auto"/>
        </w:rPr>
        <w:t xml:space="preserve"> egzemplarze dla Zamawiającego, jeden egzemplarz dla Wykonawcy. </w:t>
      </w:r>
    </w:p>
    <w:p w14:paraId="21A4C9FE" w14:textId="62531030" w:rsidR="008131E5" w:rsidRPr="00CC18B6" w:rsidRDefault="008131E5" w:rsidP="0010653D">
      <w:pPr>
        <w:numPr>
          <w:ilvl w:val="0"/>
          <w:numId w:val="19"/>
        </w:numPr>
        <w:ind w:hanging="427"/>
        <w:rPr>
          <w:color w:val="auto"/>
        </w:rPr>
      </w:pPr>
      <w:r w:rsidRPr="00CC18B6">
        <w:rPr>
          <w:color w:val="auto"/>
        </w:rPr>
        <w:t>Załącznikami do umowy są:</w:t>
      </w:r>
    </w:p>
    <w:p w14:paraId="6261F4F2" w14:textId="1AC4B3BD" w:rsidR="008131E5" w:rsidRPr="00FC2A7D" w:rsidRDefault="00FC2A7D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Zapytanie ofertowe</w:t>
      </w:r>
      <w:r w:rsidR="008131E5" w:rsidRPr="00FC2A7D">
        <w:rPr>
          <w:rFonts w:ascii="Cambria" w:hAnsi="Cambria"/>
          <w:sz w:val="22"/>
          <w:szCs w:val="22"/>
        </w:rPr>
        <w:t>,</w:t>
      </w:r>
    </w:p>
    <w:p w14:paraId="1C3459AF" w14:textId="3FD7DCAC" w:rsidR="008131E5" w:rsidRPr="00FC2A7D" w:rsidRDefault="008131E5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Dokumentacja projektowa,</w:t>
      </w:r>
    </w:p>
    <w:p w14:paraId="5DB9183E" w14:textId="7406A617" w:rsidR="00FC2A7D" w:rsidRPr="00FC2A7D" w:rsidRDefault="00FC2A7D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Złożona oferta,</w:t>
      </w:r>
    </w:p>
    <w:p w14:paraId="3B301252" w14:textId="728A723B" w:rsidR="00FC2A7D" w:rsidRPr="00FC2A7D" w:rsidRDefault="00FC2A7D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Harmonogram rzeczowo – finansowy</w:t>
      </w:r>
      <w:r w:rsidRPr="00FC2A7D">
        <w:rPr>
          <w:rFonts w:ascii="Cambria" w:hAnsi="Cambria"/>
          <w:sz w:val="22"/>
          <w:szCs w:val="22"/>
        </w:rPr>
        <w:t>,</w:t>
      </w:r>
    </w:p>
    <w:p w14:paraId="2120BD5E" w14:textId="0FED6564" w:rsidR="004C5658" w:rsidRPr="00FC2A7D" w:rsidRDefault="004C5658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STWiORB,</w:t>
      </w:r>
    </w:p>
    <w:p w14:paraId="310F862A" w14:textId="4B739C0E" w:rsidR="004C5658" w:rsidRPr="00FC2A7D" w:rsidRDefault="004C5658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Przedmiary robót,</w:t>
      </w:r>
    </w:p>
    <w:p w14:paraId="21C6CF6E" w14:textId="2AD8E1EE" w:rsidR="004C5658" w:rsidRPr="00FC2A7D" w:rsidRDefault="004C5658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 xml:space="preserve">Kosztorys ofertowy, </w:t>
      </w:r>
    </w:p>
    <w:p w14:paraId="7B9FEB08" w14:textId="51C642CF" w:rsidR="008131E5" w:rsidRPr="00FC2A7D" w:rsidRDefault="008131E5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Oświadczenie podwykonawcy,</w:t>
      </w:r>
    </w:p>
    <w:p w14:paraId="50CF36FF" w14:textId="37A85134" w:rsidR="008131E5" w:rsidRPr="00FC2A7D" w:rsidRDefault="008131E5" w:rsidP="0010653D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FC2A7D">
        <w:rPr>
          <w:rFonts w:ascii="Cambria" w:hAnsi="Cambria"/>
          <w:sz w:val="22"/>
          <w:szCs w:val="22"/>
        </w:rPr>
        <w:t>Oświadczenie dalszego podwykonawcy.</w:t>
      </w:r>
    </w:p>
    <w:p w14:paraId="0A194C5C" w14:textId="5270963F" w:rsidR="00445CF5" w:rsidRPr="00CC18B6" w:rsidRDefault="00F700FF" w:rsidP="00CC18B6">
      <w:pPr>
        <w:autoSpaceDE w:val="0"/>
        <w:autoSpaceDN w:val="0"/>
        <w:spacing w:before="360" w:after="0"/>
        <w:jc w:val="center"/>
        <w:rPr>
          <w:rFonts w:eastAsiaTheme="minorHAnsi" w:cs="ArialNarrow,Bold"/>
          <w:b/>
          <w:bCs/>
          <w:color w:val="auto"/>
          <w:lang w:eastAsia="en-US"/>
        </w:rPr>
      </w:pPr>
      <w:r w:rsidRPr="00CC18B6">
        <w:rPr>
          <w:rFonts w:eastAsiaTheme="minorHAnsi" w:cs="ArialNarrow,Bold"/>
          <w:b/>
          <w:bCs/>
          <w:color w:val="auto"/>
          <w:lang w:eastAsia="en-US"/>
        </w:rPr>
        <w:t>ZAMAWIAJĄCY</w:t>
      </w:r>
      <w:r w:rsidR="008131E5" w:rsidRPr="00CC18B6">
        <w:rPr>
          <w:rFonts w:eastAsiaTheme="minorHAnsi" w:cs="ArialNarrow,Bold"/>
          <w:b/>
          <w:bCs/>
          <w:color w:val="auto"/>
          <w:lang w:eastAsia="en-US"/>
        </w:rPr>
        <w:t>:</w:t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  <w:t>WYKONAWCA</w:t>
      </w:r>
      <w:r w:rsidR="008131E5" w:rsidRPr="00CC18B6">
        <w:rPr>
          <w:rFonts w:eastAsiaTheme="minorHAnsi" w:cs="ArialNarrow,Bold"/>
          <w:b/>
          <w:bCs/>
          <w:color w:val="auto"/>
          <w:lang w:eastAsia="en-US"/>
        </w:rPr>
        <w:t>:</w:t>
      </w:r>
    </w:p>
    <w:p w14:paraId="65B61E78" w14:textId="5D602F2A" w:rsidR="008131E5" w:rsidRPr="00CC18B6" w:rsidRDefault="008131E5" w:rsidP="00CC18B6">
      <w:pPr>
        <w:autoSpaceDE w:val="0"/>
        <w:autoSpaceDN w:val="0"/>
        <w:spacing w:before="360" w:after="0"/>
        <w:jc w:val="left"/>
        <w:rPr>
          <w:rFonts w:eastAsiaTheme="minorHAnsi" w:cs="ArialNarrow,Bold"/>
          <w:b/>
          <w:bCs/>
          <w:color w:val="auto"/>
          <w:lang w:eastAsia="en-US"/>
        </w:rPr>
      </w:pPr>
      <w:r w:rsidRPr="00CC18B6">
        <w:rPr>
          <w:rFonts w:eastAsiaTheme="minorHAnsi" w:cs="ArialNarrow,Bold"/>
          <w:b/>
          <w:bCs/>
          <w:color w:val="auto"/>
          <w:lang w:eastAsia="en-US"/>
        </w:rPr>
        <w:t>……………………………………………….</w:t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</w:r>
      <w:r w:rsidRPr="00CC18B6">
        <w:rPr>
          <w:rFonts w:eastAsiaTheme="minorHAnsi" w:cs="ArialNarrow,Bold"/>
          <w:b/>
          <w:bCs/>
          <w:color w:val="auto"/>
          <w:lang w:eastAsia="en-US"/>
        </w:rPr>
        <w:tab/>
        <w:t>…………………………………………..</w:t>
      </w:r>
    </w:p>
    <w:p w14:paraId="3DCA03B3" w14:textId="4440D6BD" w:rsidR="008131E5" w:rsidRPr="00CC18B6" w:rsidRDefault="008131E5" w:rsidP="00CC18B6">
      <w:pPr>
        <w:autoSpaceDE w:val="0"/>
        <w:autoSpaceDN w:val="0"/>
        <w:spacing w:before="360" w:after="0"/>
        <w:jc w:val="center"/>
        <w:rPr>
          <w:rFonts w:eastAsiaTheme="minorHAnsi" w:cs="ArialNarrow,Bold"/>
          <w:b/>
          <w:bCs/>
          <w:color w:val="auto"/>
          <w:lang w:eastAsia="en-US"/>
        </w:rPr>
      </w:pPr>
      <w:r w:rsidRPr="00CC18B6">
        <w:rPr>
          <w:rFonts w:eastAsiaTheme="minorHAnsi" w:cs="ArialNarrow,Bold"/>
          <w:b/>
          <w:bCs/>
          <w:color w:val="auto"/>
          <w:lang w:eastAsia="en-US"/>
        </w:rPr>
        <w:t>SKARBNIK:</w:t>
      </w:r>
    </w:p>
    <w:p w14:paraId="1745ED9C" w14:textId="1CBD54A7" w:rsidR="00BA6AB0" w:rsidRPr="00CC18B6" w:rsidRDefault="00BA6AB0" w:rsidP="00CC18B6">
      <w:pPr>
        <w:autoSpaceDE w:val="0"/>
        <w:autoSpaceDN w:val="0"/>
        <w:spacing w:before="360" w:after="0"/>
        <w:jc w:val="center"/>
        <w:rPr>
          <w:rFonts w:eastAsiaTheme="minorHAnsi" w:cs="ArialNarrow,Bold"/>
          <w:b/>
          <w:bCs/>
          <w:color w:val="auto"/>
          <w:lang w:eastAsia="en-US"/>
        </w:rPr>
      </w:pPr>
      <w:r w:rsidRPr="00CC18B6">
        <w:rPr>
          <w:rFonts w:eastAsiaTheme="minorHAnsi" w:cs="ArialNarrow,Bold"/>
          <w:b/>
          <w:bCs/>
          <w:color w:val="auto"/>
          <w:lang w:eastAsia="en-US"/>
        </w:rPr>
        <w:t>………………………………………………….</w:t>
      </w:r>
    </w:p>
    <w:p w14:paraId="07932317" w14:textId="77777777" w:rsidR="00445CF5" w:rsidRPr="00CC18B6" w:rsidRDefault="00445CF5" w:rsidP="00CC18B6">
      <w:pPr>
        <w:autoSpaceDE w:val="0"/>
        <w:autoSpaceDN w:val="0"/>
        <w:spacing w:after="0"/>
        <w:jc w:val="left"/>
        <w:rPr>
          <w:rFonts w:eastAsiaTheme="minorHAnsi" w:cs="ArialNarrow,Bold"/>
          <w:b/>
          <w:bCs/>
          <w:color w:val="FF0000"/>
          <w:lang w:eastAsia="en-US"/>
        </w:rPr>
      </w:pPr>
    </w:p>
    <w:p w14:paraId="3B40AAD9" w14:textId="77777777" w:rsidR="00BA6AB0" w:rsidRPr="00BA6AB0" w:rsidRDefault="00BA6AB0" w:rsidP="00CC18B6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 w:cs="ArialNarrow"/>
          <w:lang w:eastAsia="en-US"/>
        </w:rPr>
        <w:sectPr w:rsidR="00BA6AB0" w:rsidRPr="00BA6AB0" w:rsidSect="00DD3B14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noEndnote/>
          <w:titlePg/>
          <w:docGrid w:linePitch="299"/>
        </w:sectPr>
      </w:pPr>
    </w:p>
    <w:p w14:paraId="5BA2DAC6" w14:textId="77777777" w:rsidR="00BA6AB0" w:rsidRPr="00CC18B6" w:rsidRDefault="00BA6AB0" w:rsidP="00CC18B6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 w:cs="ArialNarrow"/>
          <w:b/>
          <w:bCs/>
          <w:lang w:eastAsia="en-US"/>
        </w:rPr>
      </w:pPr>
    </w:p>
    <w:p w14:paraId="3AE72D7C" w14:textId="318091CB" w:rsidR="00BA6AB0" w:rsidRPr="00BA6AB0" w:rsidRDefault="00BA6AB0" w:rsidP="00CC18B6">
      <w:pPr>
        <w:autoSpaceDE w:val="0"/>
        <w:autoSpaceDN w:val="0"/>
        <w:adjustRightInd w:val="0"/>
        <w:spacing w:after="0"/>
        <w:ind w:left="0" w:firstLine="0"/>
        <w:jc w:val="right"/>
        <w:rPr>
          <w:rFonts w:eastAsiaTheme="minorHAnsi" w:cs="ArialNarrow"/>
          <w:lang w:eastAsia="en-US"/>
        </w:rPr>
      </w:pPr>
      <w:r w:rsidRPr="00BA6AB0">
        <w:rPr>
          <w:rFonts w:eastAsiaTheme="minorHAnsi" w:cs="ArialNarrow"/>
          <w:b/>
          <w:bCs/>
          <w:lang w:eastAsia="en-US"/>
        </w:rPr>
        <w:t xml:space="preserve">Załącznik nr </w:t>
      </w:r>
      <w:r w:rsidR="004C5658">
        <w:rPr>
          <w:rFonts w:eastAsiaTheme="minorHAnsi" w:cs="ArialNarrow"/>
          <w:b/>
          <w:bCs/>
          <w:lang w:eastAsia="en-US"/>
        </w:rPr>
        <w:t>8</w:t>
      </w:r>
      <w:r w:rsidRPr="00BA6AB0">
        <w:rPr>
          <w:rFonts w:eastAsiaTheme="minorHAnsi" w:cs="ArialNarrow"/>
          <w:b/>
          <w:bCs/>
          <w:lang w:eastAsia="en-US"/>
        </w:rPr>
        <w:t xml:space="preserve"> do umowy </w:t>
      </w:r>
    </w:p>
    <w:p w14:paraId="0AAB80E9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 </w:t>
      </w:r>
    </w:p>
    <w:p w14:paraId="707D1FC4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 </w:t>
      </w:r>
    </w:p>
    <w:p w14:paraId="0B389A18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 </w:t>
      </w:r>
    </w:p>
    <w:p w14:paraId="11C265EA" w14:textId="157C2FD0" w:rsidR="00BA6AB0" w:rsidRPr="00CC18B6" w:rsidRDefault="00112F2F" w:rsidP="00CC18B6">
      <w:pPr>
        <w:autoSpaceDE w:val="0"/>
        <w:autoSpaceDN w:val="0"/>
        <w:adjustRightInd w:val="0"/>
        <w:spacing w:after="0"/>
        <w:ind w:left="0" w:firstLine="0"/>
        <w:jc w:val="left"/>
        <w:rPr>
          <w:i/>
          <w:iCs/>
        </w:rPr>
      </w:pPr>
      <w:r w:rsidRPr="00CC18B6">
        <w:rPr>
          <w:i/>
          <w:iCs/>
        </w:rPr>
        <w:t>nazwa (firma) i adres podwykonawcy</w:t>
      </w:r>
    </w:p>
    <w:p w14:paraId="3421A0AA" w14:textId="77777777" w:rsidR="00112F2F" w:rsidRPr="00CC18B6" w:rsidRDefault="00112F2F" w:rsidP="00CC18B6">
      <w:pPr>
        <w:autoSpaceDE w:val="0"/>
        <w:autoSpaceDN w:val="0"/>
        <w:adjustRightInd w:val="0"/>
        <w:spacing w:after="0"/>
        <w:ind w:left="0" w:firstLine="0"/>
        <w:jc w:val="left"/>
        <w:rPr>
          <w:i/>
          <w:iCs/>
        </w:rPr>
      </w:pPr>
    </w:p>
    <w:p w14:paraId="42F227C3" w14:textId="77097CBA" w:rsidR="00112F2F" w:rsidRPr="00CC18B6" w:rsidRDefault="00112F2F" w:rsidP="00CC18B6">
      <w:pPr>
        <w:pStyle w:val="Default"/>
        <w:spacing w:line="276" w:lineRule="auto"/>
        <w:jc w:val="right"/>
        <w:rPr>
          <w:sz w:val="22"/>
          <w:szCs w:val="22"/>
        </w:rPr>
      </w:pPr>
      <w:r w:rsidRPr="00CC18B6">
        <w:rPr>
          <w:sz w:val="22"/>
          <w:szCs w:val="22"/>
        </w:rPr>
        <w:t xml:space="preserve">Przecław, dnia ………. </w:t>
      </w:r>
    </w:p>
    <w:p w14:paraId="5EEC3C07" w14:textId="4202D25F" w:rsidR="00112F2F" w:rsidRPr="00CC18B6" w:rsidRDefault="00112F2F" w:rsidP="00CC18B6">
      <w:pPr>
        <w:pStyle w:val="Default"/>
        <w:spacing w:line="276" w:lineRule="auto"/>
        <w:jc w:val="center"/>
        <w:rPr>
          <w:sz w:val="22"/>
          <w:szCs w:val="22"/>
        </w:rPr>
      </w:pPr>
      <w:r w:rsidRPr="00CC18B6">
        <w:rPr>
          <w:b/>
          <w:bCs/>
          <w:sz w:val="22"/>
          <w:szCs w:val="22"/>
        </w:rPr>
        <w:t>OŚWIADCZENIE</w:t>
      </w:r>
    </w:p>
    <w:p w14:paraId="27C7D0BB" w14:textId="255ABB36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Reprezentując ………………………………………………………………………………………………………………………. </w:t>
      </w:r>
    </w:p>
    <w:p w14:paraId="379F56E6" w14:textId="014D6872" w:rsidR="00112F2F" w:rsidRPr="00CC18B6" w:rsidRDefault="00112F2F" w:rsidP="00CC18B6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CC18B6">
        <w:rPr>
          <w:i/>
          <w:iCs/>
          <w:sz w:val="22"/>
          <w:szCs w:val="22"/>
        </w:rPr>
        <w:t>Nazwa (firma) i adres podwykonawcy</w:t>
      </w:r>
    </w:p>
    <w:p w14:paraId="76D57B89" w14:textId="3E35C463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będącego podwykonawcą ……………………………………………………………………………………………………… </w:t>
      </w:r>
    </w:p>
    <w:p w14:paraId="76F129A2" w14:textId="6712907F" w:rsidR="00112F2F" w:rsidRPr="00CC18B6" w:rsidRDefault="00112F2F" w:rsidP="00CC18B6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CC18B6">
        <w:rPr>
          <w:i/>
          <w:iCs/>
          <w:sz w:val="22"/>
          <w:szCs w:val="22"/>
        </w:rPr>
        <w:t>Nazwa (firma) i adres wykonawcy</w:t>
      </w:r>
    </w:p>
    <w:p w14:paraId="1CD7173A" w14:textId="78607523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w zakresie ………………………………………………………………………………………...…………………………………... </w:t>
      </w:r>
    </w:p>
    <w:p w14:paraId="02A2CACA" w14:textId="793D2CE9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3A4A5C22" w14:textId="27A48FB1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51BD5966" w14:textId="269251BC" w:rsidR="00112F2F" w:rsidRPr="00CC18B6" w:rsidRDefault="00112F2F" w:rsidP="00CC18B6">
      <w:pPr>
        <w:pStyle w:val="Default"/>
        <w:spacing w:line="276" w:lineRule="auto"/>
        <w:jc w:val="center"/>
        <w:rPr>
          <w:sz w:val="22"/>
          <w:szCs w:val="22"/>
        </w:rPr>
      </w:pPr>
      <w:r w:rsidRPr="00CC18B6">
        <w:rPr>
          <w:i/>
          <w:iCs/>
          <w:sz w:val="22"/>
          <w:szCs w:val="22"/>
        </w:rPr>
        <w:t>(rodzaj prac)</w:t>
      </w:r>
    </w:p>
    <w:p w14:paraId="681B6EC0" w14:textId="4DB4B474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na zadaniu pn.: ……………………………………………………………………………….……………………………………... </w:t>
      </w:r>
    </w:p>
    <w:p w14:paraId="7F74ADA3" w14:textId="0753B85C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realizowanym w ramach umowy nr ………………………………………… z dnia ………………..………………… </w:t>
      </w:r>
    </w:p>
    <w:p w14:paraId="3A364A04" w14:textId="4A1775C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zawartej przez Zamawiającego, tj.: </w:t>
      </w:r>
      <w:r w:rsidR="00DF3B49">
        <w:rPr>
          <w:b/>
          <w:bCs/>
          <w:sz w:val="22"/>
          <w:szCs w:val="22"/>
        </w:rPr>
        <w:t>Parafię Przecław</w:t>
      </w:r>
      <w:r w:rsidRPr="00CC18B6">
        <w:rPr>
          <w:b/>
          <w:bCs/>
          <w:sz w:val="22"/>
          <w:szCs w:val="22"/>
        </w:rPr>
        <w:t xml:space="preserve"> </w:t>
      </w:r>
      <w:r w:rsidRPr="00CC18B6">
        <w:rPr>
          <w:sz w:val="22"/>
          <w:szCs w:val="22"/>
        </w:rPr>
        <w:t xml:space="preserve">z ………………………………………………….………… </w:t>
      </w:r>
    </w:p>
    <w:p w14:paraId="4FC24269" w14:textId="798DC13C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6A7A9081" w14:textId="791646AA" w:rsidR="00112F2F" w:rsidRPr="00CC18B6" w:rsidRDefault="00112F2F" w:rsidP="00CC18B6">
      <w:pPr>
        <w:pStyle w:val="Default"/>
        <w:spacing w:line="276" w:lineRule="auto"/>
        <w:jc w:val="center"/>
        <w:rPr>
          <w:sz w:val="22"/>
          <w:szCs w:val="22"/>
        </w:rPr>
      </w:pPr>
      <w:r w:rsidRPr="00CC18B6">
        <w:rPr>
          <w:i/>
          <w:iCs/>
          <w:sz w:val="22"/>
          <w:szCs w:val="22"/>
        </w:rPr>
        <w:t>Nazwa (firma) i adres Wykonawcy</w:t>
      </w:r>
    </w:p>
    <w:p w14:paraId="7B06A74F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Oświadczam, że otrzymałem należne wynagrodzenie od Wykonawcy: </w:t>
      </w:r>
    </w:p>
    <w:p w14:paraId="494D8AF8" w14:textId="2950EF8D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3ED91CF1" w14:textId="5F740004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w kwocie: ………………………………………………………………………………………………………...……………………. </w:t>
      </w:r>
    </w:p>
    <w:p w14:paraId="2A382304" w14:textId="1E591E6B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(słownie: ………………………………………………………………………………………………………..…………………….) </w:t>
      </w:r>
    </w:p>
    <w:p w14:paraId="46A425A6" w14:textId="08B5FB80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za prace wykonane w okresie od ……………………………………. do ……………………….……………………….. </w:t>
      </w:r>
    </w:p>
    <w:p w14:paraId="224518F0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netto: …………………………………… </w:t>
      </w:r>
    </w:p>
    <w:p w14:paraId="4FDA7B8A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podatek VAT: ………………………………………. </w:t>
      </w:r>
    </w:p>
    <w:p w14:paraId="0BC23A7F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brutto: ………………………………….. </w:t>
      </w:r>
    </w:p>
    <w:p w14:paraId="2598CF79" w14:textId="5540CA20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>zgodnie z fakturą VAT/rachunkiem nr …………………………………………… z dnia …………………………… oraz protokołem wykonanych prac, podpisanym przez kierownika budowy Wykonawcy.</w:t>
      </w:r>
    </w:p>
    <w:p w14:paraId="0A0631E8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</w:p>
    <w:p w14:paraId="354ADA0D" w14:textId="31970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Odpis protokołu załączam. </w:t>
      </w:r>
    </w:p>
    <w:p w14:paraId="66B0B801" w14:textId="77777777" w:rsidR="00112F2F" w:rsidRPr="00CC18B6" w:rsidRDefault="00112F2F" w:rsidP="00CC18B6">
      <w:pPr>
        <w:pStyle w:val="Default"/>
        <w:spacing w:line="276" w:lineRule="auto"/>
        <w:rPr>
          <w:sz w:val="22"/>
          <w:szCs w:val="22"/>
        </w:rPr>
      </w:pPr>
    </w:p>
    <w:p w14:paraId="139BFC3E" w14:textId="77777777" w:rsidR="00112F2F" w:rsidRPr="00CC18B6" w:rsidRDefault="00112F2F" w:rsidP="00CC18B6">
      <w:pPr>
        <w:pStyle w:val="Default"/>
        <w:spacing w:line="276" w:lineRule="auto"/>
        <w:jc w:val="right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 </w:t>
      </w:r>
    </w:p>
    <w:p w14:paraId="4B1098EF" w14:textId="62288FFE" w:rsidR="00112F2F" w:rsidRPr="00CC18B6" w:rsidRDefault="00112F2F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i/>
          <w:iCs/>
        </w:rPr>
      </w:pPr>
      <w:r w:rsidRPr="00CC18B6">
        <w:rPr>
          <w:i/>
          <w:iCs/>
        </w:rPr>
        <w:t>(podpis)</w:t>
      </w:r>
    </w:p>
    <w:p w14:paraId="64C59EC1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i/>
          <w:iCs/>
        </w:rPr>
      </w:pPr>
    </w:p>
    <w:p w14:paraId="157BE985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i/>
          <w:iCs/>
        </w:rPr>
      </w:pPr>
    </w:p>
    <w:p w14:paraId="7F825CAC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i/>
          <w:iCs/>
        </w:rPr>
      </w:pPr>
    </w:p>
    <w:p w14:paraId="376BECC2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i/>
          <w:iCs/>
        </w:rPr>
      </w:pPr>
    </w:p>
    <w:p w14:paraId="7396C829" w14:textId="77777777" w:rsidR="00200DB4" w:rsidRPr="00CC18B6" w:rsidRDefault="00200DB4" w:rsidP="00DF3B49">
      <w:pPr>
        <w:autoSpaceDE w:val="0"/>
        <w:autoSpaceDN w:val="0"/>
        <w:adjustRightInd w:val="0"/>
        <w:spacing w:after="0"/>
        <w:ind w:hanging="417"/>
        <w:jc w:val="left"/>
        <w:rPr>
          <w:i/>
          <w:iCs/>
        </w:rPr>
      </w:pPr>
    </w:p>
    <w:p w14:paraId="122C79AA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i/>
          <w:iCs/>
        </w:rPr>
      </w:pPr>
    </w:p>
    <w:p w14:paraId="050D1C06" w14:textId="5461F20D" w:rsidR="00200DB4" w:rsidRPr="00CC18B6" w:rsidRDefault="00200DB4" w:rsidP="00CC18B6">
      <w:pPr>
        <w:spacing w:after="160"/>
        <w:ind w:left="0" w:firstLine="0"/>
        <w:jc w:val="left"/>
        <w:rPr>
          <w:i/>
          <w:iCs/>
        </w:rPr>
      </w:pPr>
      <w:r w:rsidRPr="00CC18B6">
        <w:rPr>
          <w:i/>
          <w:iCs/>
        </w:rPr>
        <w:br w:type="page"/>
      </w:r>
    </w:p>
    <w:p w14:paraId="4C8FB79D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i/>
          <w:iCs/>
        </w:rPr>
      </w:pPr>
    </w:p>
    <w:p w14:paraId="2C3D88E5" w14:textId="5A440243" w:rsidR="00200DB4" w:rsidRPr="00BA6AB0" w:rsidRDefault="00200DB4" w:rsidP="00CC18B6">
      <w:pPr>
        <w:autoSpaceDE w:val="0"/>
        <w:autoSpaceDN w:val="0"/>
        <w:adjustRightInd w:val="0"/>
        <w:spacing w:after="0"/>
        <w:ind w:left="0" w:firstLine="0"/>
        <w:jc w:val="right"/>
        <w:rPr>
          <w:rFonts w:eastAsiaTheme="minorHAnsi" w:cs="ArialNarrow"/>
          <w:lang w:eastAsia="en-US"/>
        </w:rPr>
      </w:pPr>
      <w:r w:rsidRPr="00BA6AB0">
        <w:rPr>
          <w:rFonts w:eastAsiaTheme="minorHAnsi" w:cs="ArialNarrow"/>
          <w:b/>
          <w:bCs/>
          <w:lang w:eastAsia="en-US"/>
        </w:rPr>
        <w:t xml:space="preserve">Załącznik nr </w:t>
      </w:r>
      <w:r w:rsidR="004C5658">
        <w:rPr>
          <w:rFonts w:eastAsiaTheme="minorHAnsi" w:cs="ArialNarrow"/>
          <w:b/>
          <w:bCs/>
          <w:lang w:eastAsia="en-US"/>
        </w:rPr>
        <w:t>9</w:t>
      </w:r>
      <w:r w:rsidRPr="00BA6AB0">
        <w:rPr>
          <w:rFonts w:eastAsiaTheme="minorHAnsi" w:cs="ArialNarrow"/>
          <w:b/>
          <w:bCs/>
          <w:lang w:eastAsia="en-US"/>
        </w:rPr>
        <w:t xml:space="preserve"> do umowy </w:t>
      </w:r>
    </w:p>
    <w:p w14:paraId="4FB985D8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 </w:t>
      </w:r>
    </w:p>
    <w:p w14:paraId="1B508258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 </w:t>
      </w:r>
    </w:p>
    <w:p w14:paraId="7AA51965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 </w:t>
      </w:r>
    </w:p>
    <w:p w14:paraId="2ACC3712" w14:textId="0FF4C59A" w:rsidR="00200DB4" w:rsidRPr="00CC18B6" w:rsidRDefault="00200DB4" w:rsidP="00CC18B6">
      <w:pPr>
        <w:autoSpaceDE w:val="0"/>
        <w:autoSpaceDN w:val="0"/>
        <w:adjustRightInd w:val="0"/>
        <w:spacing w:after="0"/>
        <w:ind w:left="0" w:firstLine="0"/>
        <w:jc w:val="left"/>
        <w:rPr>
          <w:i/>
          <w:iCs/>
        </w:rPr>
      </w:pPr>
      <w:r w:rsidRPr="00CC18B6">
        <w:rPr>
          <w:i/>
          <w:iCs/>
        </w:rPr>
        <w:t>Dalszy Podwykonawca</w:t>
      </w:r>
    </w:p>
    <w:p w14:paraId="77697F48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0" w:firstLine="0"/>
        <w:jc w:val="left"/>
        <w:rPr>
          <w:i/>
          <w:iCs/>
        </w:rPr>
      </w:pPr>
    </w:p>
    <w:p w14:paraId="2544F3E1" w14:textId="77777777" w:rsidR="00200DB4" w:rsidRPr="00CC18B6" w:rsidRDefault="00200DB4" w:rsidP="00CC18B6">
      <w:pPr>
        <w:pStyle w:val="Default"/>
        <w:spacing w:line="276" w:lineRule="auto"/>
        <w:jc w:val="right"/>
        <w:rPr>
          <w:sz w:val="22"/>
          <w:szCs w:val="22"/>
        </w:rPr>
      </w:pPr>
      <w:r w:rsidRPr="00CC18B6">
        <w:rPr>
          <w:sz w:val="22"/>
          <w:szCs w:val="22"/>
        </w:rPr>
        <w:t xml:space="preserve">Przecław, dnia ………. </w:t>
      </w:r>
    </w:p>
    <w:p w14:paraId="614CC8FE" w14:textId="77777777" w:rsidR="00200DB4" w:rsidRPr="00CC18B6" w:rsidRDefault="00200DB4" w:rsidP="00CC18B6">
      <w:pPr>
        <w:pStyle w:val="Default"/>
        <w:spacing w:line="276" w:lineRule="auto"/>
        <w:jc w:val="center"/>
        <w:rPr>
          <w:sz w:val="22"/>
          <w:szCs w:val="22"/>
        </w:rPr>
      </w:pPr>
      <w:r w:rsidRPr="00CC18B6">
        <w:rPr>
          <w:b/>
          <w:bCs/>
          <w:sz w:val="22"/>
          <w:szCs w:val="22"/>
        </w:rPr>
        <w:t>OŚWIADCZENIE</w:t>
      </w:r>
    </w:p>
    <w:p w14:paraId="59C79256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Reprezentując ………………………………………………………………………………………………………………………. </w:t>
      </w:r>
    </w:p>
    <w:p w14:paraId="5845D3D1" w14:textId="74B6125B" w:rsidR="00200DB4" w:rsidRPr="00CC18B6" w:rsidRDefault="00200DB4" w:rsidP="00CC18B6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CC18B6">
        <w:rPr>
          <w:i/>
          <w:iCs/>
          <w:sz w:val="22"/>
          <w:szCs w:val="22"/>
        </w:rPr>
        <w:t>Nazwa (firma) i adres dalszego podwykonawcy</w:t>
      </w:r>
    </w:p>
    <w:p w14:paraId="09DBEC52" w14:textId="57D6E4BF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będącego dalszym podwykonawcą ……………………………………………………………………………………………………… </w:t>
      </w:r>
    </w:p>
    <w:p w14:paraId="5505AEC6" w14:textId="77777777" w:rsidR="00200DB4" w:rsidRPr="00CC18B6" w:rsidRDefault="00200DB4" w:rsidP="00CC18B6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CC18B6">
        <w:rPr>
          <w:i/>
          <w:iCs/>
          <w:sz w:val="22"/>
          <w:szCs w:val="22"/>
        </w:rPr>
        <w:t>Nazwa (firma) i adres podwykonawcy</w:t>
      </w:r>
    </w:p>
    <w:p w14:paraId="560EC97B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w zakresie ………………………………………………………………………………………...…………………………………... </w:t>
      </w:r>
    </w:p>
    <w:p w14:paraId="10544E93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0D571D8B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6215238D" w14:textId="77777777" w:rsidR="00200DB4" w:rsidRPr="00CC18B6" w:rsidRDefault="00200DB4" w:rsidP="00CC18B6">
      <w:pPr>
        <w:pStyle w:val="Default"/>
        <w:spacing w:line="276" w:lineRule="auto"/>
        <w:jc w:val="center"/>
        <w:rPr>
          <w:sz w:val="22"/>
          <w:szCs w:val="22"/>
        </w:rPr>
      </w:pPr>
      <w:r w:rsidRPr="00CC18B6">
        <w:rPr>
          <w:i/>
          <w:iCs/>
          <w:sz w:val="22"/>
          <w:szCs w:val="22"/>
        </w:rPr>
        <w:t>(rodzaj prac)</w:t>
      </w:r>
    </w:p>
    <w:p w14:paraId="6001D20E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na zadaniu pn.: ……………………………………………………………………………….……………………………………... </w:t>
      </w:r>
    </w:p>
    <w:p w14:paraId="40E44A43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realizowanym w ramach umowy nr ………………………………………… z dnia ………………..………………… </w:t>
      </w:r>
    </w:p>
    <w:p w14:paraId="1101CAC1" w14:textId="20EF99F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zawartej przez Zamawiającego, tj.: </w:t>
      </w:r>
      <w:r w:rsidR="00275E42">
        <w:rPr>
          <w:b/>
          <w:bCs/>
          <w:sz w:val="22"/>
          <w:szCs w:val="22"/>
        </w:rPr>
        <w:t>Parafię Przecław</w:t>
      </w:r>
      <w:r w:rsidRPr="00CC18B6">
        <w:rPr>
          <w:b/>
          <w:bCs/>
          <w:sz w:val="22"/>
          <w:szCs w:val="22"/>
        </w:rPr>
        <w:t xml:space="preserve"> </w:t>
      </w:r>
      <w:r w:rsidRPr="00CC18B6">
        <w:rPr>
          <w:sz w:val="22"/>
          <w:szCs w:val="22"/>
        </w:rPr>
        <w:t xml:space="preserve">z ………………………………………………….………… </w:t>
      </w:r>
    </w:p>
    <w:p w14:paraId="0CCBFC7F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08A25853" w14:textId="77777777" w:rsidR="00200DB4" w:rsidRPr="00CC18B6" w:rsidRDefault="00200DB4" w:rsidP="00CC18B6">
      <w:pPr>
        <w:pStyle w:val="Default"/>
        <w:spacing w:line="276" w:lineRule="auto"/>
        <w:jc w:val="center"/>
        <w:rPr>
          <w:sz w:val="22"/>
          <w:szCs w:val="22"/>
        </w:rPr>
      </w:pPr>
      <w:r w:rsidRPr="00CC18B6">
        <w:rPr>
          <w:i/>
          <w:iCs/>
          <w:sz w:val="22"/>
          <w:szCs w:val="22"/>
        </w:rPr>
        <w:t>Nazwa (firma) i adres Wykonawcy</w:t>
      </w:r>
    </w:p>
    <w:p w14:paraId="572326DE" w14:textId="7E32C3DB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Oświadczam, że otrzymałem należne wynagrodzenie od </w:t>
      </w:r>
      <w:r w:rsidR="00A6396F" w:rsidRPr="00CC18B6">
        <w:rPr>
          <w:sz w:val="22"/>
          <w:szCs w:val="22"/>
        </w:rPr>
        <w:t>Podwykonawcy</w:t>
      </w:r>
      <w:r w:rsidRPr="00CC18B6">
        <w:rPr>
          <w:sz w:val="22"/>
          <w:szCs w:val="22"/>
        </w:rPr>
        <w:t xml:space="preserve">: </w:t>
      </w:r>
    </w:p>
    <w:p w14:paraId="7A96EDC2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0B2C26E3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w kwocie: ………………………………………………………………………………………………………...……………………. </w:t>
      </w:r>
    </w:p>
    <w:p w14:paraId="37DC8C3C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(słownie: ………………………………………………………………………………………………………..…………………….) </w:t>
      </w:r>
    </w:p>
    <w:p w14:paraId="22FCB55D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za prace wykonane w okresie od ……………………………………. do ……………………….……………………….. </w:t>
      </w:r>
    </w:p>
    <w:p w14:paraId="53C662E9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netto: …………………………………… </w:t>
      </w:r>
    </w:p>
    <w:p w14:paraId="7CCD7256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podatek VAT: ………………………………………. </w:t>
      </w:r>
    </w:p>
    <w:p w14:paraId="70A84A72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brutto: ………………………………….. </w:t>
      </w:r>
    </w:p>
    <w:p w14:paraId="033CE557" w14:textId="13AEF0CB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zgodnie z fakturą VAT/rachunkiem nr …………………………………………… z dnia …………………………… oraz protokołem wykonanych prac, podpisanym przez kierownika budowy </w:t>
      </w:r>
      <w:r w:rsidR="00A6396F" w:rsidRPr="00CC18B6">
        <w:rPr>
          <w:sz w:val="22"/>
          <w:szCs w:val="22"/>
        </w:rPr>
        <w:t>Podwykonawcy</w:t>
      </w:r>
      <w:r w:rsidRPr="00CC18B6">
        <w:rPr>
          <w:sz w:val="22"/>
          <w:szCs w:val="22"/>
        </w:rPr>
        <w:t>.</w:t>
      </w:r>
    </w:p>
    <w:p w14:paraId="5236D9B3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</w:p>
    <w:p w14:paraId="1D4A907B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  <w:r w:rsidRPr="00CC18B6">
        <w:rPr>
          <w:sz w:val="22"/>
          <w:szCs w:val="22"/>
        </w:rPr>
        <w:t xml:space="preserve">Odpis protokołu załączam. </w:t>
      </w:r>
    </w:p>
    <w:p w14:paraId="5095911B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</w:p>
    <w:p w14:paraId="14EC8B28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</w:p>
    <w:p w14:paraId="51A348E9" w14:textId="77777777" w:rsidR="00200DB4" w:rsidRPr="00CC18B6" w:rsidRDefault="00200DB4" w:rsidP="00CC18B6">
      <w:pPr>
        <w:pStyle w:val="Default"/>
        <w:spacing w:line="276" w:lineRule="auto"/>
        <w:rPr>
          <w:sz w:val="22"/>
          <w:szCs w:val="22"/>
        </w:rPr>
      </w:pPr>
    </w:p>
    <w:p w14:paraId="0030E226" w14:textId="77777777" w:rsidR="00200DB4" w:rsidRPr="00CC18B6" w:rsidRDefault="00200DB4" w:rsidP="00CC18B6">
      <w:pPr>
        <w:pStyle w:val="Default"/>
        <w:spacing w:line="276" w:lineRule="auto"/>
        <w:jc w:val="right"/>
        <w:rPr>
          <w:sz w:val="22"/>
          <w:szCs w:val="22"/>
        </w:rPr>
      </w:pPr>
      <w:r w:rsidRPr="00CC18B6">
        <w:rPr>
          <w:sz w:val="22"/>
          <w:szCs w:val="22"/>
        </w:rPr>
        <w:t xml:space="preserve">………………………………………… </w:t>
      </w:r>
    </w:p>
    <w:p w14:paraId="6E607490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rFonts w:eastAsiaTheme="minorHAnsi" w:cs="ArialNarrow"/>
          <w:i/>
          <w:iCs/>
          <w:lang w:eastAsia="en-US"/>
        </w:rPr>
      </w:pPr>
      <w:r w:rsidRPr="00CC18B6">
        <w:rPr>
          <w:i/>
          <w:iCs/>
        </w:rPr>
        <w:t>(podpis)</w:t>
      </w:r>
    </w:p>
    <w:p w14:paraId="7BB55BDB" w14:textId="77777777" w:rsidR="00200DB4" w:rsidRPr="00CC18B6" w:rsidRDefault="00200DB4" w:rsidP="00CC18B6">
      <w:pPr>
        <w:autoSpaceDE w:val="0"/>
        <w:autoSpaceDN w:val="0"/>
        <w:adjustRightInd w:val="0"/>
        <w:spacing w:after="0"/>
        <w:ind w:left="7080" w:firstLine="708"/>
        <w:jc w:val="left"/>
        <w:rPr>
          <w:rFonts w:eastAsiaTheme="minorHAnsi" w:cs="ArialNarrow"/>
          <w:i/>
          <w:iCs/>
          <w:lang w:eastAsia="en-US"/>
        </w:rPr>
      </w:pPr>
    </w:p>
    <w:sectPr w:rsidR="00200DB4" w:rsidRPr="00CC18B6" w:rsidSect="00DD3B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73" w:right="1183" w:bottom="855" w:left="1361" w:header="18" w:footer="32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E377" w14:textId="77777777" w:rsidR="00DD3B14" w:rsidRDefault="00DD3B14">
      <w:pPr>
        <w:spacing w:after="0" w:line="240" w:lineRule="auto"/>
      </w:pPr>
      <w:r>
        <w:separator/>
      </w:r>
    </w:p>
  </w:endnote>
  <w:endnote w:type="continuationSeparator" w:id="0">
    <w:p w14:paraId="40DC0BA2" w14:textId="77777777" w:rsidR="00DD3B14" w:rsidRDefault="00DD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6631302"/>
      <w:docPartObj>
        <w:docPartGallery w:val="Page Numbers (Bottom of Page)"/>
        <w:docPartUnique/>
      </w:docPartObj>
    </w:sdtPr>
    <w:sdtContent>
      <w:p w14:paraId="226D0533" w14:textId="4BA19774" w:rsidR="00FE1F44" w:rsidRDefault="00FE1F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865DF">
          <w:rPr>
            <w:rFonts w:eastAsiaTheme="majorEastAsia" w:cstheme="majorBidi"/>
            <w:sz w:val="18"/>
            <w:szCs w:val="18"/>
          </w:rPr>
          <w:t xml:space="preserve">str. </w:t>
        </w:r>
        <w:r w:rsidRPr="008865DF">
          <w:rPr>
            <w:rFonts w:eastAsiaTheme="minorEastAsia" w:cs="Times New Roman"/>
            <w:sz w:val="18"/>
            <w:szCs w:val="18"/>
          </w:rPr>
          <w:fldChar w:fldCharType="begin"/>
        </w:r>
        <w:r w:rsidRPr="008865DF">
          <w:rPr>
            <w:sz w:val="18"/>
            <w:szCs w:val="18"/>
          </w:rPr>
          <w:instrText>PAGE    \* MERGEFORMAT</w:instrText>
        </w:r>
        <w:r w:rsidRPr="008865DF">
          <w:rPr>
            <w:rFonts w:eastAsiaTheme="minorEastAsia" w:cs="Times New Roman"/>
            <w:sz w:val="18"/>
            <w:szCs w:val="18"/>
          </w:rPr>
          <w:fldChar w:fldCharType="separate"/>
        </w:r>
        <w:r w:rsidR="00B52564" w:rsidRPr="00B52564">
          <w:rPr>
            <w:rFonts w:eastAsiaTheme="majorEastAsia" w:cstheme="majorBidi"/>
            <w:noProof/>
            <w:sz w:val="18"/>
            <w:szCs w:val="18"/>
          </w:rPr>
          <w:t>25</w:t>
        </w:r>
        <w:r w:rsidRPr="008865DF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2BC136C0" w14:textId="77777777" w:rsidR="00FE1F44" w:rsidRDefault="00FE1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177788"/>
      <w:docPartObj>
        <w:docPartGallery w:val="Page Numbers (Bottom of Page)"/>
        <w:docPartUnique/>
      </w:docPartObj>
    </w:sdtPr>
    <w:sdtContent>
      <w:p w14:paraId="240FBA17" w14:textId="3777F368" w:rsidR="00FE1F44" w:rsidRDefault="00FE1F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2B7D6" w14:textId="77777777" w:rsidR="00FE1F44" w:rsidRPr="000C6339" w:rsidRDefault="00FE1F44" w:rsidP="000C6339">
    <w:pPr>
      <w:pStyle w:val="Stopka"/>
    </w:pPr>
  </w:p>
  <w:p w14:paraId="7283E656" w14:textId="77777777" w:rsidR="00FE1F44" w:rsidRDefault="00FE1F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637454"/>
      <w:docPartObj>
        <w:docPartGallery w:val="Page Numbers (Bottom of Page)"/>
        <w:docPartUnique/>
      </w:docPartObj>
    </w:sdtPr>
    <w:sdtContent>
      <w:p w14:paraId="2FFA241D" w14:textId="04FE61CC" w:rsidR="00FE1F44" w:rsidRDefault="00FE1F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64">
          <w:rPr>
            <w:noProof/>
          </w:rPr>
          <w:t>52</w:t>
        </w:r>
        <w:r>
          <w:fldChar w:fldCharType="end"/>
        </w:r>
      </w:p>
    </w:sdtContent>
  </w:sdt>
  <w:p w14:paraId="2A483AC3" w14:textId="77777777" w:rsidR="00FE1F44" w:rsidRDefault="00FE1F44">
    <w:pPr>
      <w:spacing w:after="0" w:line="240" w:lineRule="auto"/>
      <w:ind w:left="0" w:firstLine="0"/>
      <w:jc w:val="left"/>
    </w:pPr>
  </w:p>
  <w:p w14:paraId="0A9A35F2" w14:textId="77777777" w:rsidR="00FE1F44" w:rsidRDefault="00FE1F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567914"/>
      <w:docPartObj>
        <w:docPartGallery w:val="Page Numbers (Bottom of Page)"/>
        <w:docPartUnique/>
      </w:docPartObj>
    </w:sdtPr>
    <w:sdtContent>
      <w:p w14:paraId="65D13BF2" w14:textId="7D6E9099" w:rsidR="00FE1F44" w:rsidRDefault="00FE1F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64">
          <w:rPr>
            <w:noProof/>
          </w:rPr>
          <w:t>51</w:t>
        </w:r>
        <w:r>
          <w:fldChar w:fldCharType="end"/>
        </w:r>
      </w:p>
    </w:sdtContent>
  </w:sdt>
  <w:p w14:paraId="26F5AA80" w14:textId="77777777" w:rsidR="00FE1F44" w:rsidRDefault="00FE1F44">
    <w:pPr>
      <w:spacing w:after="0" w:line="240" w:lineRule="auto"/>
      <w:ind w:left="0" w:firstLine="0"/>
      <w:jc w:val="left"/>
    </w:pPr>
  </w:p>
  <w:p w14:paraId="7BFCD59F" w14:textId="77777777" w:rsidR="00FE1F44" w:rsidRDefault="00FE1F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4CA1" w14:textId="77777777" w:rsidR="00DD3B14" w:rsidRDefault="00DD3B14">
      <w:pPr>
        <w:spacing w:after="35" w:line="240" w:lineRule="auto"/>
        <w:ind w:left="0" w:firstLine="0"/>
        <w:jc w:val="left"/>
      </w:pPr>
      <w:r>
        <w:separator/>
      </w:r>
    </w:p>
  </w:footnote>
  <w:footnote w:type="continuationSeparator" w:id="0">
    <w:p w14:paraId="615453F8" w14:textId="77777777" w:rsidR="00DD3B14" w:rsidRDefault="00DD3B14">
      <w:pPr>
        <w:spacing w:after="35" w:line="240" w:lineRule="auto"/>
        <w:ind w:left="0" w:firstLine="0"/>
        <w:jc w:val="left"/>
      </w:pPr>
      <w:r>
        <w:continuationSeparator/>
      </w:r>
    </w:p>
  </w:footnote>
  <w:footnote w:id="1">
    <w:p w14:paraId="435BD600" w14:textId="145C9A5C" w:rsidR="00FE1F44" w:rsidRPr="00EE6283" w:rsidRDefault="00FE1F44" w:rsidP="00A727D5">
      <w:pPr>
        <w:pStyle w:val="Tekstprzypisudolnego"/>
        <w:ind w:left="43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E6283">
        <w:rPr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52CA532B" w14:textId="5DA6BC6E" w:rsidR="00FE1F44" w:rsidRPr="00EE6283" w:rsidRDefault="00FE1F44">
      <w:pPr>
        <w:pStyle w:val="Tekstprzypisudolnego"/>
        <w:rPr>
          <w:sz w:val="18"/>
          <w:szCs w:val="18"/>
        </w:rPr>
      </w:pPr>
      <w:r w:rsidRPr="00EE6283">
        <w:rPr>
          <w:rStyle w:val="Odwoanieprzypisudolnego"/>
          <w:sz w:val="18"/>
          <w:szCs w:val="18"/>
        </w:rPr>
        <w:footnoteRef/>
      </w:r>
      <w:r w:rsidRPr="00EE6283">
        <w:rPr>
          <w:sz w:val="18"/>
          <w:szCs w:val="18"/>
        </w:rPr>
        <w:t xml:space="preserve"> Jeżeli przy zawarciu umowy działa pełnomocnik spółki.</w:t>
      </w:r>
    </w:p>
  </w:footnote>
  <w:footnote w:id="3">
    <w:p w14:paraId="2D5316A7" w14:textId="06300882" w:rsidR="00FE1F44" w:rsidRDefault="00FE1F44">
      <w:pPr>
        <w:pStyle w:val="Tekstprzypisudolnego"/>
      </w:pPr>
      <w:r w:rsidRPr="00EE6283">
        <w:rPr>
          <w:rStyle w:val="Odwoanieprzypisudolnego"/>
          <w:sz w:val="18"/>
          <w:szCs w:val="18"/>
        </w:rPr>
        <w:footnoteRef/>
      </w:r>
      <w:r w:rsidRPr="00EE6283">
        <w:rPr>
          <w:sz w:val="18"/>
          <w:szCs w:val="18"/>
        </w:rPr>
        <w:t xml:space="preserve"> Jeżeli przy zawarciu umowy działa pełnomocnik tej osoby.</w:t>
      </w:r>
    </w:p>
  </w:footnote>
  <w:footnote w:id="4">
    <w:p w14:paraId="62B2D608" w14:textId="3A0F2FE8" w:rsidR="00BE5FE0" w:rsidRPr="001E64CC" w:rsidRDefault="00BE5FE0" w:rsidP="00BE5FE0">
      <w:pPr>
        <w:pStyle w:val="Tekstprzypisudolnego"/>
        <w:rPr>
          <w:sz w:val="18"/>
          <w:szCs w:val="18"/>
        </w:rPr>
      </w:pPr>
      <w:r w:rsidRPr="001E64CC">
        <w:rPr>
          <w:rStyle w:val="Odwoanieprzypisudolnego"/>
          <w:sz w:val="18"/>
          <w:szCs w:val="18"/>
        </w:rPr>
        <w:footnoteRef/>
      </w:r>
      <w:r w:rsidRPr="001E64CC">
        <w:rPr>
          <w:sz w:val="18"/>
          <w:szCs w:val="18"/>
        </w:rPr>
        <w:t xml:space="preserve"> Według wniosku o dofinansowanie kwota ta wynosi </w:t>
      </w:r>
      <w:bookmarkStart w:id="2" w:name="_Hlk159920599"/>
      <w:r w:rsidRPr="001E64CC">
        <w:rPr>
          <w:sz w:val="18"/>
          <w:szCs w:val="18"/>
        </w:rPr>
        <w:t>1 173 469,39 zł</w:t>
      </w:r>
      <w:bookmarkEnd w:id="2"/>
      <w:r w:rsidR="001E64CC">
        <w:rPr>
          <w:sz w:val="18"/>
          <w:szCs w:val="18"/>
        </w:rPr>
        <w:t>.</w:t>
      </w:r>
    </w:p>
  </w:footnote>
  <w:footnote w:id="5">
    <w:p w14:paraId="01C9EAF8" w14:textId="73ADA594" w:rsidR="00BE5FE0" w:rsidRDefault="00BE5FE0" w:rsidP="00BE5FE0">
      <w:pPr>
        <w:pStyle w:val="Tekstprzypisudolnego"/>
      </w:pPr>
      <w:r w:rsidRPr="001E64CC">
        <w:rPr>
          <w:rStyle w:val="Odwoanieprzypisudolnego"/>
          <w:sz w:val="18"/>
          <w:szCs w:val="18"/>
        </w:rPr>
        <w:footnoteRef/>
      </w:r>
      <w:r w:rsidRPr="001E64CC">
        <w:rPr>
          <w:sz w:val="18"/>
          <w:szCs w:val="18"/>
        </w:rPr>
        <w:t xml:space="preserve"> Według wniosku o dofinansowanie kwota ta wynosi 1 173 469,39 zł</w:t>
      </w:r>
      <w:r w:rsidR="001E64CC">
        <w:rPr>
          <w:sz w:val="18"/>
          <w:szCs w:val="18"/>
        </w:rPr>
        <w:t>.</w:t>
      </w:r>
    </w:p>
  </w:footnote>
  <w:footnote w:id="6">
    <w:p w14:paraId="3BE91311" w14:textId="5BC5EA29" w:rsidR="00951156" w:rsidRPr="006A2705" w:rsidRDefault="00976078" w:rsidP="00EF6F83">
      <w:pPr>
        <w:pStyle w:val="Tekstprzypisudolnego"/>
        <w:ind w:left="0" w:hanging="15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2705">
        <w:rPr>
          <w:sz w:val="18"/>
          <w:szCs w:val="18"/>
        </w:rPr>
        <w:t xml:space="preserve">Zgodnie z </w:t>
      </w:r>
      <w:bookmarkStart w:id="3" w:name="_Hlk160091259"/>
      <w:r w:rsidRPr="006A2705">
        <w:rPr>
          <w:sz w:val="18"/>
          <w:szCs w:val="18"/>
        </w:rPr>
        <w:t>Uchwałą nr LX/548/2024 Rady Miejskiej w Przecławiu</w:t>
      </w:r>
      <w:r w:rsidR="00EF6F83" w:rsidRPr="006A2705">
        <w:rPr>
          <w:sz w:val="18"/>
          <w:szCs w:val="18"/>
        </w:rPr>
        <w:t xml:space="preserve"> z dnia 30 stycznia 2024r. w sprawie przyznania dotacji celowej dla Parafii Rzymskokatolickiej p.w. Wniebowzięcia N.M.P. w Przecławiu na wykonanie prac remontowo – konserwatorskich w zabytkowym kościele parafialnym p.w. Wniebowzięcia N.M.P. w Przec</w:t>
      </w:r>
      <w:r w:rsidR="001E0470" w:rsidRPr="006A2705">
        <w:rPr>
          <w:sz w:val="18"/>
          <w:szCs w:val="18"/>
        </w:rPr>
        <w:t>ławiu</w:t>
      </w:r>
      <w:bookmarkEnd w:id="3"/>
      <w:r w:rsidR="001E0470" w:rsidRPr="006A2705">
        <w:rPr>
          <w:sz w:val="18"/>
          <w:szCs w:val="18"/>
        </w:rPr>
        <w:t xml:space="preserve"> </w:t>
      </w:r>
      <w:r w:rsidR="001E0470" w:rsidRPr="006A2705">
        <w:rPr>
          <w:b/>
          <w:bCs/>
          <w:sz w:val="18"/>
          <w:szCs w:val="18"/>
          <w:u w:val="single"/>
        </w:rPr>
        <w:t>w 2024r. musi zostać poniesiony</w:t>
      </w:r>
      <w:r w:rsidR="00C7457E" w:rsidRPr="006A2705">
        <w:rPr>
          <w:b/>
          <w:bCs/>
          <w:sz w:val="18"/>
          <w:szCs w:val="18"/>
          <w:u w:val="single"/>
        </w:rPr>
        <w:t xml:space="preserve"> wydatek stanowiący</w:t>
      </w:r>
      <w:r w:rsidR="001E0470" w:rsidRPr="006A2705">
        <w:rPr>
          <w:sz w:val="18"/>
          <w:szCs w:val="18"/>
        </w:rPr>
        <w:t>:</w:t>
      </w:r>
      <w:r w:rsidR="0085426C" w:rsidRPr="006A2705">
        <w:rPr>
          <w:sz w:val="18"/>
          <w:szCs w:val="18"/>
        </w:rPr>
        <w:t xml:space="preserve"> w wysokości 23 469,39 zł + ewentualny wkład własny – w przypadku gdy cena ofertowa będzie wyższa od kwoty Przewidywanej wartości inwestycji wskazanej we wniosku o dofinansowanie tj. 1 173 469,39 zł </w:t>
      </w:r>
      <w:r w:rsidR="0085426C" w:rsidRPr="00720360">
        <w:rPr>
          <w:sz w:val="18"/>
          <w:szCs w:val="18"/>
          <w:u w:val="single"/>
        </w:rPr>
        <w:t>oraz</w:t>
      </w:r>
      <w:r w:rsidR="0085426C" w:rsidRPr="006A2705">
        <w:rPr>
          <w:sz w:val="18"/>
          <w:szCs w:val="18"/>
        </w:rPr>
        <w:t xml:space="preserve"> 50%</w:t>
      </w:r>
      <w:r w:rsidR="00E05567" w:rsidRPr="006A2705">
        <w:rPr>
          <w:sz w:val="18"/>
          <w:szCs w:val="18"/>
        </w:rPr>
        <w:t xml:space="preserve"> kwoty </w:t>
      </w:r>
      <w:bookmarkStart w:id="4" w:name="_Hlk159924909"/>
      <w:r w:rsidR="00E05567" w:rsidRPr="006A2705">
        <w:rPr>
          <w:sz w:val="18"/>
          <w:szCs w:val="18"/>
        </w:rPr>
        <w:t>dofinansowania z Rządowego Programu Odbudowy Zabytków</w:t>
      </w:r>
      <w:bookmarkEnd w:id="4"/>
      <w:r w:rsidR="00C7457E" w:rsidRPr="006A2705">
        <w:rPr>
          <w:sz w:val="18"/>
          <w:szCs w:val="18"/>
        </w:rPr>
        <w:t xml:space="preserve"> tj. 575 000,00 zł</w:t>
      </w:r>
      <w:r w:rsidR="00E05567" w:rsidRPr="006A2705">
        <w:rPr>
          <w:sz w:val="18"/>
          <w:szCs w:val="18"/>
        </w:rPr>
        <w:t xml:space="preserve">. </w:t>
      </w:r>
    </w:p>
    <w:p w14:paraId="017773A6" w14:textId="77777777" w:rsidR="00951156" w:rsidRPr="006A2705" w:rsidRDefault="00E05567" w:rsidP="00EF6F83">
      <w:pPr>
        <w:pStyle w:val="Tekstprzypisudolnego"/>
        <w:ind w:left="0" w:hanging="15"/>
        <w:rPr>
          <w:sz w:val="18"/>
          <w:szCs w:val="18"/>
        </w:rPr>
      </w:pPr>
      <w:r w:rsidRPr="006A2705">
        <w:rPr>
          <w:b/>
          <w:bCs/>
          <w:sz w:val="18"/>
          <w:szCs w:val="18"/>
        </w:rPr>
        <w:t>W 2025r. zostanie poniesiony wydatek w wysokości</w:t>
      </w:r>
      <w:r w:rsidRPr="006A2705">
        <w:rPr>
          <w:sz w:val="18"/>
          <w:szCs w:val="18"/>
        </w:rPr>
        <w:t xml:space="preserve">: </w:t>
      </w:r>
    </w:p>
    <w:p w14:paraId="10D7D089" w14:textId="530759B8" w:rsidR="00976078" w:rsidRPr="006A2705" w:rsidRDefault="00AE066E" w:rsidP="00951156">
      <w:pPr>
        <w:pStyle w:val="Tekstprzypisudolnego"/>
        <w:numPr>
          <w:ilvl w:val="0"/>
          <w:numId w:val="69"/>
        </w:numPr>
        <w:rPr>
          <w:sz w:val="18"/>
          <w:szCs w:val="18"/>
        </w:rPr>
      </w:pPr>
      <w:r w:rsidRPr="006A2705">
        <w:rPr>
          <w:sz w:val="18"/>
          <w:szCs w:val="18"/>
        </w:rPr>
        <w:t xml:space="preserve">różnicy pomiędzy całkowitą wartością robót a udziałem własnym oraz 50% kwoty dofinansowania z Rządowego Programu Odbudowy Zabytków – w sytuacji gdy cena ofertowa będzie niższa lub równa kwocie Przewidywanej wartości inwestycji wskazanej we wniosku o dofinansowanie tj. 1 173 469,39 </w:t>
      </w:r>
      <w:r w:rsidR="00951156" w:rsidRPr="006A2705">
        <w:rPr>
          <w:sz w:val="18"/>
          <w:szCs w:val="18"/>
        </w:rPr>
        <w:t>zł,</w:t>
      </w:r>
    </w:p>
    <w:p w14:paraId="0521DAE1" w14:textId="4ADFF1B0" w:rsidR="00951156" w:rsidRPr="006A2705" w:rsidRDefault="00951156" w:rsidP="00951156">
      <w:pPr>
        <w:pStyle w:val="Tekstprzypisudolnego"/>
        <w:ind w:left="345" w:firstLine="0"/>
        <w:rPr>
          <w:sz w:val="18"/>
          <w:szCs w:val="18"/>
        </w:rPr>
      </w:pPr>
      <w:r w:rsidRPr="006A2705">
        <w:rPr>
          <w:sz w:val="18"/>
          <w:szCs w:val="18"/>
        </w:rPr>
        <w:t>lub</w:t>
      </w:r>
    </w:p>
    <w:p w14:paraId="7D46E905" w14:textId="79944A4C" w:rsidR="00951156" w:rsidRDefault="00951156" w:rsidP="00951156">
      <w:pPr>
        <w:pStyle w:val="Tekstprzypisudolnego"/>
        <w:numPr>
          <w:ilvl w:val="0"/>
          <w:numId w:val="69"/>
        </w:numPr>
      </w:pPr>
      <w:r w:rsidRPr="006A2705">
        <w:rPr>
          <w:sz w:val="18"/>
          <w:szCs w:val="18"/>
        </w:rPr>
        <w:t>50% kwoty dofinansowania z Rządowego Programu Odbudowy Zabytków</w:t>
      </w:r>
      <w:r w:rsidR="00C7457E" w:rsidRPr="006A2705">
        <w:rPr>
          <w:sz w:val="18"/>
          <w:szCs w:val="18"/>
        </w:rPr>
        <w:t xml:space="preserve"> tj. 575 000,00</w:t>
      </w:r>
      <w:r w:rsidRPr="006A2705">
        <w:rPr>
          <w:sz w:val="18"/>
          <w:szCs w:val="18"/>
        </w:rPr>
        <w:t xml:space="preserve"> – w sytuacji gdy cena ofertowa będzie </w:t>
      </w:r>
      <w:r w:rsidR="00C7457E" w:rsidRPr="006A2705">
        <w:rPr>
          <w:sz w:val="18"/>
          <w:szCs w:val="18"/>
        </w:rPr>
        <w:t>wyższa od</w:t>
      </w:r>
      <w:r w:rsidRPr="006A2705">
        <w:rPr>
          <w:sz w:val="18"/>
          <w:szCs w:val="18"/>
        </w:rPr>
        <w:t xml:space="preserve"> Przewidywanej wartości inwestycji wskazanej we wniosku o dofinansowanie tj. 1 173 469,39 zł</w:t>
      </w:r>
      <w:r w:rsidR="00720360">
        <w:rPr>
          <w:sz w:val="18"/>
          <w:szCs w:val="18"/>
        </w:rPr>
        <w:t>.</w:t>
      </w:r>
    </w:p>
  </w:footnote>
  <w:footnote w:id="7">
    <w:p w14:paraId="3E7BE4BA" w14:textId="3A599466" w:rsidR="00FE1F44" w:rsidRPr="001A51AD" w:rsidRDefault="00FE1F44">
      <w:pPr>
        <w:pStyle w:val="Tekstprzypisudolnego"/>
        <w:rPr>
          <w:sz w:val="18"/>
          <w:szCs w:val="18"/>
        </w:rPr>
      </w:pPr>
      <w:r w:rsidRPr="001A51AD">
        <w:rPr>
          <w:rStyle w:val="Odwoanieprzypisudolnego"/>
          <w:sz w:val="18"/>
          <w:szCs w:val="18"/>
        </w:rPr>
        <w:footnoteRef/>
      </w:r>
      <w:r w:rsidRPr="001A51AD">
        <w:rPr>
          <w:sz w:val="18"/>
          <w:szCs w:val="18"/>
        </w:rPr>
        <w:t xml:space="preserve"> </w:t>
      </w:r>
      <w:bookmarkStart w:id="6" w:name="_Hlk159922889"/>
      <w:r w:rsidRPr="001A51AD">
        <w:rPr>
          <w:sz w:val="18"/>
          <w:szCs w:val="18"/>
        </w:rPr>
        <w:t xml:space="preserve">Według wniosku </w:t>
      </w:r>
      <w:r w:rsidR="00B22916" w:rsidRPr="001A51AD">
        <w:rPr>
          <w:sz w:val="18"/>
          <w:szCs w:val="18"/>
        </w:rPr>
        <w:t xml:space="preserve">o </w:t>
      </w:r>
      <w:r w:rsidRPr="001A51AD">
        <w:rPr>
          <w:sz w:val="18"/>
          <w:szCs w:val="18"/>
        </w:rPr>
        <w:t xml:space="preserve">dofinansowanie kwota ta wynosi </w:t>
      </w:r>
      <w:r w:rsidR="00516D18" w:rsidRPr="001A51AD">
        <w:rPr>
          <w:sz w:val="18"/>
          <w:szCs w:val="18"/>
        </w:rPr>
        <w:t>1 173 469,39 zł</w:t>
      </w:r>
      <w:bookmarkEnd w:id="6"/>
      <w:r w:rsidRPr="001A51AD">
        <w:rPr>
          <w:sz w:val="18"/>
          <w:szCs w:val="18"/>
        </w:rPr>
        <w:t>.</w:t>
      </w:r>
    </w:p>
  </w:footnote>
  <w:footnote w:id="8">
    <w:p w14:paraId="1B89CBB6" w14:textId="7949A629" w:rsidR="00FE1F44" w:rsidRPr="001A51AD" w:rsidRDefault="00FE1F44">
      <w:pPr>
        <w:pStyle w:val="Tekstprzypisudolnego"/>
        <w:rPr>
          <w:sz w:val="18"/>
          <w:szCs w:val="18"/>
        </w:rPr>
      </w:pPr>
      <w:r w:rsidRPr="001A51AD">
        <w:rPr>
          <w:rStyle w:val="Odwoanieprzypisudolnego"/>
          <w:sz w:val="18"/>
          <w:szCs w:val="18"/>
        </w:rPr>
        <w:footnoteRef/>
      </w:r>
      <w:r w:rsidRPr="001A51AD">
        <w:rPr>
          <w:sz w:val="18"/>
          <w:szCs w:val="18"/>
        </w:rPr>
        <w:t xml:space="preserve"> Kwota stanowiąca różnicę pomiędzy wynagrodzeniem Wykonawcy, a kwotą wskazaną w pkt. 2)</w:t>
      </w:r>
    </w:p>
  </w:footnote>
  <w:footnote w:id="9">
    <w:p w14:paraId="2899381B" w14:textId="142B5672" w:rsidR="00FE1F44" w:rsidRPr="001A51AD" w:rsidRDefault="00FE1F44" w:rsidP="00FF5C7A">
      <w:pPr>
        <w:pStyle w:val="Tekstprzypisudolnego"/>
        <w:ind w:left="0" w:firstLine="0"/>
        <w:rPr>
          <w:sz w:val="18"/>
          <w:szCs w:val="18"/>
        </w:rPr>
      </w:pPr>
      <w:r w:rsidRPr="001A51AD">
        <w:rPr>
          <w:rStyle w:val="Odwoanieprzypisudolnego"/>
          <w:sz w:val="18"/>
          <w:szCs w:val="18"/>
        </w:rPr>
        <w:footnoteRef/>
      </w:r>
      <w:r w:rsidRPr="001A51AD">
        <w:rPr>
          <w:sz w:val="18"/>
          <w:szCs w:val="18"/>
        </w:rPr>
        <w:t xml:space="preserve"> Według wstępnej promesy BGK wysokość dofinansowania wynosi </w:t>
      </w:r>
      <w:r w:rsidR="00651A25" w:rsidRPr="001A51AD">
        <w:rPr>
          <w:sz w:val="18"/>
          <w:szCs w:val="18"/>
        </w:rPr>
        <w:t>1 150 000,00</w:t>
      </w:r>
      <w:r w:rsidRPr="001A51AD">
        <w:rPr>
          <w:sz w:val="18"/>
          <w:szCs w:val="18"/>
        </w:rPr>
        <w:t xml:space="preserve"> zł, jeżeli jednak w wyniku postępowania łączna cena ofertowa będzie niższa niż </w:t>
      </w:r>
      <w:r w:rsidR="00651A25" w:rsidRPr="001A51AD">
        <w:rPr>
          <w:sz w:val="18"/>
          <w:szCs w:val="18"/>
        </w:rPr>
        <w:t>1 173 469,39</w:t>
      </w:r>
      <w:r w:rsidRPr="001A51AD">
        <w:rPr>
          <w:sz w:val="18"/>
          <w:szCs w:val="18"/>
        </w:rPr>
        <w:t>zł, kwota ta ulegnie proporcjonalnemu obniżeniu i stanowić będzie 9</w:t>
      </w:r>
      <w:r w:rsidR="00651A25" w:rsidRPr="001A51AD">
        <w:rPr>
          <w:sz w:val="18"/>
          <w:szCs w:val="18"/>
        </w:rPr>
        <w:t>8</w:t>
      </w:r>
      <w:r w:rsidRPr="001A51AD">
        <w:rPr>
          <w:sz w:val="18"/>
          <w:szCs w:val="18"/>
        </w:rPr>
        <w:t>% (procentowy udział wkładu BGK w kwocie promesy) wynagrodzenia wykonawcy.</w:t>
      </w:r>
    </w:p>
  </w:footnote>
  <w:footnote w:id="10">
    <w:p w14:paraId="02C02BCE" w14:textId="0B576F59" w:rsidR="00FE1F44" w:rsidRPr="001A51AD" w:rsidRDefault="00FE1F44" w:rsidP="00FF5C7A">
      <w:pPr>
        <w:pStyle w:val="Tekstprzypisudolnego"/>
        <w:rPr>
          <w:sz w:val="18"/>
          <w:szCs w:val="18"/>
        </w:rPr>
      </w:pPr>
      <w:r w:rsidRPr="001A51AD">
        <w:rPr>
          <w:rStyle w:val="Odwoanieprzypisudolnego"/>
          <w:sz w:val="18"/>
          <w:szCs w:val="18"/>
        </w:rPr>
        <w:footnoteRef/>
      </w:r>
      <w:r w:rsidRPr="001A51AD">
        <w:rPr>
          <w:sz w:val="18"/>
          <w:szCs w:val="18"/>
        </w:rPr>
        <w:t xml:space="preserve"> </w:t>
      </w:r>
      <w:r w:rsidR="00C12B39" w:rsidRPr="001A51AD">
        <w:rPr>
          <w:sz w:val="18"/>
          <w:szCs w:val="18"/>
        </w:rPr>
        <w:t>Według wniosku o dofinansowanie kwota ta wynosi 1 173 469,39 zł</w:t>
      </w:r>
      <w:r w:rsidRPr="001A51AD">
        <w:rPr>
          <w:sz w:val="18"/>
          <w:szCs w:val="18"/>
        </w:rPr>
        <w:t>.</w:t>
      </w:r>
    </w:p>
  </w:footnote>
  <w:footnote w:id="11">
    <w:p w14:paraId="38B35A8A" w14:textId="63BDAD35" w:rsidR="00FE1F44" w:rsidRPr="004C5658" w:rsidRDefault="00FE1F44" w:rsidP="004C5658">
      <w:pPr>
        <w:pStyle w:val="Tekstprzypisudolnego"/>
        <w:ind w:left="0" w:firstLine="0"/>
        <w:rPr>
          <w:sz w:val="18"/>
          <w:szCs w:val="18"/>
        </w:rPr>
      </w:pPr>
      <w:r w:rsidRPr="001A51AD">
        <w:rPr>
          <w:rStyle w:val="Odwoanieprzypisudolnego"/>
          <w:sz w:val="18"/>
          <w:szCs w:val="18"/>
        </w:rPr>
        <w:footnoteRef/>
      </w:r>
      <w:r w:rsidRPr="001A51AD">
        <w:rPr>
          <w:sz w:val="18"/>
          <w:szCs w:val="18"/>
        </w:rPr>
        <w:t xml:space="preserve"> Różnica kwoty wynagrodzenia wynikającego z umowy oraz Przewidywanej wartości inwestycji wskazanej</w:t>
      </w:r>
      <w:r w:rsidR="004C5658" w:rsidRPr="001A51AD">
        <w:rPr>
          <w:sz w:val="18"/>
          <w:szCs w:val="18"/>
        </w:rPr>
        <w:t xml:space="preserve"> </w:t>
      </w:r>
      <w:r w:rsidRPr="001A51AD">
        <w:rPr>
          <w:sz w:val="18"/>
          <w:szCs w:val="18"/>
        </w:rPr>
        <w:t xml:space="preserve">we wniosku o dofinansowanie z </w:t>
      </w:r>
      <w:r w:rsidR="00937D69" w:rsidRPr="001A51AD">
        <w:rPr>
          <w:sz w:val="18"/>
          <w:szCs w:val="18"/>
        </w:rPr>
        <w:t xml:space="preserve">Rządowego </w:t>
      </w:r>
      <w:r w:rsidRPr="001A51AD">
        <w:rPr>
          <w:sz w:val="18"/>
          <w:szCs w:val="18"/>
        </w:rPr>
        <w:t xml:space="preserve">Programu </w:t>
      </w:r>
      <w:r w:rsidR="00937D69" w:rsidRPr="001A51AD">
        <w:rPr>
          <w:sz w:val="18"/>
          <w:szCs w:val="18"/>
        </w:rPr>
        <w:t>Odbudowy Zabytków</w:t>
      </w:r>
      <w:r w:rsidRPr="001A51AD">
        <w:rPr>
          <w:sz w:val="18"/>
          <w:szCs w:val="18"/>
        </w:rPr>
        <w:t xml:space="preserve"> tj. </w:t>
      </w:r>
      <w:r w:rsidR="00937D69" w:rsidRPr="001A51AD">
        <w:rPr>
          <w:sz w:val="18"/>
          <w:szCs w:val="18"/>
        </w:rPr>
        <w:t>1 173 469,39</w:t>
      </w:r>
      <w:r w:rsidRPr="001A51AD">
        <w:rPr>
          <w:sz w:val="18"/>
          <w:szCs w:val="18"/>
        </w:rPr>
        <w:t xml:space="preserve"> zł</w:t>
      </w:r>
      <w:r w:rsidR="00B22916" w:rsidRPr="001A51AD">
        <w:rPr>
          <w:sz w:val="18"/>
          <w:szCs w:val="18"/>
        </w:rPr>
        <w:t>.</w:t>
      </w:r>
    </w:p>
  </w:footnote>
  <w:footnote w:id="12">
    <w:p w14:paraId="7AA2773A" w14:textId="2DC05ABD" w:rsidR="00A2355D" w:rsidRDefault="00A2355D" w:rsidP="00A235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015">
        <w:rPr>
          <w:sz w:val="18"/>
          <w:szCs w:val="18"/>
        </w:rPr>
        <w:t xml:space="preserve">Według wniosku </w:t>
      </w:r>
      <w:r w:rsidR="00227600">
        <w:rPr>
          <w:sz w:val="18"/>
          <w:szCs w:val="18"/>
        </w:rPr>
        <w:t xml:space="preserve">o </w:t>
      </w:r>
      <w:r w:rsidRPr="003B7015">
        <w:rPr>
          <w:sz w:val="18"/>
          <w:szCs w:val="18"/>
        </w:rPr>
        <w:t xml:space="preserve">dofinansowanie z </w:t>
      </w:r>
      <w:r w:rsidR="002C2180">
        <w:rPr>
          <w:sz w:val="18"/>
          <w:szCs w:val="18"/>
        </w:rPr>
        <w:t xml:space="preserve">Rządowego </w:t>
      </w:r>
      <w:r w:rsidRPr="003B7015">
        <w:rPr>
          <w:sz w:val="18"/>
          <w:szCs w:val="18"/>
        </w:rPr>
        <w:t>Programu</w:t>
      </w:r>
      <w:r w:rsidR="002C2180">
        <w:rPr>
          <w:sz w:val="18"/>
          <w:szCs w:val="18"/>
        </w:rPr>
        <w:t xml:space="preserve"> Odbudowy Zabytków </w:t>
      </w:r>
      <w:r w:rsidRPr="003B7015">
        <w:rPr>
          <w:sz w:val="18"/>
          <w:szCs w:val="18"/>
        </w:rPr>
        <w:t xml:space="preserve">wynosi </w:t>
      </w:r>
      <w:r w:rsidR="002C2180">
        <w:rPr>
          <w:sz w:val="18"/>
          <w:szCs w:val="18"/>
        </w:rPr>
        <w:t>1 173 469,39</w:t>
      </w:r>
      <w:r w:rsidRPr="003B7015">
        <w:rPr>
          <w:sz w:val="18"/>
          <w:szCs w:val="18"/>
        </w:rPr>
        <w:t xml:space="preserve"> zł</w:t>
      </w:r>
      <w:r>
        <w:rPr>
          <w:sz w:val="18"/>
          <w:szCs w:val="18"/>
        </w:rPr>
        <w:t>.</w:t>
      </w:r>
    </w:p>
  </w:footnote>
  <w:footnote w:id="13">
    <w:p w14:paraId="756D1718" w14:textId="18E9DBAA" w:rsidR="00934690" w:rsidRDefault="00934690" w:rsidP="009346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45E8" w:rsidRPr="003B7015">
        <w:rPr>
          <w:sz w:val="18"/>
          <w:szCs w:val="18"/>
        </w:rPr>
        <w:t xml:space="preserve">Według wniosku </w:t>
      </w:r>
      <w:r w:rsidR="00E345E8">
        <w:rPr>
          <w:sz w:val="18"/>
          <w:szCs w:val="18"/>
        </w:rPr>
        <w:t xml:space="preserve">o </w:t>
      </w:r>
      <w:r w:rsidR="00E345E8" w:rsidRPr="003B7015">
        <w:rPr>
          <w:sz w:val="18"/>
          <w:szCs w:val="18"/>
        </w:rPr>
        <w:t xml:space="preserve">dofinansowanie z </w:t>
      </w:r>
      <w:r w:rsidR="00E345E8">
        <w:rPr>
          <w:sz w:val="18"/>
          <w:szCs w:val="18"/>
        </w:rPr>
        <w:t xml:space="preserve">Rządowego </w:t>
      </w:r>
      <w:r w:rsidR="00E345E8" w:rsidRPr="003B7015">
        <w:rPr>
          <w:sz w:val="18"/>
          <w:szCs w:val="18"/>
        </w:rPr>
        <w:t>Programu</w:t>
      </w:r>
      <w:r w:rsidR="00E345E8">
        <w:rPr>
          <w:sz w:val="18"/>
          <w:szCs w:val="18"/>
        </w:rPr>
        <w:t xml:space="preserve"> Odbudowy Zabytków </w:t>
      </w:r>
      <w:r w:rsidR="00E345E8" w:rsidRPr="003B7015">
        <w:rPr>
          <w:sz w:val="18"/>
          <w:szCs w:val="18"/>
        </w:rPr>
        <w:t xml:space="preserve">wynosi </w:t>
      </w:r>
      <w:r w:rsidR="00E345E8">
        <w:rPr>
          <w:sz w:val="18"/>
          <w:szCs w:val="18"/>
        </w:rPr>
        <w:t>1 173 469,39</w:t>
      </w:r>
      <w:r w:rsidR="00E345E8" w:rsidRPr="003B7015">
        <w:rPr>
          <w:sz w:val="18"/>
          <w:szCs w:val="18"/>
        </w:rPr>
        <w:t xml:space="preserve"> zł</w:t>
      </w:r>
      <w:r w:rsidR="00E345E8">
        <w:rPr>
          <w:sz w:val="18"/>
          <w:szCs w:val="18"/>
        </w:rPr>
        <w:t>.</w:t>
      </w:r>
    </w:p>
  </w:footnote>
  <w:footnote w:id="14">
    <w:p w14:paraId="10BC2BCB" w14:textId="77777777" w:rsidR="005403E2" w:rsidRDefault="00FE1F4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616AD">
        <w:rPr>
          <w:sz w:val="16"/>
          <w:szCs w:val="16"/>
        </w:rPr>
        <w:t>Jeżeli przyjmujący zamówienie opóźnia się z rozpoczęciem lub wykończeniem dzieła tak dalece, że nie jest prawdopodobne, żeby</w:t>
      </w:r>
    </w:p>
    <w:p w14:paraId="73ECDF77" w14:textId="77777777" w:rsidR="005403E2" w:rsidRDefault="00FE1F44">
      <w:pPr>
        <w:pStyle w:val="Tekstprzypisudolnego"/>
        <w:rPr>
          <w:sz w:val="16"/>
          <w:szCs w:val="16"/>
        </w:rPr>
      </w:pPr>
      <w:r w:rsidRPr="008616AD">
        <w:rPr>
          <w:sz w:val="16"/>
          <w:szCs w:val="16"/>
        </w:rPr>
        <w:t>zdołał je ukończyć w czasie umówionym, zamawiający może bez wyznaczenia terminu dodatkowego od umowy odstąpić jeszcze przed</w:t>
      </w:r>
    </w:p>
    <w:p w14:paraId="38EE7845" w14:textId="08099D86" w:rsidR="00FE1F44" w:rsidRDefault="00FE1F44">
      <w:pPr>
        <w:pStyle w:val="Tekstprzypisudolnego"/>
      </w:pPr>
      <w:r w:rsidRPr="008616AD">
        <w:rPr>
          <w:sz w:val="16"/>
          <w:szCs w:val="16"/>
        </w:rPr>
        <w:t>upływem terminu do wykonania dzieła.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3FAD" w14:textId="595265D5" w:rsidR="00FE1F44" w:rsidRPr="00200DB4" w:rsidRDefault="00FE1F44" w:rsidP="00200DB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4108" w14:textId="77777777" w:rsidR="00DA21E7" w:rsidRDefault="00DA21E7" w:rsidP="00DA21E7">
    <w:pPr>
      <w:pStyle w:val="Tekstpodstawowy"/>
      <w:tabs>
        <w:tab w:val="left" w:pos="7350"/>
      </w:tabs>
      <w:spacing w:before="8"/>
      <w:rPr>
        <w:sz w:val="15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57BD813" wp14:editId="25113F09">
          <wp:simplePos x="0" y="0"/>
          <wp:positionH relativeFrom="margin">
            <wp:posOffset>2032993</wp:posOffset>
          </wp:positionH>
          <wp:positionV relativeFrom="margin">
            <wp:posOffset>-1145335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249F5F01" wp14:editId="110C7AAA">
          <wp:extent cx="1752600" cy="615301"/>
          <wp:effectExtent l="0" t="0" r="0" b="0"/>
          <wp:docPr id="3" name="Obraz 3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26CA824F" wp14:editId="41F5CD2B">
          <wp:extent cx="990600" cy="706834"/>
          <wp:effectExtent l="0" t="0" r="0" b="0"/>
          <wp:docPr id="18344286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A3367" w14:textId="476B31BC" w:rsidR="00FE1F44" w:rsidRPr="00873623" w:rsidRDefault="00DA21E7" w:rsidP="00DA21E7">
    <w:pPr>
      <w:spacing w:before="100"/>
      <w:ind w:left="499" w:right="663"/>
      <w:jc w:val="center"/>
      <w:rPr>
        <w:sz w:val="17"/>
        <w:szCs w:val="17"/>
      </w:rPr>
    </w:pPr>
    <w:r w:rsidRPr="00AB573E">
      <w:rPr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b/>
        <w:bCs/>
        <w:i/>
        <w:iCs/>
        <w:sz w:val="14"/>
        <w:szCs w:val="14"/>
      </w:rPr>
      <w:br/>
    </w:r>
    <w:r w:rsidRPr="00AB573E">
      <w:rPr>
        <w:b/>
        <w:bCs/>
        <w:i/>
        <w:iCs/>
        <w:sz w:val="14"/>
        <w:szCs w:val="14"/>
      </w:rPr>
      <w:t>w Przecławiu”</w:t>
    </w:r>
    <w:r w:rsidRPr="00AB573E">
      <w:rPr>
        <w:sz w:val="14"/>
        <w:szCs w:val="14"/>
      </w:rPr>
      <w:t xml:space="preserve">, które jest dofinansowane ze środków </w:t>
    </w:r>
    <w:r w:rsidRPr="00AB573E">
      <w:rPr>
        <w:b/>
        <w:bCs/>
        <w:sz w:val="14"/>
        <w:szCs w:val="14"/>
      </w:rPr>
      <w:t>Rządowego Programu Odbudowy Zabytków.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82CD" w14:textId="22C938CC" w:rsidR="00FE1F44" w:rsidRDefault="00FE1F44">
    <w:pPr>
      <w:spacing w:after="0" w:line="240" w:lineRule="auto"/>
      <w:ind w:left="0" w:firstLine="0"/>
      <w:jc w:val="left"/>
    </w:pPr>
  </w:p>
  <w:p w14:paraId="6E93B0C8" w14:textId="77777777" w:rsidR="00FE1F44" w:rsidRDefault="00FE1F4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23C0" w14:textId="1767F3A5" w:rsidR="00FE1F44" w:rsidRDefault="00DF3B49">
    <w:pPr>
      <w:spacing w:after="97" w:line="240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E510CC5" wp14:editId="426525AD">
          <wp:simplePos x="0" y="0"/>
          <wp:positionH relativeFrom="page">
            <wp:align>center</wp:align>
          </wp:positionH>
          <wp:positionV relativeFrom="topMargin">
            <wp:posOffset>215265</wp:posOffset>
          </wp:positionV>
          <wp:extent cx="1828800" cy="609600"/>
          <wp:effectExtent l="0" t="0" r="0" b="0"/>
          <wp:wrapSquare wrapText="bothSides"/>
          <wp:docPr id="2124259062" name="Obraz 2124259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F27B0" w14:textId="35DA6BD7" w:rsidR="00DF3B49" w:rsidRDefault="00DF3B49" w:rsidP="00DF3B49">
    <w:pPr>
      <w:pStyle w:val="Tekstpodstawowy"/>
      <w:tabs>
        <w:tab w:val="left" w:pos="7350"/>
      </w:tabs>
      <w:spacing w:before="8"/>
      <w:rPr>
        <w:sz w:val="15"/>
      </w:rPr>
    </w:pPr>
    <w:r w:rsidRPr="008837F9">
      <w:rPr>
        <w:noProof/>
        <w:sz w:val="15"/>
      </w:rPr>
      <w:drawing>
        <wp:inline distT="0" distB="0" distL="0" distR="0" wp14:anchorId="0BBA4F37" wp14:editId="057DA369">
          <wp:extent cx="1752600" cy="615301"/>
          <wp:effectExtent l="0" t="0" r="0" b="0"/>
          <wp:docPr id="1146070450" name="Obraz 1146070450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3FF2AFFD" wp14:editId="5C564344">
          <wp:extent cx="990600" cy="706834"/>
          <wp:effectExtent l="0" t="0" r="0" b="0"/>
          <wp:docPr id="18512645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27DCE" w14:textId="77777777" w:rsidR="00DF3B49" w:rsidRPr="00AB573E" w:rsidRDefault="00DF3B49" w:rsidP="00DF3B49">
    <w:pPr>
      <w:spacing w:before="100"/>
      <w:ind w:left="499" w:right="663"/>
      <w:jc w:val="center"/>
      <w:rPr>
        <w:b/>
        <w:bCs/>
        <w:sz w:val="14"/>
        <w:szCs w:val="14"/>
      </w:rPr>
    </w:pPr>
    <w:r w:rsidRPr="00AB573E">
      <w:rPr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b/>
        <w:bCs/>
        <w:i/>
        <w:iCs/>
        <w:sz w:val="14"/>
        <w:szCs w:val="14"/>
      </w:rPr>
      <w:br/>
    </w:r>
    <w:r w:rsidRPr="00AB573E">
      <w:rPr>
        <w:b/>
        <w:bCs/>
        <w:i/>
        <w:iCs/>
        <w:sz w:val="14"/>
        <w:szCs w:val="14"/>
      </w:rPr>
      <w:t>w Przecławiu”</w:t>
    </w:r>
    <w:r w:rsidRPr="00AB573E">
      <w:rPr>
        <w:sz w:val="14"/>
        <w:szCs w:val="14"/>
      </w:rPr>
      <w:t xml:space="preserve">, które jest dofinansowane ze środków </w:t>
    </w:r>
    <w:r w:rsidRPr="00AB573E">
      <w:rPr>
        <w:b/>
        <w:bCs/>
        <w:sz w:val="14"/>
        <w:szCs w:val="14"/>
      </w:rPr>
      <w:t>Rządowego Programu Odbudowy Zabytków.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133" w14:textId="6945558D" w:rsidR="00FE1F44" w:rsidRDefault="00FE1F44">
    <w:pPr>
      <w:spacing w:after="8" w:line="240" w:lineRule="auto"/>
      <w:ind w:left="0" w:firstLine="0"/>
      <w:jc w:val="center"/>
      <w:rPr>
        <w:b/>
        <w:sz w:val="18"/>
      </w:rPr>
    </w:pPr>
  </w:p>
  <w:p w14:paraId="70A55B23" w14:textId="77777777" w:rsidR="00FC2A7D" w:rsidRDefault="00FC2A7D" w:rsidP="00FC2A7D">
    <w:pPr>
      <w:pStyle w:val="Tekstpodstawowy"/>
      <w:tabs>
        <w:tab w:val="left" w:pos="7350"/>
      </w:tabs>
      <w:spacing w:before="8"/>
      <w:rPr>
        <w:sz w:val="15"/>
      </w:rPr>
    </w:pPr>
    <w:bookmarkStart w:id="20" w:name="_Hlk160100066"/>
    <w:r>
      <w:rPr>
        <w:noProof/>
      </w:rPr>
      <w:drawing>
        <wp:anchor distT="0" distB="0" distL="114300" distR="114300" simplePos="0" relativeHeight="251667456" behindDoc="0" locked="0" layoutInCell="1" allowOverlap="1" wp14:anchorId="0FC8F067" wp14:editId="3A6DA541">
          <wp:simplePos x="0" y="0"/>
          <wp:positionH relativeFrom="margin">
            <wp:posOffset>2064385</wp:posOffset>
          </wp:positionH>
          <wp:positionV relativeFrom="margin">
            <wp:posOffset>-1299210</wp:posOffset>
          </wp:positionV>
          <wp:extent cx="1828800" cy="609600"/>
          <wp:effectExtent l="0" t="0" r="0" b="0"/>
          <wp:wrapSquare wrapText="bothSides"/>
          <wp:docPr id="792281256" name="Obraz 792281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6EE692AE" wp14:editId="1E961699">
          <wp:extent cx="1752600" cy="615301"/>
          <wp:effectExtent l="0" t="0" r="0" b="0"/>
          <wp:docPr id="1845288841" name="Obraz 1845288841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7EEDA8F2" wp14:editId="7E77430C">
          <wp:extent cx="990600" cy="706834"/>
          <wp:effectExtent l="0" t="0" r="0" b="0"/>
          <wp:docPr id="5954248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6459A" w14:textId="77777777" w:rsidR="00FC2A7D" w:rsidRPr="00AB573E" w:rsidRDefault="00FC2A7D" w:rsidP="00FC2A7D">
    <w:pPr>
      <w:spacing w:before="100"/>
      <w:ind w:left="499" w:right="663"/>
      <w:jc w:val="center"/>
      <w:rPr>
        <w:b/>
        <w:bCs/>
        <w:sz w:val="14"/>
        <w:szCs w:val="14"/>
      </w:rPr>
    </w:pPr>
    <w:r w:rsidRPr="00AB573E">
      <w:rPr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b/>
        <w:bCs/>
        <w:i/>
        <w:iCs/>
        <w:sz w:val="14"/>
        <w:szCs w:val="14"/>
      </w:rPr>
      <w:br/>
    </w:r>
    <w:r w:rsidRPr="00AB573E">
      <w:rPr>
        <w:b/>
        <w:bCs/>
        <w:i/>
        <w:iCs/>
        <w:sz w:val="14"/>
        <w:szCs w:val="14"/>
      </w:rPr>
      <w:t>w Przecławiu”</w:t>
    </w:r>
    <w:r w:rsidRPr="00AB573E">
      <w:rPr>
        <w:sz w:val="14"/>
        <w:szCs w:val="14"/>
      </w:rPr>
      <w:t xml:space="preserve">, które jest dofinansowane ze środków </w:t>
    </w:r>
    <w:r w:rsidRPr="00AB573E">
      <w:rPr>
        <w:b/>
        <w:bCs/>
        <w:sz w:val="14"/>
        <w:szCs w:val="14"/>
      </w:rPr>
      <w:t>Rządowego Programu Odbudowy Zabytków.</w:t>
    </w:r>
  </w:p>
  <w:bookmarkEnd w:id="20"/>
  <w:p w14:paraId="1218CBD5" w14:textId="7C63A9A2" w:rsidR="00FE1F44" w:rsidRPr="006C2606" w:rsidRDefault="00FE1F44" w:rsidP="006C2606">
    <w:pPr>
      <w:spacing w:before="100"/>
      <w:ind w:left="499" w:right="663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2EBE0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81BEEB"/>
    <w:multiLevelType w:val="hybridMultilevel"/>
    <w:tmpl w:val="6D3623A4"/>
    <w:lvl w:ilvl="0" w:tplc="0F965238">
      <w:start w:val="1"/>
      <w:numFmt w:val="bullet"/>
      <w:lvlText w:val=""/>
      <w:lvlJc w:val="left"/>
      <w:rPr>
        <w:rFonts w:ascii="Symbol" w:hAnsi="Symbol" w:hint="default"/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D7BB5"/>
    <w:multiLevelType w:val="hybridMultilevel"/>
    <w:tmpl w:val="0E786BE2"/>
    <w:lvl w:ilvl="0" w:tplc="7596888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6C93A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E2768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C024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DF00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631C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6ED3C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E20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27B7E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1A5C87"/>
    <w:multiLevelType w:val="hybridMultilevel"/>
    <w:tmpl w:val="CC06BE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851488"/>
    <w:multiLevelType w:val="hybridMultilevel"/>
    <w:tmpl w:val="6AEE9A4E"/>
    <w:lvl w:ilvl="0" w:tplc="4D20185C">
      <w:start w:val="1"/>
      <w:numFmt w:val="lowerLetter"/>
      <w:lvlText w:val="%1)"/>
      <w:lvlJc w:val="left"/>
      <w:pPr>
        <w:ind w:left="1004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180A75"/>
    <w:multiLevelType w:val="hybridMultilevel"/>
    <w:tmpl w:val="B8063152"/>
    <w:lvl w:ilvl="0" w:tplc="7C46ED36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6EC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03C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67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C0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C8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0D8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4F6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8FE7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B35B76"/>
    <w:multiLevelType w:val="hybridMultilevel"/>
    <w:tmpl w:val="4D844FA0"/>
    <w:lvl w:ilvl="0" w:tplc="0F6E4C26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72785A"/>
    <w:multiLevelType w:val="hybridMultilevel"/>
    <w:tmpl w:val="57D4D2DC"/>
    <w:lvl w:ilvl="0" w:tplc="DAE4F4C0">
      <w:start w:val="1"/>
      <w:numFmt w:val="decimal"/>
      <w:lvlText w:val="%1."/>
      <w:lvlJc w:val="left"/>
      <w:pPr>
        <w:ind w:left="345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0B167F44"/>
    <w:multiLevelType w:val="hybridMultilevel"/>
    <w:tmpl w:val="EC7C11F0"/>
    <w:lvl w:ilvl="0" w:tplc="7922AC8E">
      <w:start w:val="1"/>
      <w:numFmt w:val="decimal"/>
      <w:lvlText w:val="%1)"/>
      <w:lvlJc w:val="left"/>
      <w:pPr>
        <w:ind w:left="11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0B4910A3"/>
    <w:multiLevelType w:val="hybridMultilevel"/>
    <w:tmpl w:val="178474C4"/>
    <w:lvl w:ilvl="0" w:tplc="B1F8FBA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81E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69B80">
      <w:start w:val="1"/>
      <w:numFmt w:val="decimal"/>
      <w:lvlRestart w:val="0"/>
      <w:lvlText w:val="%3)"/>
      <w:lvlJc w:val="left"/>
      <w:pPr>
        <w:ind w:left="1133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6DB0C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2730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C12C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61AE0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6986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C7968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7C2EC6"/>
    <w:multiLevelType w:val="hybridMultilevel"/>
    <w:tmpl w:val="B11AB2DE"/>
    <w:lvl w:ilvl="0" w:tplc="5798BFB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A1762">
      <w:start w:val="1"/>
      <w:numFmt w:val="lowerLetter"/>
      <w:lvlText w:val="%2)"/>
      <w:lvlJc w:val="left"/>
      <w:pPr>
        <w:ind w:left="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C1F78">
      <w:start w:val="1"/>
      <w:numFmt w:val="lowerRoman"/>
      <w:lvlText w:val="%3"/>
      <w:lvlJc w:val="left"/>
      <w:pPr>
        <w:ind w:left="1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2113A">
      <w:start w:val="1"/>
      <w:numFmt w:val="decimal"/>
      <w:lvlText w:val="%4"/>
      <w:lvlJc w:val="left"/>
      <w:pPr>
        <w:ind w:left="2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652CC">
      <w:start w:val="1"/>
      <w:numFmt w:val="lowerLetter"/>
      <w:lvlText w:val="%5"/>
      <w:lvlJc w:val="left"/>
      <w:pPr>
        <w:ind w:left="30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856A0">
      <w:start w:val="1"/>
      <w:numFmt w:val="lowerRoman"/>
      <w:lvlText w:val="%6"/>
      <w:lvlJc w:val="left"/>
      <w:pPr>
        <w:ind w:left="3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85E82">
      <w:start w:val="1"/>
      <w:numFmt w:val="decimal"/>
      <w:lvlText w:val="%7"/>
      <w:lvlJc w:val="left"/>
      <w:pPr>
        <w:ind w:left="4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A371C">
      <w:start w:val="1"/>
      <w:numFmt w:val="lowerLetter"/>
      <w:lvlText w:val="%8"/>
      <w:lvlJc w:val="left"/>
      <w:pPr>
        <w:ind w:left="5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6E37C">
      <w:start w:val="1"/>
      <w:numFmt w:val="lowerRoman"/>
      <w:lvlText w:val="%9"/>
      <w:lvlJc w:val="left"/>
      <w:pPr>
        <w:ind w:left="5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DA2707"/>
    <w:multiLevelType w:val="hybridMultilevel"/>
    <w:tmpl w:val="CD364F26"/>
    <w:lvl w:ilvl="0" w:tplc="E11C7FD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0D03578F"/>
    <w:multiLevelType w:val="hybridMultilevel"/>
    <w:tmpl w:val="F07A1700"/>
    <w:lvl w:ilvl="0" w:tplc="B3DEC7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E425C"/>
    <w:multiLevelType w:val="hybridMultilevel"/>
    <w:tmpl w:val="047A1F64"/>
    <w:lvl w:ilvl="0" w:tplc="ACA6FA1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0D78544A"/>
    <w:multiLevelType w:val="hybridMultilevel"/>
    <w:tmpl w:val="B0FAFAD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25F7C1F"/>
    <w:multiLevelType w:val="hybridMultilevel"/>
    <w:tmpl w:val="47DA0B48"/>
    <w:lvl w:ilvl="0" w:tplc="1BDC3744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42932">
      <w:start w:val="1"/>
      <w:numFmt w:val="decimal"/>
      <w:lvlText w:val="%2)"/>
      <w:lvlJc w:val="left"/>
      <w:pPr>
        <w:ind w:left="852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E70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A1914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23118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632C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27FA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A8930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6DB7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C014E6"/>
    <w:multiLevelType w:val="hybridMultilevel"/>
    <w:tmpl w:val="7A349A16"/>
    <w:lvl w:ilvl="0" w:tplc="E1D2C85E">
      <w:start w:val="1"/>
      <w:numFmt w:val="lowerLetter"/>
      <w:lvlText w:val="%1)"/>
      <w:lvlJc w:val="left"/>
      <w:pPr>
        <w:ind w:left="186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17" w15:restartNumberingAfterBreak="0">
    <w:nsid w:val="134D1805"/>
    <w:multiLevelType w:val="hybridMultilevel"/>
    <w:tmpl w:val="39222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02432E"/>
    <w:multiLevelType w:val="hybridMultilevel"/>
    <w:tmpl w:val="896EE856"/>
    <w:lvl w:ilvl="0" w:tplc="CF04879A">
      <w:start w:val="1"/>
      <w:numFmt w:val="lowerLetter"/>
      <w:lvlText w:val="%1)"/>
      <w:lvlJc w:val="left"/>
      <w:pPr>
        <w:ind w:left="172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1E08406D"/>
    <w:multiLevelType w:val="hybridMultilevel"/>
    <w:tmpl w:val="9160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96151"/>
    <w:multiLevelType w:val="hybridMultilevel"/>
    <w:tmpl w:val="66E860CE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 w15:restartNumberingAfterBreak="0">
    <w:nsid w:val="22567A28"/>
    <w:multiLevelType w:val="hybridMultilevel"/>
    <w:tmpl w:val="61A20EA0"/>
    <w:lvl w:ilvl="0" w:tplc="509493E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641DB7"/>
    <w:multiLevelType w:val="hybridMultilevel"/>
    <w:tmpl w:val="2AD46570"/>
    <w:lvl w:ilvl="0" w:tplc="EA66DBDE">
      <w:start w:val="1"/>
      <w:numFmt w:val="decimal"/>
      <w:lvlText w:val="%1)"/>
      <w:lvlJc w:val="left"/>
      <w:pPr>
        <w:ind w:left="10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350695A"/>
    <w:multiLevelType w:val="hybridMultilevel"/>
    <w:tmpl w:val="EE886B0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4B26F92"/>
    <w:multiLevelType w:val="hybridMultilevel"/>
    <w:tmpl w:val="ACD4B40E"/>
    <w:lvl w:ilvl="0" w:tplc="F51CD218">
      <w:start w:val="1"/>
      <w:numFmt w:val="decimal"/>
      <w:lvlText w:val="%1)"/>
      <w:lvlJc w:val="left"/>
      <w:pPr>
        <w:ind w:left="114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260414E3"/>
    <w:multiLevelType w:val="hybridMultilevel"/>
    <w:tmpl w:val="D18A1AF2"/>
    <w:lvl w:ilvl="0" w:tplc="26F865D4">
      <w:start w:val="1"/>
      <w:numFmt w:val="decimal"/>
      <w:lvlText w:val="%1."/>
      <w:lvlJc w:val="left"/>
      <w:pPr>
        <w:ind w:left="43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4E274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8C27C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65976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0F010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E51EA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01914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C5400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28976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6316B49"/>
    <w:multiLevelType w:val="hybridMultilevel"/>
    <w:tmpl w:val="A3FEBEC6"/>
    <w:lvl w:ilvl="0" w:tplc="32D68E7A">
      <w:start w:val="1"/>
      <w:numFmt w:val="lowerLetter"/>
      <w:lvlText w:val="%1)"/>
      <w:lvlJc w:val="left"/>
      <w:pPr>
        <w:ind w:left="186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7" w15:restartNumberingAfterBreak="0">
    <w:nsid w:val="28BC6A71"/>
    <w:multiLevelType w:val="hybridMultilevel"/>
    <w:tmpl w:val="5A5E5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0431BC"/>
    <w:multiLevelType w:val="hybridMultilevel"/>
    <w:tmpl w:val="019E8614"/>
    <w:lvl w:ilvl="0" w:tplc="4BA67C3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292245DF"/>
    <w:multiLevelType w:val="hybridMultilevel"/>
    <w:tmpl w:val="8F9E2016"/>
    <w:lvl w:ilvl="0" w:tplc="04150011">
      <w:start w:val="1"/>
      <w:numFmt w:val="decimal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 w15:restartNumberingAfterBreak="0">
    <w:nsid w:val="2A925BE6"/>
    <w:multiLevelType w:val="hybridMultilevel"/>
    <w:tmpl w:val="BD76FEF0"/>
    <w:lvl w:ilvl="0" w:tplc="E5602C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1526F"/>
    <w:multiLevelType w:val="hybridMultilevel"/>
    <w:tmpl w:val="6C92B56E"/>
    <w:lvl w:ilvl="0" w:tplc="B9F2F3C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638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65A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6249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673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8475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89E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445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88DE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10537CE"/>
    <w:multiLevelType w:val="hybridMultilevel"/>
    <w:tmpl w:val="30AEEDD8"/>
    <w:lvl w:ilvl="0" w:tplc="0166F010">
      <w:start w:val="1"/>
      <w:numFmt w:val="lowerLetter"/>
      <w:lvlText w:val="%1)"/>
      <w:lvlJc w:val="left"/>
      <w:pPr>
        <w:ind w:left="114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373E770E"/>
    <w:multiLevelType w:val="hybridMultilevel"/>
    <w:tmpl w:val="6C0EB6F0"/>
    <w:lvl w:ilvl="0" w:tplc="C0307FA6">
      <w:start w:val="1"/>
      <w:numFmt w:val="decimal"/>
      <w:lvlText w:val="%1)"/>
      <w:lvlJc w:val="left"/>
      <w:pPr>
        <w:ind w:left="1145" w:hanging="360"/>
      </w:pPr>
      <w:rPr>
        <w:rFonts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06040E"/>
    <w:multiLevelType w:val="hybridMultilevel"/>
    <w:tmpl w:val="559EE936"/>
    <w:lvl w:ilvl="0" w:tplc="72E8CF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05E82"/>
    <w:multiLevelType w:val="hybridMultilevel"/>
    <w:tmpl w:val="07861FD2"/>
    <w:lvl w:ilvl="0" w:tplc="173A8F32">
      <w:start w:val="1"/>
      <w:numFmt w:val="decimal"/>
      <w:lvlText w:val="%1)"/>
      <w:lvlJc w:val="left"/>
      <w:pPr>
        <w:ind w:left="114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 w15:restartNumberingAfterBreak="0">
    <w:nsid w:val="3C2E021C"/>
    <w:multiLevelType w:val="hybridMultilevel"/>
    <w:tmpl w:val="BB0C6EC6"/>
    <w:lvl w:ilvl="0" w:tplc="1312E82C">
      <w:start w:val="1"/>
      <w:numFmt w:val="decimal"/>
      <w:lvlText w:val="%1."/>
      <w:lvlJc w:val="left"/>
      <w:pPr>
        <w:ind w:left="7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3CBE7296"/>
    <w:multiLevelType w:val="hybridMultilevel"/>
    <w:tmpl w:val="55F4F53E"/>
    <w:lvl w:ilvl="0" w:tplc="14BE141A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E545947"/>
    <w:multiLevelType w:val="hybridMultilevel"/>
    <w:tmpl w:val="17F8012C"/>
    <w:lvl w:ilvl="0" w:tplc="72E2B852">
      <w:start w:val="1"/>
      <w:numFmt w:val="decimal"/>
      <w:lvlText w:val="%1)"/>
      <w:lvlJc w:val="left"/>
      <w:pPr>
        <w:ind w:left="114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ED4198F"/>
    <w:multiLevelType w:val="hybridMultilevel"/>
    <w:tmpl w:val="61569F6C"/>
    <w:lvl w:ilvl="0" w:tplc="C0307FA6">
      <w:start w:val="1"/>
      <w:numFmt w:val="decimal"/>
      <w:lvlText w:val="%1)"/>
      <w:lvlJc w:val="left"/>
      <w:pPr>
        <w:ind w:left="1147" w:hanging="360"/>
      </w:pPr>
      <w:rPr>
        <w:rFonts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1" w15:restartNumberingAfterBreak="0">
    <w:nsid w:val="43293345"/>
    <w:multiLevelType w:val="hybridMultilevel"/>
    <w:tmpl w:val="D2A49EFC"/>
    <w:lvl w:ilvl="0" w:tplc="6102048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8A2DE">
      <w:start w:val="1"/>
      <w:numFmt w:val="decimal"/>
      <w:lvlText w:val="%2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CA956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0784E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A676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878F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845CC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A335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2ADF2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4B10BD1"/>
    <w:multiLevelType w:val="hybridMultilevel"/>
    <w:tmpl w:val="023649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45423CEF"/>
    <w:multiLevelType w:val="hybridMultilevel"/>
    <w:tmpl w:val="C0480D34"/>
    <w:lvl w:ilvl="0" w:tplc="B9125BB4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48B6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E0FB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C29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0D6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EFE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C6B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6D0A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2F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5F32BD7"/>
    <w:multiLevelType w:val="hybridMultilevel"/>
    <w:tmpl w:val="01C2AA8E"/>
    <w:lvl w:ilvl="0" w:tplc="8F74CD2C">
      <w:start w:val="1"/>
      <w:numFmt w:val="decimal"/>
      <w:lvlText w:val="%1)"/>
      <w:lvlJc w:val="left"/>
      <w:pPr>
        <w:ind w:left="11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46DE0424"/>
    <w:multiLevelType w:val="hybridMultilevel"/>
    <w:tmpl w:val="D5747CB0"/>
    <w:lvl w:ilvl="0" w:tplc="0D106E8A">
      <w:start w:val="1"/>
      <w:numFmt w:val="lowerLetter"/>
      <w:lvlText w:val="%1)"/>
      <w:lvlJc w:val="left"/>
      <w:pPr>
        <w:ind w:left="157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47C10B92"/>
    <w:multiLevelType w:val="hybridMultilevel"/>
    <w:tmpl w:val="4024FA32"/>
    <w:lvl w:ilvl="0" w:tplc="196EE1FA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7" w15:restartNumberingAfterBreak="0">
    <w:nsid w:val="48FC262F"/>
    <w:multiLevelType w:val="hybridMultilevel"/>
    <w:tmpl w:val="C2048EA4"/>
    <w:lvl w:ilvl="0" w:tplc="AD645926">
      <w:start w:val="1"/>
      <w:numFmt w:val="decimal"/>
      <w:lvlText w:val="%1)"/>
      <w:lvlJc w:val="left"/>
      <w:pPr>
        <w:ind w:left="106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4E0F5ECD"/>
    <w:multiLevelType w:val="hybridMultilevel"/>
    <w:tmpl w:val="65F24CB2"/>
    <w:lvl w:ilvl="0" w:tplc="4AE6CCF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AAE3E">
      <w:start w:val="1"/>
      <w:numFmt w:val="lowerLetter"/>
      <w:lvlText w:val="%2"/>
      <w:lvlJc w:val="left"/>
      <w:pPr>
        <w:ind w:left="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EEF62">
      <w:start w:val="4"/>
      <w:numFmt w:val="decimal"/>
      <w:lvlRestart w:val="0"/>
      <w:lvlText w:val="%3)"/>
      <w:lvlJc w:val="left"/>
      <w:pPr>
        <w:ind w:left="852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EC894">
      <w:start w:val="1"/>
      <w:numFmt w:val="decimal"/>
      <w:lvlText w:val="%4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47BD8">
      <w:start w:val="1"/>
      <w:numFmt w:val="lowerLetter"/>
      <w:lvlText w:val="%5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C9662">
      <w:start w:val="1"/>
      <w:numFmt w:val="lowerRoman"/>
      <w:lvlText w:val="%6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6B044">
      <w:start w:val="1"/>
      <w:numFmt w:val="decimal"/>
      <w:lvlText w:val="%7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0EE2">
      <w:start w:val="1"/>
      <w:numFmt w:val="lowerLetter"/>
      <w:lvlText w:val="%8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4BAE2">
      <w:start w:val="1"/>
      <w:numFmt w:val="lowerRoman"/>
      <w:lvlText w:val="%9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05C306B"/>
    <w:multiLevelType w:val="hybridMultilevel"/>
    <w:tmpl w:val="4AE6EF4E"/>
    <w:lvl w:ilvl="0" w:tplc="2C2E40B2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/>
        <w:bCs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5D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CB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6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C0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07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072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47A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6E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24E3670"/>
    <w:multiLevelType w:val="hybridMultilevel"/>
    <w:tmpl w:val="6448B71E"/>
    <w:lvl w:ilvl="0" w:tplc="B2DE7ED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2F074">
      <w:start w:val="10"/>
      <w:numFmt w:val="decimal"/>
      <w:lvlText w:val="%2)"/>
      <w:lvlJc w:val="left"/>
      <w:pPr>
        <w:ind w:left="9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09E56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A36D4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09898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CCD48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0162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86550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2E1E0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C228C4"/>
    <w:multiLevelType w:val="hybridMultilevel"/>
    <w:tmpl w:val="588ED8EA"/>
    <w:lvl w:ilvl="0" w:tplc="432C817E">
      <w:start w:val="1"/>
      <w:numFmt w:val="lowerLetter"/>
      <w:lvlText w:val="%1)"/>
      <w:lvlJc w:val="left"/>
      <w:pPr>
        <w:ind w:left="705" w:hanging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56E71F68"/>
    <w:multiLevelType w:val="hybridMultilevel"/>
    <w:tmpl w:val="42B0ABF2"/>
    <w:lvl w:ilvl="0" w:tplc="DB3658E0">
      <w:start w:val="1"/>
      <w:numFmt w:val="decimal"/>
      <w:lvlText w:val="%1)"/>
      <w:lvlJc w:val="left"/>
      <w:pPr>
        <w:ind w:left="705" w:hanging="360"/>
      </w:pPr>
      <w:rPr>
        <w:rFonts w:ascii="Cambria" w:hAnsi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57384C55"/>
    <w:multiLevelType w:val="hybridMultilevel"/>
    <w:tmpl w:val="ED4659D2"/>
    <w:lvl w:ilvl="0" w:tplc="3CA2A50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96F4934"/>
    <w:multiLevelType w:val="hybridMultilevel"/>
    <w:tmpl w:val="BA409A5A"/>
    <w:lvl w:ilvl="0" w:tplc="DC80A84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B71581B"/>
    <w:multiLevelType w:val="hybridMultilevel"/>
    <w:tmpl w:val="9DAEA04C"/>
    <w:lvl w:ilvl="0" w:tplc="A32C6458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63042">
      <w:start w:val="1"/>
      <w:numFmt w:val="decimal"/>
      <w:lvlText w:val="%2)"/>
      <w:lvlJc w:val="left"/>
      <w:pPr>
        <w:ind w:left="427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C817E">
      <w:start w:val="1"/>
      <w:numFmt w:val="lowerLetter"/>
      <w:lvlText w:val="%3)"/>
      <w:lvlJc w:val="left"/>
      <w:pPr>
        <w:ind w:left="12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8FDE2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45BCE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6DB42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02A92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40A86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4D450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9A5B5C"/>
    <w:multiLevelType w:val="hybridMultilevel"/>
    <w:tmpl w:val="E2E6319E"/>
    <w:lvl w:ilvl="0" w:tplc="CF92C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0161ED"/>
    <w:multiLevelType w:val="hybridMultilevel"/>
    <w:tmpl w:val="0DCA4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A160B3"/>
    <w:multiLevelType w:val="hybridMultilevel"/>
    <w:tmpl w:val="533A2E26"/>
    <w:lvl w:ilvl="0" w:tplc="CD0CB91A">
      <w:start w:val="1"/>
      <w:numFmt w:val="decimal"/>
      <w:lvlText w:val="%1)"/>
      <w:lvlJc w:val="left"/>
      <w:pPr>
        <w:ind w:left="1147" w:hanging="360"/>
      </w:pPr>
      <w:rPr>
        <w:rFonts w:ascii="Cambria" w:hAnsi="Cambria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9" w15:restartNumberingAfterBreak="0">
    <w:nsid w:val="600E50D0"/>
    <w:multiLevelType w:val="hybridMultilevel"/>
    <w:tmpl w:val="FEF6C89A"/>
    <w:lvl w:ilvl="0" w:tplc="6E0A052A">
      <w:start w:val="1"/>
      <w:numFmt w:val="decimal"/>
      <w:lvlText w:val="%1)"/>
      <w:lvlJc w:val="left"/>
      <w:pPr>
        <w:ind w:left="10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1071541"/>
    <w:multiLevelType w:val="hybridMultilevel"/>
    <w:tmpl w:val="3B0A4E6C"/>
    <w:lvl w:ilvl="0" w:tplc="716E20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1833CF5"/>
    <w:multiLevelType w:val="hybridMultilevel"/>
    <w:tmpl w:val="F60A9110"/>
    <w:lvl w:ilvl="0" w:tplc="FA38BFEC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A1467080">
      <w:start w:val="1"/>
      <w:numFmt w:val="decimal"/>
      <w:lvlText w:val="%2)"/>
      <w:lvlJc w:val="left"/>
      <w:pPr>
        <w:ind w:left="1065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2" w15:restartNumberingAfterBreak="0">
    <w:nsid w:val="61D204BE"/>
    <w:multiLevelType w:val="hybridMultilevel"/>
    <w:tmpl w:val="C5528698"/>
    <w:lvl w:ilvl="0" w:tplc="D06A1FC2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3" w15:restartNumberingAfterBreak="0">
    <w:nsid w:val="63240C3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4013B65"/>
    <w:multiLevelType w:val="hybridMultilevel"/>
    <w:tmpl w:val="6D76BDB6"/>
    <w:lvl w:ilvl="0" w:tplc="94C2597E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2712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8F36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0273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E7E3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0DB3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4E14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C15D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69CD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4D16C90"/>
    <w:multiLevelType w:val="hybridMultilevel"/>
    <w:tmpl w:val="E3549142"/>
    <w:lvl w:ilvl="0" w:tplc="14B823F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68B1D36"/>
    <w:multiLevelType w:val="hybridMultilevel"/>
    <w:tmpl w:val="F2A8CDBE"/>
    <w:lvl w:ilvl="0" w:tplc="8DE89BF6">
      <w:start w:val="1"/>
      <w:numFmt w:val="decimal"/>
      <w:lvlText w:val="%1."/>
      <w:lvlJc w:val="left"/>
      <w:pPr>
        <w:ind w:left="345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7" w15:restartNumberingAfterBreak="0">
    <w:nsid w:val="68FA0AB5"/>
    <w:multiLevelType w:val="hybridMultilevel"/>
    <w:tmpl w:val="C5142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3524DE"/>
    <w:multiLevelType w:val="hybridMultilevel"/>
    <w:tmpl w:val="FBBC07F0"/>
    <w:lvl w:ilvl="0" w:tplc="BC8A7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466385"/>
    <w:multiLevelType w:val="hybridMultilevel"/>
    <w:tmpl w:val="365CC1C2"/>
    <w:lvl w:ilvl="0" w:tplc="1898C5D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671DC">
      <w:start w:val="1"/>
      <w:numFmt w:val="lowerLetter"/>
      <w:lvlText w:val="%2"/>
      <w:lvlJc w:val="left"/>
      <w:pPr>
        <w:ind w:left="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22C42">
      <w:start w:val="1"/>
      <w:numFmt w:val="decimal"/>
      <w:lvlRestart w:val="0"/>
      <w:lvlText w:val="%3)"/>
      <w:lvlJc w:val="left"/>
      <w:pPr>
        <w:ind w:left="852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C8F4">
      <w:start w:val="1"/>
      <w:numFmt w:val="decimal"/>
      <w:lvlText w:val="%4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0431A">
      <w:start w:val="1"/>
      <w:numFmt w:val="lowerLetter"/>
      <w:lvlText w:val="%5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66E30">
      <w:start w:val="1"/>
      <w:numFmt w:val="lowerRoman"/>
      <w:lvlText w:val="%6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C95C4">
      <w:start w:val="1"/>
      <w:numFmt w:val="decimal"/>
      <w:lvlText w:val="%7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ADB94">
      <w:start w:val="1"/>
      <w:numFmt w:val="lowerLetter"/>
      <w:lvlText w:val="%8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0A5B4">
      <w:start w:val="1"/>
      <w:numFmt w:val="lowerRoman"/>
      <w:lvlText w:val="%9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801923"/>
    <w:multiLevelType w:val="hybridMultilevel"/>
    <w:tmpl w:val="AE3A87CC"/>
    <w:lvl w:ilvl="0" w:tplc="1102F9B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D884D84"/>
    <w:multiLevelType w:val="hybridMultilevel"/>
    <w:tmpl w:val="162AA1D2"/>
    <w:lvl w:ilvl="0" w:tplc="A7281F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C72237"/>
    <w:multiLevelType w:val="hybridMultilevel"/>
    <w:tmpl w:val="8E5E2A24"/>
    <w:lvl w:ilvl="0" w:tplc="C0307FA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A1F0B"/>
    <w:multiLevelType w:val="hybridMultilevel"/>
    <w:tmpl w:val="B4E409BA"/>
    <w:lvl w:ilvl="0" w:tplc="CE040A3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6C99E">
      <w:start w:val="1"/>
      <w:numFmt w:val="decimal"/>
      <w:lvlText w:val="%2)"/>
      <w:lvlJc w:val="left"/>
      <w:pPr>
        <w:ind w:left="85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ED786">
      <w:start w:val="1"/>
      <w:numFmt w:val="lowerLetter"/>
      <w:lvlText w:val="%3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814C6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E4976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AF80A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264D2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68EDC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67650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14F2C18"/>
    <w:multiLevelType w:val="hybridMultilevel"/>
    <w:tmpl w:val="88886514"/>
    <w:lvl w:ilvl="0" w:tplc="0F22FD56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 w15:restartNumberingAfterBreak="0">
    <w:nsid w:val="71760CEB"/>
    <w:multiLevelType w:val="hybridMultilevel"/>
    <w:tmpl w:val="86BC8026"/>
    <w:lvl w:ilvl="0" w:tplc="B2C6F8B4">
      <w:start w:val="1"/>
      <w:numFmt w:val="decimal"/>
      <w:lvlText w:val="%1)"/>
      <w:lvlJc w:val="left"/>
      <w:pPr>
        <w:ind w:left="1776" w:hanging="360"/>
      </w:pPr>
      <w:rPr>
        <w:rFonts w:ascii="Cambria" w:hAnsi="Cambria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726C70DA"/>
    <w:multiLevelType w:val="hybridMultilevel"/>
    <w:tmpl w:val="6340E23A"/>
    <w:lvl w:ilvl="0" w:tplc="5FC0D762">
      <w:start w:val="1"/>
      <w:numFmt w:val="lowerLetter"/>
      <w:lvlText w:val="%1)"/>
      <w:lvlJc w:val="left"/>
      <w:pPr>
        <w:ind w:left="186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77" w15:restartNumberingAfterBreak="0">
    <w:nsid w:val="74D26F6A"/>
    <w:multiLevelType w:val="hybridMultilevel"/>
    <w:tmpl w:val="85464A80"/>
    <w:lvl w:ilvl="0" w:tplc="9B429E58">
      <w:start w:val="1"/>
      <w:numFmt w:val="decimal"/>
      <w:lvlText w:val="%1."/>
      <w:lvlJc w:val="left"/>
      <w:pPr>
        <w:ind w:left="705" w:hanging="360"/>
      </w:pPr>
      <w:rPr>
        <w:rFonts w:ascii="Cambria" w:hAnsi="Cambria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8" w15:restartNumberingAfterBreak="0">
    <w:nsid w:val="75BB4A44"/>
    <w:multiLevelType w:val="hybridMultilevel"/>
    <w:tmpl w:val="7DE4F144"/>
    <w:lvl w:ilvl="0" w:tplc="5A142CE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6D942">
      <w:start w:val="1"/>
      <w:numFmt w:val="lowerLetter"/>
      <w:lvlText w:val="%2"/>
      <w:lvlJc w:val="left"/>
      <w:pPr>
        <w:ind w:left="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A5B28">
      <w:start w:val="1"/>
      <w:numFmt w:val="decimal"/>
      <w:lvlRestart w:val="0"/>
      <w:lvlText w:val="%3)"/>
      <w:lvlJc w:val="left"/>
      <w:pPr>
        <w:ind w:left="852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AF77E">
      <w:start w:val="1"/>
      <w:numFmt w:val="decimal"/>
      <w:lvlText w:val="%4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A2498">
      <w:start w:val="1"/>
      <w:numFmt w:val="lowerLetter"/>
      <w:lvlText w:val="%5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C9D82">
      <w:start w:val="1"/>
      <w:numFmt w:val="lowerRoman"/>
      <w:lvlText w:val="%6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615B8">
      <w:start w:val="1"/>
      <w:numFmt w:val="decimal"/>
      <w:lvlText w:val="%7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1D62">
      <w:start w:val="1"/>
      <w:numFmt w:val="lowerLetter"/>
      <w:lvlText w:val="%8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E35A8">
      <w:start w:val="1"/>
      <w:numFmt w:val="lowerRoman"/>
      <w:lvlText w:val="%9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A0150A5"/>
    <w:multiLevelType w:val="hybridMultilevel"/>
    <w:tmpl w:val="22A09EC4"/>
    <w:lvl w:ilvl="0" w:tplc="6EFC158A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8E1E8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06E5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E7E5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E22AC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4CA7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6525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07F4C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0D3C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E380399"/>
    <w:multiLevelType w:val="hybridMultilevel"/>
    <w:tmpl w:val="69F42518"/>
    <w:lvl w:ilvl="0" w:tplc="373C5334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320E">
      <w:start w:val="1"/>
      <w:numFmt w:val="decimal"/>
      <w:lvlText w:val="%2)"/>
      <w:lvlJc w:val="left"/>
      <w:pPr>
        <w:ind w:left="8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07FF0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C5B74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68B60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ED83A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012B4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CC37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C33A0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0223182">
    <w:abstractNumId w:val="49"/>
  </w:num>
  <w:num w:numId="2" w16cid:durableId="537401209">
    <w:abstractNumId w:val="55"/>
  </w:num>
  <w:num w:numId="3" w16cid:durableId="1104880709">
    <w:abstractNumId w:val="41"/>
  </w:num>
  <w:num w:numId="4" w16cid:durableId="1118062836">
    <w:abstractNumId w:val="43"/>
  </w:num>
  <w:num w:numId="5" w16cid:durableId="2064676267">
    <w:abstractNumId w:val="50"/>
  </w:num>
  <w:num w:numId="6" w16cid:durableId="997423989">
    <w:abstractNumId w:val="78"/>
  </w:num>
  <w:num w:numId="7" w16cid:durableId="376928541">
    <w:abstractNumId w:val="69"/>
  </w:num>
  <w:num w:numId="8" w16cid:durableId="1259563626">
    <w:abstractNumId w:val="48"/>
  </w:num>
  <w:num w:numId="9" w16cid:durableId="69934324">
    <w:abstractNumId w:val="64"/>
  </w:num>
  <w:num w:numId="10" w16cid:durableId="391513033">
    <w:abstractNumId w:val="73"/>
  </w:num>
  <w:num w:numId="11" w16cid:durableId="795945993">
    <w:abstractNumId w:val="25"/>
  </w:num>
  <w:num w:numId="12" w16cid:durableId="368722225">
    <w:abstractNumId w:val="2"/>
  </w:num>
  <w:num w:numId="13" w16cid:durableId="1956281110">
    <w:abstractNumId w:val="10"/>
  </w:num>
  <w:num w:numId="14" w16cid:durableId="195117232">
    <w:abstractNumId w:val="9"/>
  </w:num>
  <w:num w:numId="15" w16cid:durableId="116262930">
    <w:abstractNumId w:val="15"/>
  </w:num>
  <w:num w:numId="16" w16cid:durableId="919603515">
    <w:abstractNumId w:val="5"/>
  </w:num>
  <w:num w:numId="17" w16cid:durableId="2087875293">
    <w:abstractNumId w:val="80"/>
  </w:num>
  <w:num w:numId="18" w16cid:durableId="1866868570">
    <w:abstractNumId w:val="79"/>
  </w:num>
  <w:num w:numId="19" w16cid:durableId="1211267006">
    <w:abstractNumId w:val="31"/>
  </w:num>
  <w:num w:numId="20" w16cid:durableId="799881736">
    <w:abstractNumId w:val="54"/>
  </w:num>
  <w:num w:numId="21" w16cid:durableId="1256204230">
    <w:abstractNumId w:val="18"/>
  </w:num>
  <w:num w:numId="22" w16cid:durableId="1382557771">
    <w:abstractNumId w:val="35"/>
  </w:num>
  <w:num w:numId="23" w16cid:durableId="468592749">
    <w:abstractNumId w:val="12"/>
  </w:num>
  <w:num w:numId="24" w16cid:durableId="295720204">
    <w:abstractNumId w:val="34"/>
  </w:num>
  <w:num w:numId="25" w16cid:durableId="1657223767">
    <w:abstractNumId w:val="8"/>
  </w:num>
  <w:num w:numId="26" w16cid:durableId="1933052146">
    <w:abstractNumId w:val="44"/>
  </w:num>
  <w:num w:numId="27" w16cid:durableId="776409729">
    <w:abstractNumId w:val="52"/>
  </w:num>
  <w:num w:numId="28" w16cid:durableId="1606114078">
    <w:abstractNumId w:val="66"/>
  </w:num>
  <w:num w:numId="29" w16cid:durableId="1452892715">
    <w:abstractNumId w:val="47"/>
  </w:num>
  <w:num w:numId="30" w16cid:durableId="242767226">
    <w:abstractNumId w:val="36"/>
  </w:num>
  <w:num w:numId="31" w16cid:durableId="2032300659">
    <w:abstractNumId w:val="30"/>
  </w:num>
  <w:num w:numId="32" w16cid:durableId="168522703">
    <w:abstractNumId w:val="1"/>
  </w:num>
  <w:num w:numId="33" w16cid:durableId="304966150">
    <w:abstractNumId w:val="46"/>
  </w:num>
  <w:num w:numId="34" w16cid:durableId="1176261795">
    <w:abstractNumId w:val="32"/>
  </w:num>
  <w:num w:numId="35" w16cid:durableId="20669880">
    <w:abstractNumId w:val="24"/>
  </w:num>
  <w:num w:numId="36" w16cid:durableId="991177965">
    <w:abstractNumId w:val="26"/>
  </w:num>
  <w:num w:numId="37" w16cid:durableId="366637078">
    <w:abstractNumId w:val="16"/>
  </w:num>
  <w:num w:numId="38" w16cid:durableId="273170287">
    <w:abstractNumId w:val="76"/>
  </w:num>
  <w:num w:numId="39" w16cid:durableId="1162356332">
    <w:abstractNumId w:val="28"/>
  </w:num>
  <w:num w:numId="40" w16cid:durableId="1396128906">
    <w:abstractNumId w:val="71"/>
  </w:num>
  <w:num w:numId="41" w16cid:durableId="2071998767">
    <w:abstractNumId w:val="4"/>
  </w:num>
  <w:num w:numId="42" w16cid:durableId="650912220">
    <w:abstractNumId w:val="3"/>
  </w:num>
  <w:num w:numId="43" w16cid:durableId="1865636254">
    <w:abstractNumId w:val="60"/>
  </w:num>
  <w:num w:numId="44" w16cid:durableId="729155415">
    <w:abstractNumId w:val="7"/>
  </w:num>
  <w:num w:numId="45" w16cid:durableId="1471678075">
    <w:abstractNumId w:val="23"/>
  </w:num>
  <w:num w:numId="46" w16cid:durableId="25105512">
    <w:abstractNumId w:val="37"/>
  </w:num>
  <w:num w:numId="47" w16cid:durableId="669673791">
    <w:abstractNumId w:val="74"/>
  </w:num>
  <w:num w:numId="48" w16cid:durableId="1434474076">
    <w:abstractNumId w:val="77"/>
  </w:num>
  <w:num w:numId="49" w16cid:durableId="945311516">
    <w:abstractNumId w:val="68"/>
  </w:num>
  <w:num w:numId="50" w16cid:durableId="389113673">
    <w:abstractNumId w:val="51"/>
  </w:num>
  <w:num w:numId="51" w16cid:durableId="1284726936">
    <w:abstractNumId w:val="38"/>
  </w:num>
  <w:num w:numId="52" w16cid:durableId="2030907383">
    <w:abstractNumId w:val="58"/>
  </w:num>
  <w:num w:numId="53" w16cid:durableId="1769347061">
    <w:abstractNumId w:val="13"/>
  </w:num>
  <w:num w:numId="54" w16cid:durableId="1030838837">
    <w:abstractNumId w:val="61"/>
  </w:num>
  <w:num w:numId="55" w16cid:durableId="185676531">
    <w:abstractNumId w:val="62"/>
  </w:num>
  <w:num w:numId="56" w16cid:durableId="62798697">
    <w:abstractNumId w:val="22"/>
  </w:num>
  <w:num w:numId="57" w16cid:durableId="566956149">
    <w:abstractNumId w:val="14"/>
  </w:num>
  <w:num w:numId="58" w16cid:durableId="1407604743">
    <w:abstractNumId w:val="45"/>
  </w:num>
  <w:num w:numId="59" w16cid:durableId="1910915849">
    <w:abstractNumId w:val="70"/>
  </w:num>
  <w:num w:numId="60" w16cid:durableId="756093697">
    <w:abstractNumId w:val="33"/>
  </w:num>
  <w:num w:numId="61" w16cid:durableId="1337268464">
    <w:abstractNumId w:val="75"/>
  </w:num>
  <w:num w:numId="62" w16cid:durableId="1322583244">
    <w:abstractNumId w:val="40"/>
  </w:num>
  <w:num w:numId="63" w16cid:durableId="1963807054">
    <w:abstractNumId w:val="72"/>
  </w:num>
  <w:num w:numId="64" w16cid:durableId="750394400">
    <w:abstractNumId w:val="63"/>
  </w:num>
  <w:num w:numId="65" w16cid:durableId="1078013936">
    <w:abstractNumId w:val="39"/>
  </w:num>
  <w:num w:numId="66" w16cid:durableId="283119132">
    <w:abstractNumId w:val="67"/>
  </w:num>
  <w:num w:numId="67" w16cid:durableId="398941041">
    <w:abstractNumId w:val="53"/>
  </w:num>
  <w:num w:numId="68" w16cid:durableId="2138065221">
    <w:abstractNumId w:val="20"/>
  </w:num>
  <w:num w:numId="69" w16cid:durableId="719524961">
    <w:abstractNumId w:val="11"/>
  </w:num>
  <w:num w:numId="70" w16cid:durableId="136459047">
    <w:abstractNumId w:val="19"/>
  </w:num>
  <w:num w:numId="71" w16cid:durableId="573315350">
    <w:abstractNumId w:val="6"/>
  </w:num>
  <w:num w:numId="72" w16cid:durableId="642738232">
    <w:abstractNumId w:val="65"/>
  </w:num>
  <w:num w:numId="73" w16cid:durableId="1405567514">
    <w:abstractNumId w:val="17"/>
  </w:num>
  <w:num w:numId="74" w16cid:durableId="573706066">
    <w:abstractNumId w:val="59"/>
  </w:num>
  <w:num w:numId="75" w16cid:durableId="1780837718">
    <w:abstractNumId w:val="56"/>
  </w:num>
  <w:num w:numId="76" w16cid:durableId="84083001">
    <w:abstractNumId w:val="21"/>
  </w:num>
  <w:num w:numId="77" w16cid:durableId="514614407">
    <w:abstractNumId w:val="0"/>
  </w:num>
  <w:num w:numId="78" w16cid:durableId="979068393">
    <w:abstractNumId w:val="57"/>
  </w:num>
  <w:num w:numId="79" w16cid:durableId="900560684">
    <w:abstractNumId w:val="27"/>
  </w:num>
  <w:num w:numId="80" w16cid:durableId="1530606683">
    <w:abstractNumId w:val="42"/>
  </w:num>
  <w:num w:numId="81" w16cid:durableId="1731078654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32"/>
    <w:rsid w:val="0000021F"/>
    <w:rsid w:val="00001197"/>
    <w:rsid w:val="00005DB8"/>
    <w:rsid w:val="000069A2"/>
    <w:rsid w:val="00011C5A"/>
    <w:rsid w:val="0001514C"/>
    <w:rsid w:val="000152A4"/>
    <w:rsid w:val="00015951"/>
    <w:rsid w:val="0001657B"/>
    <w:rsid w:val="00020284"/>
    <w:rsid w:val="00022ADC"/>
    <w:rsid w:val="000446E3"/>
    <w:rsid w:val="0004572B"/>
    <w:rsid w:val="000458B6"/>
    <w:rsid w:val="00051D12"/>
    <w:rsid w:val="00054226"/>
    <w:rsid w:val="00054B1C"/>
    <w:rsid w:val="00056721"/>
    <w:rsid w:val="0006157F"/>
    <w:rsid w:val="00063870"/>
    <w:rsid w:val="00065E15"/>
    <w:rsid w:val="000737AD"/>
    <w:rsid w:val="000743F5"/>
    <w:rsid w:val="000803E3"/>
    <w:rsid w:val="00083433"/>
    <w:rsid w:val="00085C21"/>
    <w:rsid w:val="00090AD3"/>
    <w:rsid w:val="0009291C"/>
    <w:rsid w:val="00095703"/>
    <w:rsid w:val="0009638E"/>
    <w:rsid w:val="000A5FB6"/>
    <w:rsid w:val="000A7840"/>
    <w:rsid w:val="000B1174"/>
    <w:rsid w:val="000B1FCB"/>
    <w:rsid w:val="000B5F4D"/>
    <w:rsid w:val="000C22F1"/>
    <w:rsid w:val="000C4C2A"/>
    <w:rsid w:val="000C6339"/>
    <w:rsid w:val="000C7EA4"/>
    <w:rsid w:val="000D0B95"/>
    <w:rsid w:val="000E237D"/>
    <w:rsid w:val="000E3BED"/>
    <w:rsid w:val="000E3F5D"/>
    <w:rsid w:val="000E668D"/>
    <w:rsid w:val="000E7B07"/>
    <w:rsid w:val="00102306"/>
    <w:rsid w:val="0010323B"/>
    <w:rsid w:val="0010653D"/>
    <w:rsid w:val="00111F17"/>
    <w:rsid w:val="00112F2F"/>
    <w:rsid w:val="001173A8"/>
    <w:rsid w:val="00133B90"/>
    <w:rsid w:val="00136E2E"/>
    <w:rsid w:val="001407E9"/>
    <w:rsid w:val="00143785"/>
    <w:rsid w:val="00147722"/>
    <w:rsid w:val="00147F06"/>
    <w:rsid w:val="00153D8F"/>
    <w:rsid w:val="00156A94"/>
    <w:rsid w:val="001614F3"/>
    <w:rsid w:val="00163F28"/>
    <w:rsid w:val="00164328"/>
    <w:rsid w:val="00167444"/>
    <w:rsid w:val="00173ED3"/>
    <w:rsid w:val="00176ADC"/>
    <w:rsid w:val="0017708F"/>
    <w:rsid w:val="00177C52"/>
    <w:rsid w:val="00180708"/>
    <w:rsid w:val="00180891"/>
    <w:rsid w:val="00181130"/>
    <w:rsid w:val="001813B6"/>
    <w:rsid w:val="00182FF2"/>
    <w:rsid w:val="001837A0"/>
    <w:rsid w:val="00184F59"/>
    <w:rsid w:val="001857D6"/>
    <w:rsid w:val="00186BC6"/>
    <w:rsid w:val="00190D26"/>
    <w:rsid w:val="00192EA0"/>
    <w:rsid w:val="001A1AAF"/>
    <w:rsid w:val="001A51AD"/>
    <w:rsid w:val="001C0375"/>
    <w:rsid w:val="001C7252"/>
    <w:rsid w:val="001D308F"/>
    <w:rsid w:val="001D36B2"/>
    <w:rsid w:val="001D6459"/>
    <w:rsid w:val="001E0470"/>
    <w:rsid w:val="001E1501"/>
    <w:rsid w:val="001E2ECA"/>
    <w:rsid w:val="001E2FE7"/>
    <w:rsid w:val="001E44DD"/>
    <w:rsid w:val="001E64CC"/>
    <w:rsid w:val="001F0FC9"/>
    <w:rsid w:val="00200A4A"/>
    <w:rsid w:val="00200DB4"/>
    <w:rsid w:val="002121C5"/>
    <w:rsid w:val="002125E4"/>
    <w:rsid w:val="00215D2E"/>
    <w:rsid w:val="00216262"/>
    <w:rsid w:val="002176FC"/>
    <w:rsid w:val="00217CF9"/>
    <w:rsid w:val="0022299F"/>
    <w:rsid w:val="00224F9D"/>
    <w:rsid w:val="00227600"/>
    <w:rsid w:val="00236D7F"/>
    <w:rsid w:val="0023713F"/>
    <w:rsid w:val="00237575"/>
    <w:rsid w:val="00237C6C"/>
    <w:rsid w:val="00243C0B"/>
    <w:rsid w:val="00244DDD"/>
    <w:rsid w:val="0025515B"/>
    <w:rsid w:val="00256CDE"/>
    <w:rsid w:val="00260201"/>
    <w:rsid w:val="00260A07"/>
    <w:rsid w:val="0026435A"/>
    <w:rsid w:val="00266A39"/>
    <w:rsid w:val="00271849"/>
    <w:rsid w:val="0027337A"/>
    <w:rsid w:val="00273ED2"/>
    <w:rsid w:val="00275E42"/>
    <w:rsid w:val="002761F2"/>
    <w:rsid w:val="002843FE"/>
    <w:rsid w:val="00291320"/>
    <w:rsid w:val="00291CFC"/>
    <w:rsid w:val="00292CCD"/>
    <w:rsid w:val="002A0142"/>
    <w:rsid w:val="002A43DD"/>
    <w:rsid w:val="002A60F7"/>
    <w:rsid w:val="002B1774"/>
    <w:rsid w:val="002B643D"/>
    <w:rsid w:val="002B7FEE"/>
    <w:rsid w:val="002C1276"/>
    <w:rsid w:val="002C13AE"/>
    <w:rsid w:val="002C2180"/>
    <w:rsid w:val="002C2845"/>
    <w:rsid w:val="002C655D"/>
    <w:rsid w:val="002D2A28"/>
    <w:rsid w:val="002D345D"/>
    <w:rsid w:val="002D395B"/>
    <w:rsid w:val="002E5C7E"/>
    <w:rsid w:val="002E715C"/>
    <w:rsid w:val="002E742E"/>
    <w:rsid w:val="002F12E9"/>
    <w:rsid w:val="002F15A2"/>
    <w:rsid w:val="002F3E6B"/>
    <w:rsid w:val="002F51D8"/>
    <w:rsid w:val="0030135E"/>
    <w:rsid w:val="00301A8A"/>
    <w:rsid w:val="00302066"/>
    <w:rsid w:val="003021AE"/>
    <w:rsid w:val="00302B84"/>
    <w:rsid w:val="003110B9"/>
    <w:rsid w:val="00312233"/>
    <w:rsid w:val="00321132"/>
    <w:rsid w:val="003259E2"/>
    <w:rsid w:val="003260A5"/>
    <w:rsid w:val="003300F2"/>
    <w:rsid w:val="00337649"/>
    <w:rsid w:val="00341B44"/>
    <w:rsid w:val="00341B4D"/>
    <w:rsid w:val="003433C4"/>
    <w:rsid w:val="00346A42"/>
    <w:rsid w:val="0035009F"/>
    <w:rsid w:val="00352721"/>
    <w:rsid w:val="003538D8"/>
    <w:rsid w:val="00355591"/>
    <w:rsid w:val="0035562C"/>
    <w:rsid w:val="003669FE"/>
    <w:rsid w:val="00366D77"/>
    <w:rsid w:val="003672E8"/>
    <w:rsid w:val="00370FE9"/>
    <w:rsid w:val="00373BEA"/>
    <w:rsid w:val="00377138"/>
    <w:rsid w:val="003873A9"/>
    <w:rsid w:val="00392F69"/>
    <w:rsid w:val="003A10D4"/>
    <w:rsid w:val="003A5A07"/>
    <w:rsid w:val="003B0759"/>
    <w:rsid w:val="003B5D57"/>
    <w:rsid w:val="003B6409"/>
    <w:rsid w:val="003B7015"/>
    <w:rsid w:val="003C353B"/>
    <w:rsid w:val="003C4E73"/>
    <w:rsid w:val="003D6BA1"/>
    <w:rsid w:val="003E6563"/>
    <w:rsid w:val="003E6A16"/>
    <w:rsid w:val="003E6BC4"/>
    <w:rsid w:val="00400295"/>
    <w:rsid w:val="0040266E"/>
    <w:rsid w:val="004028E3"/>
    <w:rsid w:val="00402A19"/>
    <w:rsid w:val="00402EDC"/>
    <w:rsid w:val="00403126"/>
    <w:rsid w:val="00403D68"/>
    <w:rsid w:val="00404A33"/>
    <w:rsid w:val="00406FBF"/>
    <w:rsid w:val="0041066F"/>
    <w:rsid w:val="00414944"/>
    <w:rsid w:val="00421D74"/>
    <w:rsid w:val="00423B0A"/>
    <w:rsid w:val="00425CBE"/>
    <w:rsid w:val="00442552"/>
    <w:rsid w:val="00443C88"/>
    <w:rsid w:val="00445CF5"/>
    <w:rsid w:val="004477D5"/>
    <w:rsid w:val="0045117E"/>
    <w:rsid w:val="00455EA7"/>
    <w:rsid w:val="00461A43"/>
    <w:rsid w:val="004671E3"/>
    <w:rsid w:val="004707AE"/>
    <w:rsid w:val="00474A1C"/>
    <w:rsid w:val="0047650E"/>
    <w:rsid w:val="00476EA3"/>
    <w:rsid w:val="004800D1"/>
    <w:rsid w:val="0048060A"/>
    <w:rsid w:val="00483720"/>
    <w:rsid w:val="00490DE5"/>
    <w:rsid w:val="00494D36"/>
    <w:rsid w:val="004968B8"/>
    <w:rsid w:val="004972D8"/>
    <w:rsid w:val="00497F3E"/>
    <w:rsid w:val="004A0727"/>
    <w:rsid w:val="004A2D91"/>
    <w:rsid w:val="004B5716"/>
    <w:rsid w:val="004B69E3"/>
    <w:rsid w:val="004B7CDD"/>
    <w:rsid w:val="004C138B"/>
    <w:rsid w:val="004C5658"/>
    <w:rsid w:val="004D17C6"/>
    <w:rsid w:val="004D44CF"/>
    <w:rsid w:val="004E16FD"/>
    <w:rsid w:val="004E23AF"/>
    <w:rsid w:val="004E4811"/>
    <w:rsid w:val="004F1856"/>
    <w:rsid w:val="004F1B6D"/>
    <w:rsid w:val="004F1D8F"/>
    <w:rsid w:val="004F24FA"/>
    <w:rsid w:val="004F3CF5"/>
    <w:rsid w:val="004F46AF"/>
    <w:rsid w:val="004F6D7F"/>
    <w:rsid w:val="00504BDD"/>
    <w:rsid w:val="00506A1D"/>
    <w:rsid w:val="00506D89"/>
    <w:rsid w:val="00511F84"/>
    <w:rsid w:val="00513253"/>
    <w:rsid w:val="00516D18"/>
    <w:rsid w:val="005177DD"/>
    <w:rsid w:val="00520282"/>
    <w:rsid w:val="005208B5"/>
    <w:rsid w:val="0052670E"/>
    <w:rsid w:val="00530208"/>
    <w:rsid w:val="00530A75"/>
    <w:rsid w:val="00532629"/>
    <w:rsid w:val="00532E66"/>
    <w:rsid w:val="00533E1F"/>
    <w:rsid w:val="00535ACD"/>
    <w:rsid w:val="005403E2"/>
    <w:rsid w:val="005532C2"/>
    <w:rsid w:val="00556F75"/>
    <w:rsid w:val="00563479"/>
    <w:rsid w:val="00567F2D"/>
    <w:rsid w:val="0057093F"/>
    <w:rsid w:val="0057342F"/>
    <w:rsid w:val="00574B29"/>
    <w:rsid w:val="00577EE6"/>
    <w:rsid w:val="00585590"/>
    <w:rsid w:val="00585F72"/>
    <w:rsid w:val="00587400"/>
    <w:rsid w:val="00590160"/>
    <w:rsid w:val="005912E3"/>
    <w:rsid w:val="00594D16"/>
    <w:rsid w:val="005A3DDF"/>
    <w:rsid w:val="005A6E40"/>
    <w:rsid w:val="005C0270"/>
    <w:rsid w:val="005C5CEB"/>
    <w:rsid w:val="005D6DBB"/>
    <w:rsid w:val="005E54A5"/>
    <w:rsid w:val="005E5ED5"/>
    <w:rsid w:val="005F3FF1"/>
    <w:rsid w:val="005F5354"/>
    <w:rsid w:val="00600C6D"/>
    <w:rsid w:val="006041D6"/>
    <w:rsid w:val="006044A3"/>
    <w:rsid w:val="006053F0"/>
    <w:rsid w:val="00607613"/>
    <w:rsid w:val="0061044F"/>
    <w:rsid w:val="00610BB2"/>
    <w:rsid w:val="00611197"/>
    <w:rsid w:val="00622E47"/>
    <w:rsid w:val="00625386"/>
    <w:rsid w:val="00625A7D"/>
    <w:rsid w:val="00634C62"/>
    <w:rsid w:val="006370FC"/>
    <w:rsid w:val="0064273C"/>
    <w:rsid w:val="00642D82"/>
    <w:rsid w:val="00642FE7"/>
    <w:rsid w:val="00643C77"/>
    <w:rsid w:val="00644472"/>
    <w:rsid w:val="0064547B"/>
    <w:rsid w:val="006457D8"/>
    <w:rsid w:val="00647142"/>
    <w:rsid w:val="00650193"/>
    <w:rsid w:val="00651A25"/>
    <w:rsid w:val="006533D5"/>
    <w:rsid w:val="00661E63"/>
    <w:rsid w:val="00664FC3"/>
    <w:rsid w:val="00665800"/>
    <w:rsid w:val="00667B78"/>
    <w:rsid w:val="00674B24"/>
    <w:rsid w:val="006753ED"/>
    <w:rsid w:val="00677C6B"/>
    <w:rsid w:val="00680AF0"/>
    <w:rsid w:val="00684DEC"/>
    <w:rsid w:val="00694A30"/>
    <w:rsid w:val="00697AE1"/>
    <w:rsid w:val="006A2705"/>
    <w:rsid w:val="006A4ECB"/>
    <w:rsid w:val="006B00C3"/>
    <w:rsid w:val="006B3490"/>
    <w:rsid w:val="006C2606"/>
    <w:rsid w:val="006C2852"/>
    <w:rsid w:val="006C6C8B"/>
    <w:rsid w:val="006D3DCF"/>
    <w:rsid w:val="006E0479"/>
    <w:rsid w:val="006F37A5"/>
    <w:rsid w:val="006F40CE"/>
    <w:rsid w:val="006F5F79"/>
    <w:rsid w:val="00702F45"/>
    <w:rsid w:val="00703BF5"/>
    <w:rsid w:val="00705E9A"/>
    <w:rsid w:val="00707299"/>
    <w:rsid w:val="0071503A"/>
    <w:rsid w:val="007157C2"/>
    <w:rsid w:val="00720360"/>
    <w:rsid w:val="00721F8D"/>
    <w:rsid w:val="007225AE"/>
    <w:rsid w:val="00725B0E"/>
    <w:rsid w:val="007272AD"/>
    <w:rsid w:val="00732319"/>
    <w:rsid w:val="00734A78"/>
    <w:rsid w:val="00735CFB"/>
    <w:rsid w:val="007369A7"/>
    <w:rsid w:val="00743E9B"/>
    <w:rsid w:val="0075353C"/>
    <w:rsid w:val="0075695E"/>
    <w:rsid w:val="00760505"/>
    <w:rsid w:val="00760910"/>
    <w:rsid w:val="00762432"/>
    <w:rsid w:val="0076409B"/>
    <w:rsid w:val="00766544"/>
    <w:rsid w:val="00766B78"/>
    <w:rsid w:val="00766D86"/>
    <w:rsid w:val="00767311"/>
    <w:rsid w:val="00772E21"/>
    <w:rsid w:val="00777339"/>
    <w:rsid w:val="0078033F"/>
    <w:rsid w:val="00780845"/>
    <w:rsid w:val="0078562C"/>
    <w:rsid w:val="0079246C"/>
    <w:rsid w:val="0079280D"/>
    <w:rsid w:val="00796561"/>
    <w:rsid w:val="00796896"/>
    <w:rsid w:val="007A4EDA"/>
    <w:rsid w:val="007A68D0"/>
    <w:rsid w:val="007A7CE9"/>
    <w:rsid w:val="007B5217"/>
    <w:rsid w:val="007B6A5A"/>
    <w:rsid w:val="007C0AF4"/>
    <w:rsid w:val="007C1726"/>
    <w:rsid w:val="007C17B5"/>
    <w:rsid w:val="007C1A1B"/>
    <w:rsid w:val="007C1CCA"/>
    <w:rsid w:val="007C346B"/>
    <w:rsid w:val="007D00B4"/>
    <w:rsid w:val="007D23EB"/>
    <w:rsid w:val="007D6623"/>
    <w:rsid w:val="007E6E5C"/>
    <w:rsid w:val="007F36C9"/>
    <w:rsid w:val="007F7EDF"/>
    <w:rsid w:val="00800F15"/>
    <w:rsid w:val="00802B70"/>
    <w:rsid w:val="00812402"/>
    <w:rsid w:val="00812D13"/>
    <w:rsid w:val="008131E5"/>
    <w:rsid w:val="008140A4"/>
    <w:rsid w:val="00817120"/>
    <w:rsid w:val="00817996"/>
    <w:rsid w:val="00825473"/>
    <w:rsid w:val="00827B64"/>
    <w:rsid w:val="00832FE8"/>
    <w:rsid w:val="00834005"/>
    <w:rsid w:val="008375E1"/>
    <w:rsid w:val="008377A8"/>
    <w:rsid w:val="0084175E"/>
    <w:rsid w:val="0084246A"/>
    <w:rsid w:val="008427EC"/>
    <w:rsid w:val="0084657B"/>
    <w:rsid w:val="0084753F"/>
    <w:rsid w:val="008511B5"/>
    <w:rsid w:val="0085278C"/>
    <w:rsid w:val="0085426C"/>
    <w:rsid w:val="00857D53"/>
    <w:rsid w:val="00861535"/>
    <w:rsid w:val="008616AD"/>
    <w:rsid w:val="00863C52"/>
    <w:rsid w:val="00863FCD"/>
    <w:rsid w:val="008652FA"/>
    <w:rsid w:val="00866934"/>
    <w:rsid w:val="00872F46"/>
    <w:rsid w:val="00873396"/>
    <w:rsid w:val="00873623"/>
    <w:rsid w:val="00874D94"/>
    <w:rsid w:val="008852B4"/>
    <w:rsid w:val="008865DF"/>
    <w:rsid w:val="00886C34"/>
    <w:rsid w:val="00893665"/>
    <w:rsid w:val="00893A84"/>
    <w:rsid w:val="0089401C"/>
    <w:rsid w:val="00894660"/>
    <w:rsid w:val="00895806"/>
    <w:rsid w:val="00896611"/>
    <w:rsid w:val="008A140E"/>
    <w:rsid w:val="008A2DB7"/>
    <w:rsid w:val="008A3426"/>
    <w:rsid w:val="008A59CC"/>
    <w:rsid w:val="008A5C25"/>
    <w:rsid w:val="008A780D"/>
    <w:rsid w:val="008B13A7"/>
    <w:rsid w:val="008B28A5"/>
    <w:rsid w:val="008B40D6"/>
    <w:rsid w:val="008B42AF"/>
    <w:rsid w:val="008B44F4"/>
    <w:rsid w:val="008B60C6"/>
    <w:rsid w:val="008D0B50"/>
    <w:rsid w:val="008D0E39"/>
    <w:rsid w:val="008D2A84"/>
    <w:rsid w:val="008D2B3D"/>
    <w:rsid w:val="008D4BF3"/>
    <w:rsid w:val="008E13AC"/>
    <w:rsid w:val="008E53EC"/>
    <w:rsid w:val="008F01DF"/>
    <w:rsid w:val="008F40A1"/>
    <w:rsid w:val="008F425F"/>
    <w:rsid w:val="00907A83"/>
    <w:rsid w:val="009115E3"/>
    <w:rsid w:val="009128BF"/>
    <w:rsid w:val="009139B4"/>
    <w:rsid w:val="00914D61"/>
    <w:rsid w:val="0092162A"/>
    <w:rsid w:val="009258C7"/>
    <w:rsid w:val="00925BAE"/>
    <w:rsid w:val="00926CE9"/>
    <w:rsid w:val="00927739"/>
    <w:rsid w:val="00931F55"/>
    <w:rsid w:val="00934690"/>
    <w:rsid w:val="00934C5C"/>
    <w:rsid w:val="00936082"/>
    <w:rsid w:val="009360BB"/>
    <w:rsid w:val="00937D69"/>
    <w:rsid w:val="00942EB2"/>
    <w:rsid w:val="00944855"/>
    <w:rsid w:val="009479AF"/>
    <w:rsid w:val="00950D3C"/>
    <w:rsid w:val="00951156"/>
    <w:rsid w:val="00953037"/>
    <w:rsid w:val="00960493"/>
    <w:rsid w:val="00962FA4"/>
    <w:rsid w:val="00965664"/>
    <w:rsid w:val="00967958"/>
    <w:rsid w:val="0097122A"/>
    <w:rsid w:val="00975465"/>
    <w:rsid w:val="00976078"/>
    <w:rsid w:val="0097768A"/>
    <w:rsid w:val="00982312"/>
    <w:rsid w:val="009879C4"/>
    <w:rsid w:val="00993446"/>
    <w:rsid w:val="009A2B9B"/>
    <w:rsid w:val="009A474D"/>
    <w:rsid w:val="009A4F55"/>
    <w:rsid w:val="009C350D"/>
    <w:rsid w:val="009C4360"/>
    <w:rsid w:val="009C5AB5"/>
    <w:rsid w:val="009D0BE9"/>
    <w:rsid w:val="009D471C"/>
    <w:rsid w:val="009D4B40"/>
    <w:rsid w:val="009D58F9"/>
    <w:rsid w:val="009D64F1"/>
    <w:rsid w:val="009D69D8"/>
    <w:rsid w:val="009E069E"/>
    <w:rsid w:val="009E0971"/>
    <w:rsid w:val="009E1DCE"/>
    <w:rsid w:val="009E2D10"/>
    <w:rsid w:val="009F3B08"/>
    <w:rsid w:val="009F4303"/>
    <w:rsid w:val="009F465F"/>
    <w:rsid w:val="009F5D39"/>
    <w:rsid w:val="009F661B"/>
    <w:rsid w:val="009F7FAA"/>
    <w:rsid w:val="00A0063C"/>
    <w:rsid w:val="00A0543B"/>
    <w:rsid w:val="00A06B04"/>
    <w:rsid w:val="00A0752F"/>
    <w:rsid w:val="00A10119"/>
    <w:rsid w:val="00A11387"/>
    <w:rsid w:val="00A13403"/>
    <w:rsid w:val="00A16487"/>
    <w:rsid w:val="00A16B54"/>
    <w:rsid w:val="00A17540"/>
    <w:rsid w:val="00A214FA"/>
    <w:rsid w:val="00A22033"/>
    <w:rsid w:val="00A2312C"/>
    <w:rsid w:val="00A2355D"/>
    <w:rsid w:val="00A25746"/>
    <w:rsid w:val="00A25B1D"/>
    <w:rsid w:val="00A30B56"/>
    <w:rsid w:val="00A41EF1"/>
    <w:rsid w:val="00A43C8F"/>
    <w:rsid w:val="00A51602"/>
    <w:rsid w:val="00A56080"/>
    <w:rsid w:val="00A563BD"/>
    <w:rsid w:val="00A6396F"/>
    <w:rsid w:val="00A6629D"/>
    <w:rsid w:val="00A727D5"/>
    <w:rsid w:val="00A84256"/>
    <w:rsid w:val="00A93524"/>
    <w:rsid w:val="00A97397"/>
    <w:rsid w:val="00A97672"/>
    <w:rsid w:val="00AA7451"/>
    <w:rsid w:val="00AA7B72"/>
    <w:rsid w:val="00AB0459"/>
    <w:rsid w:val="00AC365D"/>
    <w:rsid w:val="00AC3B26"/>
    <w:rsid w:val="00AC6324"/>
    <w:rsid w:val="00AD12E4"/>
    <w:rsid w:val="00AD38D9"/>
    <w:rsid w:val="00AD4F06"/>
    <w:rsid w:val="00AD7FBC"/>
    <w:rsid w:val="00AE066E"/>
    <w:rsid w:val="00AE0C0B"/>
    <w:rsid w:val="00AE36FD"/>
    <w:rsid w:val="00AE41C5"/>
    <w:rsid w:val="00AE7FB1"/>
    <w:rsid w:val="00AF02C4"/>
    <w:rsid w:val="00AF451F"/>
    <w:rsid w:val="00B065DF"/>
    <w:rsid w:val="00B069D0"/>
    <w:rsid w:val="00B06B81"/>
    <w:rsid w:val="00B10582"/>
    <w:rsid w:val="00B11D2D"/>
    <w:rsid w:val="00B12837"/>
    <w:rsid w:val="00B12D90"/>
    <w:rsid w:val="00B156D6"/>
    <w:rsid w:val="00B22916"/>
    <w:rsid w:val="00B23BA8"/>
    <w:rsid w:val="00B24FD7"/>
    <w:rsid w:val="00B25C71"/>
    <w:rsid w:val="00B32DC2"/>
    <w:rsid w:val="00B336BC"/>
    <w:rsid w:val="00B346DB"/>
    <w:rsid w:val="00B4756D"/>
    <w:rsid w:val="00B52564"/>
    <w:rsid w:val="00B5346B"/>
    <w:rsid w:val="00B53AB6"/>
    <w:rsid w:val="00B55CAF"/>
    <w:rsid w:val="00B57FFE"/>
    <w:rsid w:val="00B60485"/>
    <w:rsid w:val="00B64231"/>
    <w:rsid w:val="00B66850"/>
    <w:rsid w:val="00B7276C"/>
    <w:rsid w:val="00B7287A"/>
    <w:rsid w:val="00B74EB3"/>
    <w:rsid w:val="00B76A57"/>
    <w:rsid w:val="00B8325E"/>
    <w:rsid w:val="00B87DAF"/>
    <w:rsid w:val="00B9092C"/>
    <w:rsid w:val="00B91638"/>
    <w:rsid w:val="00BA2C5C"/>
    <w:rsid w:val="00BA41F5"/>
    <w:rsid w:val="00BA5C5B"/>
    <w:rsid w:val="00BA67A7"/>
    <w:rsid w:val="00BA6AB0"/>
    <w:rsid w:val="00BB02C2"/>
    <w:rsid w:val="00BB0F53"/>
    <w:rsid w:val="00BB5862"/>
    <w:rsid w:val="00BC09A3"/>
    <w:rsid w:val="00BC2E4A"/>
    <w:rsid w:val="00BC36AF"/>
    <w:rsid w:val="00BC4BD0"/>
    <w:rsid w:val="00BC6A26"/>
    <w:rsid w:val="00BD0074"/>
    <w:rsid w:val="00BD523E"/>
    <w:rsid w:val="00BD5BCD"/>
    <w:rsid w:val="00BD6E2D"/>
    <w:rsid w:val="00BE0F26"/>
    <w:rsid w:val="00BE2D79"/>
    <w:rsid w:val="00BE3ADD"/>
    <w:rsid w:val="00BE5FE0"/>
    <w:rsid w:val="00BE7552"/>
    <w:rsid w:val="00BF03A4"/>
    <w:rsid w:val="00BF05DE"/>
    <w:rsid w:val="00BF7604"/>
    <w:rsid w:val="00C00A57"/>
    <w:rsid w:val="00C01E94"/>
    <w:rsid w:val="00C10126"/>
    <w:rsid w:val="00C12B39"/>
    <w:rsid w:val="00C13B0C"/>
    <w:rsid w:val="00C142F0"/>
    <w:rsid w:val="00C14DF6"/>
    <w:rsid w:val="00C21F08"/>
    <w:rsid w:val="00C221FB"/>
    <w:rsid w:val="00C2266E"/>
    <w:rsid w:val="00C23186"/>
    <w:rsid w:val="00C23662"/>
    <w:rsid w:val="00C2578B"/>
    <w:rsid w:val="00C31E5E"/>
    <w:rsid w:val="00C354F7"/>
    <w:rsid w:val="00C40CDF"/>
    <w:rsid w:val="00C455F1"/>
    <w:rsid w:val="00C478AC"/>
    <w:rsid w:val="00C501C9"/>
    <w:rsid w:val="00C505B9"/>
    <w:rsid w:val="00C62D70"/>
    <w:rsid w:val="00C645A3"/>
    <w:rsid w:val="00C66275"/>
    <w:rsid w:val="00C67A95"/>
    <w:rsid w:val="00C73009"/>
    <w:rsid w:val="00C7457E"/>
    <w:rsid w:val="00C74997"/>
    <w:rsid w:val="00C8431E"/>
    <w:rsid w:val="00C906BA"/>
    <w:rsid w:val="00CA62C7"/>
    <w:rsid w:val="00CB4DD4"/>
    <w:rsid w:val="00CB6040"/>
    <w:rsid w:val="00CC02D8"/>
    <w:rsid w:val="00CC18B6"/>
    <w:rsid w:val="00CC3929"/>
    <w:rsid w:val="00CC6C03"/>
    <w:rsid w:val="00CD30C2"/>
    <w:rsid w:val="00CD331A"/>
    <w:rsid w:val="00CD3ACD"/>
    <w:rsid w:val="00CE45D1"/>
    <w:rsid w:val="00CF02E9"/>
    <w:rsid w:val="00CF1071"/>
    <w:rsid w:val="00CF5430"/>
    <w:rsid w:val="00CF5ACA"/>
    <w:rsid w:val="00D00033"/>
    <w:rsid w:val="00D00320"/>
    <w:rsid w:val="00D0340B"/>
    <w:rsid w:val="00D0584C"/>
    <w:rsid w:val="00D05D58"/>
    <w:rsid w:val="00D06D20"/>
    <w:rsid w:val="00D20620"/>
    <w:rsid w:val="00D20E92"/>
    <w:rsid w:val="00D277E2"/>
    <w:rsid w:val="00D27EFD"/>
    <w:rsid w:val="00D31605"/>
    <w:rsid w:val="00D32867"/>
    <w:rsid w:val="00D35844"/>
    <w:rsid w:val="00D47627"/>
    <w:rsid w:val="00D47FA4"/>
    <w:rsid w:val="00D53510"/>
    <w:rsid w:val="00D53C66"/>
    <w:rsid w:val="00D54BFB"/>
    <w:rsid w:val="00D60ABA"/>
    <w:rsid w:val="00D618DA"/>
    <w:rsid w:val="00D6265C"/>
    <w:rsid w:val="00D70F96"/>
    <w:rsid w:val="00D7210C"/>
    <w:rsid w:val="00D73EEC"/>
    <w:rsid w:val="00D749DB"/>
    <w:rsid w:val="00D75388"/>
    <w:rsid w:val="00D778A9"/>
    <w:rsid w:val="00D80D33"/>
    <w:rsid w:val="00D81CFB"/>
    <w:rsid w:val="00D8265B"/>
    <w:rsid w:val="00D8483C"/>
    <w:rsid w:val="00D849A6"/>
    <w:rsid w:val="00D85860"/>
    <w:rsid w:val="00D85D3E"/>
    <w:rsid w:val="00D85EA9"/>
    <w:rsid w:val="00D92A91"/>
    <w:rsid w:val="00DA21E7"/>
    <w:rsid w:val="00DA2EAF"/>
    <w:rsid w:val="00DB2EED"/>
    <w:rsid w:val="00DB50A5"/>
    <w:rsid w:val="00DB530C"/>
    <w:rsid w:val="00DB6EF9"/>
    <w:rsid w:val="00DC0EFE"/>
    <w:rsid w:val="00DD1781"/>
    <w:rsid w:val="00DD3887"/>
    <w:rsid w:val="00DD3B14"/>
    <w:rsid w:val="00DD4C43"/>
    <w:rsid w:val="00DD728A"/>
    <w:rsid w:val="00DE3405"/>
    <w:rsid w:val="00DE5067"/>
    <w:rsid w:val="00DF00BA"/>
    <w:rsid w:val="00DF35DB"/>
    <w:rsid w:val="00DF3B49"/>
    <w:rsid w:val="00DF728B"/>
    <w:rsid w:val="00DF7BE2"/>
    <w:rsid w:val="00E01072"/>
    <w:rsid w:val="00E01076"/>
    <w:rsid w:val="00E05567"/>
    <w:rsid w:val="00E06616"/>
    <w:rsid w:val="00E06A12"/>
    <w:rsid w:val="00E0784C"/>
    <w:rsid w:val="00E1324E"/>
    <w:rsid w:val="00E140CA"/>
    <w:rsid w:val="00E33FC3"/>
    <w:rsid w:val="00E345E8"/>
    <w:rsid w:val="00E35777"/>
    <w:rsid w:val="00E416AB"/>
    <w:rsid w:val="00E53807"/>
    <w:rsid w:val="00E60222"/>
    <w:rsid w:val="00E66CF2"/>
    <w:rsid w:val="00E7107D"/>
    <w:rsid w:val="00E7378E"/>
    <w:rsid w:val="00E75263"/>
    <w:rsid w:val="00E7746D"/>
    <w:rsid w:val="00E774B4"/>
    <w:rsid w:val="00E80706"/>
    <w:rsid w:val="00E90151"/>
    <w:rsid w:val="00E90899"/>
    <w:rsid w:val="00E94DE7"/>
    <w:rsid w:val="00E950C2"/>
    <w:rsid w:val="00EA10F2"/>
    <w:rsid w:val="00EA2923"/>
    <w:rsid w:val="00EB74B5"/>
    <w:rsid w:val="00EC23DD"/>
    <w:rsid w:val="00EC3890"/>
    <w:rsid w:val="00EC4C90"/>
    <w:rsid w:val="00EC7B60"/>
    <w:rsid w:val="00ED112F"/>
    <w:rsid w:val="00ED5A3E"/>
    <w:rsid w:val="00EE1E35"/>
    <w:rsid w:val="00EE31F2"/>
    <w:rsid w:val="00EE6283"/>
    <w:rsid w:val="00EE795C"/>
    <w:rsid w:val="00EF0BC7"/>
    <w:rsid w:val="00EF2A03"/>
    <w:rsid w:val="00EF6F83"/>
    <w:rsid w:val="00EF7149"/>
    <w:rsid w:val="00F0299F"/>
    <w:rsid w:val="00F04FF5"/>
    <w:rsid w:val="00F06E32"/>
    <w:rsid w:val="00F23976"/>
    <w:rsid w:val="00F30E70"/>
    <w:rsid w:val="00F3164C"/>
    <w:rsid w:val="00F34F64"/>
    <w:rsid w:val="00F40A76"/>
    <w:rsid w:val="00F40F85"/>
    <w:rsid w:val="00F42CAB"/>
    <w:rsid w:val="00F439A1"/>
    <w:rsid w:val="00F471BD"/>
    <w:rsid w:val="00F64FC9"/>
    <w:rsid w:val="00F6613D"/>
    <w:rsid w:val="00F67674"/>
    <w:rsid w:val="00F700FF"/>
    <w:rsid w:val="00F74F13"/>
    <w:rsid w:val="00F75BA3"/>
    <w:rsid w:val="00F8373E"/>
    <w:rsid w:val="00F85046"/>
    <w:rsid w:val="00F875DB"/>
    <w:rsid w:val="00F91718"/>
    <w:rsid w:val="00F9262A"/>
    <w:rsid w:val="00F95C2E"/>
    <w:rsid w:val="00FA10BB"/>
    <w:rsid w:val="00FA1439"/>
    <w:rsid w:val="00FA18E7"/>
    <w:rsid w:val="00FA2D59"/>
    <w:rsid w:val="00FA4745"/>
    <w:rsid w:val="00FA61EF"/>
    <w:rsid w:val="00FA6E41"/>
    <w:rsid w:val="00FA75DB"/>
    <w:rsid w:val="00FB4206"/>
    <w:rsid w:val="00FB540A"/>
    <w:rsid w:val="00FC2A7D"/>
    <w:rsid w:val="00FC513A"/>
    <w:rsid w:val="00FC61E1"/>
    <w:rsid w:val="00FD2C65"/>
    <w:rsid w:val="00FD3356"/>
    <w:rsid w:val="00FD33BD"/>
    <w:rsid w:val="00FD3F89"/>
    <w:rsid w:val="00FD57A3"/>
    <w:rsid w:val="00FD7179"/>
    <w:rsid w:val="00FE1F44"/>
    <w:rsid w:val="00FE307C"/>
    <w:rsid w:val="00FE308A"/>
    <w:rsid w:val="00FE6B48"/>
    <w:rsid w:val="00FF20CB"/>
    <w:rsid w:val="00FF2875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1F1D2"/>
  <w15:docId w15:val="{EDDC8E3E-823F-4F8F-98B9-5457FAC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690"/>
    <w:pPr>
      <w:spacing w:after="89" w:line="276" w:lineRule="auto"/>
      <w:ind w:left="417" w:hanging="432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6" w:line="240" w:lineRule="auto"/>
      <w:ind w:left="10" w:right="-15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</w:pPr>
    <w:rPr>
      <w:rFonts w:ascii="Cambria" w:eastAsia="Cambria" w:hAnsi="Cambria" w:cs="Cambri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8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8"/>
      <w:vertAlign w:val="superscript"/>
    </w:rPr>
  </w:style>
  <w:style w:type="paragraph" w:styleId="Akapitzlist">
    <w:name w:val="List Paragraph"/>
    <w:aliases w:val="Akapit z listą BS,Preambuła,CW_Lista,Colorful List Accent 1,Akapit z listą4,Akapit z listą1,Średnia siatka 1 — akcent 21,sw tekst,List Paragraph,Wypunktowanie,Colorful List - Accent 11,Kolorowa lista — akcent 12,Asia 2  Akapit z listą,L1"/>
    <w:basedOn w:val="Normalny"/>
    <w:link w:val="AkapitzlistZnak"/>
    <w:uiPriority w:val="99"/>
    <w:qFormat/>
    <w:rsid w:val="000E3BED"/>
    <w:pPr>
      <w:spacing w:before="20" w:after="40" w:line="252" w:lineRule="auto"/>
      <w:ind w:left="720" w:firstLine="0"/>
      <w:contextualSpacing/>
    </w:pPr>
    <w:rPr>
      <w:rFonts w:ascii="Calibri" w:eastAsia="SimSun" w:hAnsi="Calibri" w:cs="Times New Roman"/>
      <w:color w:val="auto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39"/>
    <w:rPr>
      <w:rFonts w:ascii="Cambria" w:eastAsia="Cambria" w:hAnsi="Cambria" w:cs="Cambria"/>
      <w:color w:val="000000"/>
    </w:rPr>
  </w:style>
  <w:style w:type="character" w:customStyle="1" w:styleId="AkapitzlistZnak">
    <w:name w:val="Akapit z listą Znak"/>
    <w:aliases w:val="Akapit z listą BS Znak,Preambuła Znak,CW_Lista Znak,Colorful List Accent 1 Znak,Akapit z listą4 Znak,Akapit z listą1 Znak,Średnia siatka 1 — akcent 21 Znak,sw tekst Znak,List Paragraph Znak,Wypunktowanie Znak,L1 Znak"/>
    <w:link w:val="Akapitzlist"/>
    <w:uiPriority w:val="99"/>
    <w:qFormat/>
    <w:locked/>
    <w:rsid w:val="009F3B0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iPriority w:val="99"/>
    <w:rsid w:val="00497F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8F"/>
    <w:rPr>
      <w:rFonts w:ascii="Segoe UI" w:eastAsia="Cambria" w:hAnsi="Segoe UI" w:cs="Segoe UI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3C4E73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4E73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7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7D5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7D5"/>
    <w:rPr>
      <w:vertAlign w:val="superscript"/>
    </w:rPr>
  </w:style>
  <w:style w:type="paragraph" w:customStyle="1" w:styleId="Default">
    <w:name w:val="Default"/>
    <w:rsid w:val="004D17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B4"/>
    <w:rPr>
      <w:rFonts w:ascii="Cambria" w:eastAsia="Cambria" w:hAnsi="Cambria" w:cs="Cambria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873623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3623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94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73ED3"/>
    <w:rPr>
      <w:color w:val="666666"/>
    </w:rPr>
  </w:style>
  <w:style w:type="paragraph" w:styleId="Bezodstpw">
    <w:name w:val="No Spacing"/>
    <w:link w:val="BezodstpwZnak"/>
    <w:uiPriority w:val="99"/>
    <w:qFormat/>
    <w:rsid w:val="0014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ezodstpwZnak">
    <w:name w:val="Bez odstępów Znak"/>
    <w:link w:val="Bezodstpw"/>
    <w:uiPriority w:val="99"/>
    <w:rsid w:val="001477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82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swaid.stat.gov.pl/Ceny_dashboards/Raporty_predefiniowane/RAP_DBD_CEN_30.aspx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bg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1DF9-2A80-4F8F-BB5A-DDC4F64E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7895</TotalTime>
  <Pages>37</Pages>
  <Words>14012</Words>
  <Characters>84073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Dorota Strzelczyk</cp:lastModifiedBy>
  <cp:revision>575</cp:revision>
  <cp:lastPrinted>2024-02-29T10:42:00Z</cp:lastPrinted>
  <dcterms:created xsi:type="dcterms:W3CDTF">2021-03-26T12:55:00Z</dcterms:created>
  <dcterms:modified xsi:type="dcterms:W3CDTF">2024-02-29T10:56:00Z</dcterms:modified>
</cp:coreProperties>
</file>