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2869" w14:textId="043737B3" w:rsidR="0004267C" w:rsidRPr="002E425B" w:rsidRDefault="0004267C" w:rsidP="004E01F6">
      <w:pPr>
        <w:spacing w:after="47"/>
        <w:rPr>
          <w:rFonts w:ascii="Cambria" w:hAnsi="Cambria"/>
          <w:color w:val="FF0000"/>
          <w:sz w:val="22"/>
          <w:szCs w:val="22"/>
        </w:rPr>
      </w:pPr>
      <w:r w:rsidRPr="002E425B">
        <w:rPr>
          <w:rFonts w:ascii="Cambria" w:hAnsi="Cambria"/>
          <w:color w:val="FF0000"/>
          <w:sz w:val="22"/>
          <w:szCs w:val="22"/>
        </w:rPr>
        <w:t xml:space="preserve">         </w:t>
      </w:r>
      <w:r w:rsidRPr="002E425B">
        <w:rPr>
          <w:rFonts w:ascii="Cambria" w:hAnsi="Cambria"/>
          <w:color w:val="FF0000"/>
          <w:sz w:val="22"/>
          <w:szCs w:val="22"/>
        </w:rPr>
        <w:tab/>
      </w:r>
    </w:p>
    <w:p w14:paraId="689FAED8" w14:textId="77777777" w:rsidR="00377C59" w:rsidRDefault="00377C59" w:rsidP="00377C59">
      <w:pPr>
        <w:rPr>
          <w:color w:val="FF0000"/>
        </w:rPr>
      </w:pPr>
    </w:p>
    <w:p w14:paraId="51037F2A" w14:textId="0AC819FA" w:rsidR="00377C59" w:rsidRDefault="00377C59" w:rsidP="00377C59">
      <w:pPr>
        <w:rPr>
          <w:color w:val="FF0000"/>
        </w:rPr>
      </w:pPr>
    </w:p>
    <w:p w14:paraId="0E326147" w14:textId="77777777" w:rsidR="00377C59" w:rsidRDefault="00377C59" w:rsidP="00377C59">
      <w:pPr>
        <w:rPr>
          <w:color w:val="FF0000"/>
        </w:rPr>
      </w:pPr>
    </w:p>
    <w:p w14:paraId="3DCA8D4D" w14:textId="4E30664F" w:rsidR="00377C59" w:rsidRPr="00AB573E" w:rsidRDefault="00AB573E" w:rsidP="00AB573E">
      <w:pPr>
        <w:jc w:val="center"/>
        <w:rPr>
          <w:rFonts w:ascii="Cambria" w:hAnsi="Cambria"/>
          <w:b/>
          <w:bCs/>
          <w:sz w:val="28"/>
          <w:szCs w:val="28"/>
        </w:rPr>
      </w:pPr>
      <w:r w:rsidRPr="00AB573E">
        <w:rPr>
          <w:rFonts w:ascii="Cambria" w:hAnsi="Cambria"/>
          <w:b/>
          <w:bCs/>
          <w:sz w:val="28"/>
          <w:szCs w:val="28"/>
        </w:rPr>
        <w:t>Parafia Rzymskokatolicka p.w. Wniebowzięcia N.M.P. w Przecławiu</w:t>
      </w:r>
    </w:p>
    <w:p w14:paraId="1E9B98C5" w14:textId="77777777" w:rsidR="00377C59" w:rsidRDefault="00377C59" w:rsidP="00377C59">
      <w:pPr>
        <w:rPr>
          <w:color w:val="FF0000"/>
        </w:rPr>
      </w:pPr>
    </w:p>
    <w:p w14:paraId="52407038" w14:textId="77777777" w:rsidR="00377C59" w:rsidRDefault="00377C59" w:rsidP="00377C59">
      <w:pPr>
        <w:rPr>
          <w:color w:val="FF000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0A0" w:firstRow="1" w:lastRow="0" w:firstColumn="1" w:lastColumn="0" w:noHBand="0" w:noVBand="0"/>
      </w:tblPr>
      <w:tblGrid>
        <w:gridCol w:w="9072"/>
      </w:tblGrid>
      <w:tr w:rsidR="00377C59" w14:paraId="4F10E0B6" w14:textId="77777777" w:rsidTr="008771C7">
        <w:tc>
          <w:tcPr>
            <w:tcW w:w="907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8BBD13A" w14:textId="77777777" w:rsidR="00377C59" w:rsidRDefault="00AB573E">
            <w:pPr>
              <w:spacing w:line="276" w:lineRule="auto"/>
              <w:jc w:val="center"/>
              <w:rPr>
                <w:rFonts w:ascii="Cambria" w:hAnsi="Cambria" w:cs="Arial"/>
                <w:b/>
                <w:sz w:val="44"/>
                <w:szCs w:val="44"/>
              </w:rPr>
            </w:pPr>
            <w:r>
              <w:rPr>
                <w:rFonts w:ascii="Cambria" w:hAnsi="Cambria" w:cs="Arial"/>
                <w:b/>
                <w:sz w:val="44"/>
                <w:szCs w:val="44"/>
              </w:rPr>
              <w:t>ZAPYTANIE OFERTOWE</w:t>
            </w:r>
          </w:p>
          <w:p w14:paraId="0D1DE618" w14:textId="72AC457B" w:rsidR="00AB573E" w:rsidRDefault="00AB573E">
            <w:pPr>
              <w:spacing w:line="276" w:lineRule="auto"/>
              <w:jc w:val="center"/>
              <w:rPr>
                <w:rFonts w:ascii="Cambria" w:hAnsi="Cambria" w:cs="Arial"/>
                <w:b/>
                <w:sz w:val="44"/>
                <w:szCs w:val="44"/>
              </w:rPr>
            </w:pPr>
            <w:r>
              <w:rPr>
                <w:rFonts w:ascii="Cambria" w:hAnsi="Cambria" w:cs="Arial"/>
                <w:b/>
                <w:sz w:val="44"/>
                <w:szCs w:val="44"/>
              </w:rPr>
              <w:t>NR 1/2024</w:t>
            </w:r>
          </w:p>
        </w:tc>
      </w:tr>
    </w:tbl>
    <w:p w14:paraId="55899695" w14:textId="77777777" w:rsidR="00377C59" w:rsidRDefault="00377C59" w:rsidP="00377C59">
      <w:pPr>
        <w:spacing w:line="276" w:lineRule="auto"/>
        <w:jc w:val="center"/>
        <w:rPr>
          <w:rFonts w:ascii="Cambria" w:hAnsi="Cambria"/>
          <w:bCs/>
        </w:rPr>
      </w:pPr>
    </w:p>
    <w:p w14:paraId="1A62C49F" w14:textId="183AD902" w:rsidR="00377C59" w:rsidRDefault="00377C59" w:rsidP="00377C59">
      <w:pPr>
        <w:spacing w:line="276" w:lineRule="auto"/>
        <w:jc w:val="center"/>
        <w:rPr>
          <w:rFonts w:ascii="Cambria" w:hAnsi="Cambria"/>
          <w:bCs/>
        </w:rPr>
      </w:pPr>
      <w:r>
        <w:rPr>
          <w:rFonts w:ascii="Cambria" w:hAnsi="Cambria"/>
          <w:bCs/>
        </w:rPr>
        <w:t>o udzielenie zamówienia publicznego na:</w:t>
      </w:r>
    </w:p>
    <w:p w14:paraId="5A1DD037" w14:textId="77777777" w:rsidR="00377C59" w:rsidRDefault="00377C59" w:rsidP="00377C59">
      <w:pPr>
        <w:spacing w:line="276" w:lineRule="auto"/>
        <w:jc w:val="center"/>
        <w:rPr>
          <w:rFonts w:ascii="Cambria" w:hAnsi="Cambria"/>
          <w:bCs/>
          <w:color w:val="FF0000"/>
        </w:rPr>
      </w:pPr>
    </w:p>
    <w:p w14:paraId="44C9C09F" w14:textId="77777777" w:rsidR="00377C59" w:rsidRDefault="00377C59" w:rsidP="00377C59">
      <w:pPr>
        <w:spacing w:line="276" w:lineRule="auto"/>
        <w:jc w:val="center"/>
        <w:rPr>
          <w:rFonts w:ascii="Cambria" w:hAnsi="Cambria"/>
          <w:bCs/>
          <w:color w:val="FF0000"/>
        </w:rPr>
      </w:pPr>
    </w:p>
    <w:p w14:paraId="0AEF6A28" w14:textId="3EB29A89" w:rsidR="00377C59" w:rsidRDefault="00377C59" w:rsidP="00377C59">
      <w:pPr>
        <w:pStyle w:val="Tekstkomentarza"/>
        <w:spacing w:line="276" w:lineRule="auto"/>
        <w:jc w:val="center"/>
        <w:rPr>
          <w:rFonts w:asciiTheme="majorHAnsi" w:hAnsiTheme="majorHAnsi"/>
          <w:b/>
          <w:sz w:val="28"/>
          <w:szCs w:val="28"/>
        </w:rPr>
      </w:pPr>
      <w:bookmarkStart w:id="0" w:name="_Hlk159401244"/>
      <w:bookmarkStart w:id="1" w:name="_Hlk156296381"/>
      <w:r>
        <w:rPr>
          <w:rFonts w:ascii="Cambria" w:hAnsi="Cambria"/>
          <w:b/>
          <w:bCs/>
          <w:sz w:val="28"/>
          <w:szCs w:val="28"/>
        </w:rPr>
        <w:t>„</w:t>
      </w:r>
      <w:r w:rsidR="00AB573E">
        <w:rPr>
          <w:rFonts w:asciiTheme="majorHAnsi" w:hAnsiTheme="majorHAnsi"/>
          <w:b/>
          <w:sz w:val="28"/>
          <w:szCs w:val="28"/>
        </w:rPr>
        <w:t>Wykonanie prac remontowo – konserwatorskich w zabytkowym kościele parafialnym p.w. W</w:t>
      </w:r>
      <w:r w:rsidR="005805C5">
        <w:rPr>
          <w:rFonts w:asciiTheme="majorHAnsi" w:hAnsiTheme="majorHAnsi"/>
          <w:b/>
          <w:sz w:val="28"/>
          <w:szCs w:val="28"/>
        </w:rPr>
        <w:t>niebowzięcia N.M.P. w Przecławiu</w:t>
      </w:r>
      <w:r>
        <w:rPr>
          <w:rFonts w:asciiTheme="majorHAnsi" w:hAnsiTheme="majorHAnsi"/>
          <w:b/>
          <w:sz w:val="28"/>
          <w:szCs w:val="28"/>
        </w:rPr>
        <w:t>”</w:t>
      </w:r>
      <w:bookmarkEnd w:id="0"/>
      <w:r>
        <w:rPr>
          <w:rFonts w:asciiTheme="majorHAnsi" w:hAnsiTheme="majorHAnsi"/>
          <w:b/>
          <w:sz w:val="28"/>
          <w:szCs w:val="28"/>
        </w:rPr>
        <w:t xml:space="preserve">  </w:t>
      </w:r>
    </w:p>
    <w:bookmarkEnd w:id="1"/>
    <w:p w14:paraId="1DC84492" w14:textId="77777777" w:rsidR="00377C59" w:rsidRDefault="00377C59" w:rsidP="00377C59">
      <w:pPr>
        <w:pStyle w:val="Tekstkomentarza"/>
        <w:spacing w:line="276" w:lineRule="auto"/>
        <w:jc w:val="center"/>
        <w:rPr>
          <w:rFonts w:asciiTheme="majorHAnsi" w:hAnsiTheme="majorHAnsi"/>
          <w:b/>
          <w:bCs/>
          <w:sz w:val="28"/>
          <w:szCs w:val="28"/>
        </w:rPr>
      </w:pPr>
    </w:p>
    <w:p w14:paraId="26FB45D2" w14:textId="77777777" w:rsidR="00377C59" w:rsidRDefault="00377C59" w:rsidP="00377C59">
      <w:pPr>
        <w:tabs>
          <w:tab w:val="left" w:pos="567"/>
        </w:tabs>
        <w:spacing w:line="276" w:lineRule="auto"/>
        <w:rPr>
          <w:rFonts w:ascii="Cambria" w:hAnsi="Cambria"/>
          <w:b/>
          <w:bCs/>
        </w:rPr>
      </w:pPr>
    </w:p>
    <w:p w14:paraId="223F0C74" w14:textId="77777777" w:rsidR="00377C59" w:rsidRDefault="00377C59" w:rsidP="00377C59">
      <w:pPr>
        <w:tabs>
          <w:tab w:val="left" w:pos="567"/>
        </w:tabs>
        <w:spacing w:line="276" w:lineRule="auto"/>
        <w:jc w:val="center"/>
        <w:rPr>
          <w:rFonts w:ascii="Cambria" w:hAnsi="Cambria"/>
          <w:b/>
          <w:bCs/>
        </w:rPr>
      </w:pPr>
    </w:p>
    <w:p w14:paraId="67CD7EE0" w14:textId="77777777" w:rsidR="00377C59" w:rsidRDefault="00377C59" w:rsidP="00377C59">
      <w:pPr>
        <w:tabs>
          <w:tab w:val="left" w:pos="567"/>
        </w:tabs>
        <w:spacing w:line="276" w:lineRule="auto"/>
        <w:jc w:val="center"/>
        <w:rPr>
          <w:rFonts w:ascii="Cambria" w:hAnsi="Cambria"/>
          <w:b/>
          <w:bCs/>
        </w:rPr>
      </w:pPr>
    </w:p>
    <w:p w14:paraId="5189552E" w14:textId="77777777" w:rsidR="00377C59" w:rsidRDefault="00377C59" w:rsidP="00377C59">
      <w:pPr>
        <w:tabs>
          <w:tab w:val="left" w:pos="567"/>
        </w:tabs>
        <w:spacing w:line="276" w:lineRule="auto"/>
        <w:jc w:val="center"/>
        <w:rPr>
          <w:rFonts w:ascii="Cambria" w:hAnsi="Cambria"/>
          <w:b/>
          <w:bCs/>
        </w:rPr>
      </w:pPr>
    </w:p>
    <w:p w14:paraId="1C959E94" w14:textId="77777777" w:rsidR="00377C59" w:rsidRDefault="00377C59" w:rsidP="00377C59">
      <w:pPr>
        <w:tabs>
          <w:tab w:val="left" w:pos="567"/>
        </w:tabs>
        <w:spacing w:line="276" w:lineRule="auto"/>
        <w:jc w:val="center"/>
        <w:rPr>
          <w:rFonts w:ascii="Cambria" w:hAnsi="Cambria"/>
          <w:b/>
          <w:bCs/>
        </w:rPr>
      </w:pPr>
    </w:p>
    <w:p w14:paraId="32F15794" w14:textId="77777777" w:rsidR="00377C59" w:rsidRDefault="00377C59" w:rsidP="00377C59">
      <w:pPr>
        <w:tabs>
          <w:tab w:val="left" w:pos="567"/>
        </w:tabs>
        <w:spacing w:line="276" w:lineRule="auto"/>
        <w:jc w:val="center"/>
        <w:rPr>
          <w:rFonts w:ascii="Cambria" w:hAnsi="Cambria"/>
          <w:b/>
          <w:bCs/>
        </w:rPr>
      </w:pPr>
    </w:p>
    <w:p w14:paraId="6FB98B00" w14:textId="77777777" w:rsidR="00377C59" w:rsidRDefault="00377C59" w:rsidP="00377C59">
      <w:pPr>
        <w:rPr>
          <w:rFonts w:ascii="Cambria" w:hAnsi="Cambria"/>
          <w:b/>
        </w:rPr>
      </w:pPr>
    </w:p>
    <w:p w14:paraId="3C166EB8" w14:textId="77777777" w:rsidR="00377C59" w:rsidRDefault="00377C59" w:rsidP="00377C59">
      <w:pPr>
        <w:jc w:val="center"/>
        <w:rPr>
          <w:rFonts w:ascii="Cambria" w:hAnsi="Cambria"/>
          <w:b/>
        </w:rPr>
      </w:pPr>
      <w:r>
        <w:rPr>
          <w:rFonts w:ascii="Cambria" w:hAnsi="Cambria"/>
          <w:b/>
        </w:rPr>
        <w:t>ZATWIERDZAM</w:t>
      </w:r>
    </w:p>
    <w:p w14:paraId="43A25C17" w14:textId="77777777" w:rsidR="00377C59" w:rsidRDefault="00377C59" w:rsidP="00377C59">
      <w:pPr>
        <w:jc w:val="center"/>
        <w:rPr>
          <w:rFonts w:ascii="Cambria" w:hAnsi="Cambria"/>
          <w:b/>
        </w:rPr>
      </w:pPr>
    </w:p>
    <w:p w14:paraId="46B3B0A0" w14:textId="41FAF505" w:rsidR="00377C59" w:rsidRDefault="005805C5" w:rsidP="00377C59">
      <w:pPr>
        <w:jc w:val="center"/>
        <w:rPr>
          <w:rFonts w:ascii="Cambria" w:hAnsi="Cambria"/>
          <w:b/>
        </w:rPr>
      </w:pPr>
      <w:r>
        <w:rPr>
          <w:rFonts w:ascii="Cambria" w:hAnsi="Cambria"/>
          <w:b/>
        </w:rPr>
        <w:t xml:space="preserve">Proboszcz Parafii </w:t>
      </w:r>
      <w:r w:rsidR="00CF010D">
        <w:rPr>
          <w:rFonts w:ascii="Cambria" w:hAnsi="Cambria"/>
          <w:b/>
        </w:rPr>
        <w:t>p.w. Wniebowzięcia N.M.P. w Przecławiu</w:t>
      </w:r>
    </w:p>
    <w:p w14:paraId="55CE98A6" w14:textId="440C5CB1" w:rsidR="00CF010D" w:rsidRDefault="00CF010D" w:rsidP="00377C59">
      <w:pPr>
        <w:jc w:val="center"/>
        <w:rPr>
          <w:rFonts w:ascii="Cambria" w:hAnsi="Cambria"/>
          <w:b/>
        </w:rPr>
      </w:pPr>
      <w:r>
        <w:rPr>
          <w:rFonts w:ascii="Cambria" w:hAnsi="Cambria"/>
          <w:b/>
        </w:rPr>
        <w:t>Ks. Krzysztof Orzeł</w:t>
      </w:r>
    </w:p>
    <w:p w14:paraId="768BD4E5" w14:textId="77777777" w:rsidR="00377C59" w:rsidRDefault="00377C59" w:rsidP="00377C59">
      <w:pPr>
        <w:rPr>
          <w:rFonts w:ascii="Cambria" w:hAnsi="Cambria"/>
          <w:b/>
        </w:rPr>
      </w:pPr>
    </w:p>
    <w:p w14:paraId="6D734F2C" w14:textId="77777777" w:rsidR="00377C59" w:rsidRDefault="00377C59" w:rsidP="00377C59">
      <w:pPr>
        <w:rPr>
          <w:rFonts w:ascii="Cambria" w:hAnsi="Cambria"/>
        </w:rPr>
      </w:pPr>
    </w:p>
    <w:p w14:paraId="7BB14018" w14:textId="77777777" w:rsidR="00377C59" w:rsidRDefault="00377C59" w:rsidP="00377C59">
      <w:pPr>
        <w:jc w:val="center"/>
        <w:rPr>
          <w:rFonts w:ascii="Cambria" w:hAnsi="Cambria"/>
        </w:rPr>
      </w:pPr>
    </w:p>
    <w:p w14:paraId="59F4D553" w14:textId="77777777" w:rsidR="00377C59" w:rsidRDefault="00377C59" w:rsidP="00377C59">
      <w:pPr>
        <w:jc w:val="center"/>
        <w:rPr>
          <w:rFonts w:ascii="Cambria" w:hAnsi="Cambria"/>
        </w:rPr>
      </w:pPr>
    </w:p>
    <w:p w14:paraId="20A8ADB1" w14:textId="77777777" w:rsidR="00377C59" w:rsidRDefault="00377C59" w:rsidP="00377C59">
      <w:pPr>
        <w:jc w:val="center"/>
        <w:rPr>
          <w:rFonts w:ascii="Cambria" w:hAnsi="Cambria"/>
        </w:rPr>
      </w:pPr>
      <w:r>
        <w:rPr>
          <w:rFonts w:ascii="Cambria" w:hAnsi="Cambria"/>
        </w:rPr>
        <w:t>……………………………….………….………..</w:t>
      </w:r>
    </w:p>
    <w:p w14:paraId="0BE9385F" w14:textId="77777777" w:rsidR="00377C59" w:rsidRDefault="00377C59" w:rsidP="00377C59">
      <w:pPr>
        <w:jc w:val="center"/>
        <w:rPr>
          <w:rFonts w:ascii="Cambria" w:hAnsi="Cambria"/>
          <w:i/>
          <w:sz w:val="18"/>
          <w:szCs w:val="18"/>
        </w:rPr>
      </w:pPr>
    </w:p>
    <w:p w14:paraId="3A09EADE" w14:textId="77777777" w:rsidR="00305700" w:rsidRDefault="00305700" w:rsidP="00377C59">
      <w:pPr>
        <w:jc w:val="center"/>
        <w:rPr>
          <w:rFonts w:ascii="Cambria" w:hAnsi="Cambria"/>
          <w:color w:val="FF0000"/>
        </w:rPr>
      </w:pPr>
    </w:p>
    <w:p w14:paraId="04CCAED6" w14:textId="77777777" w:rsidR="00F4148D" w:rsidRPr="002E425B" w:rsidRDefault="00F4148D" w:rsidP="007903C4">
      <w:pPr>
        <w:rPr>
          <w:rFonts w:ascii="Cambria" w:hAnsi="Cambria"/>
          <w:color w:val="FF0000"/>
          <w:sz w:val="22"/>
          <w:szCs w:val="22"/>
        </w:rPr>
      </w:pPr>
    </w:p>
    <w:p w14:paraId="6BE41743" w14:textId="77777777" w:rsidR="00F4148D" w:rsidRPr="002E425B" w:rsidRDefault="00F4148D" w:rsidP="007903C4">
      <w:pPr>
        <w:rPr>
          <w:rFonts w:ascii="Cambria" w:hAnsi="Cambria"/>
          <w:color w:val="FF0000"/>
          <w:sz w:val="22"/>
          <w:szCs w:val="22"/>
        </w:rPr>
      </w:pPr>
    </w:p>
    <w:p w14:paraId="13D46162" w14:textId="77777777" w:rsidR="00766B54" w:rsidRDefault="00766B54" w:rsidP="00377C59">
      <w:pPr>
        <w:rPr>
          <w:rFonts w:ascii="Cambria" w:hAnsi="Cambria"/>
          <w:color w:val="FF0000"/>
          <w:sz w:val="22"/>
          <w:szCs w:val="22"/>
        </w:rPr>
      </w:pPr>
    </w:p>
    <w:p w14:paraId="4842C4BA" w14:textId="77777777" w:rsidR="0027086A" w:rsidRDefault="0027086A" w:rsidP="00221D65">
      <w:pPr>
        <w:jc w:val="center"/>
        <w:rPr>
          <w:rFonts w:ascii="Cambria" w:hAnsi="Cambria"/>
          <w:color w:val="FF0000"/>
          <w:sz w:val="22"/>
          <w:szCs w:val="22"/>
        </w:rPr>
      </w:pPr>
    </w:p>
    <w:p w14:paraId="48695C36" w14:textId="77777777" w:rsidR="0027086A" w:rsidRDefault="0027086A" w:rsidP="00221D65">
      <w:pPr>
        <w:jc w:val="center"/>
        <w:rPr>
          <w:rFonts w:ascii="Cambria" w:hAnsi="Cambria"/>
          <w:color w:val="FF0000"/>
          <w:sz w:val="22"/>
          <w:szCs w:val="22"/>
        </w:rPr>
      </w:pPr>
    </w:p>
    <w:p w14:paraId="255D4459" w14:textId="77777777" w:rsidR="006B76DE" w:rsidRDefault="006B76DE" w:rsidP="00221D65">
      <w:pPr>
        <w:jc w:val="center"/>
        <w:rPr>
          <w:rFonts w:ascii="Cambria" w:hAnsi="Cambria"/>
          <w:color w:val="FF0000"/>
          <w:sz w:val="22"/>
          <w:szCs w:val="22"/>
        </w:rPr>
      </w:pPr>
    </w:p>
    <w:p w14:paraId="4278F0ED" w14:textId="77777777" w:rsidR="006B76DE" w:rsidRDefault="006B76DE" w:rsidP="00221D65">
      <w:pPr>
        <w:jc w:val="center"/>
        <w:rPr>
          <w:rFonts w:ascii="Cambria" w:hAnsi="Cambria"/>
          <w:color w:val="FF0000"/>
          <w:sz w:val="22"/>
          <w:szCs w:val="22"/>
        </w:rPr>
      </w:pPr>
    </w:p>
    <w:p w14:paraId="2CB3E6EB" w14:textId="77777777" w:rsidR="00377C59" w:rsidRPr="002E425B" w:rsidRDefault="00377C59" w:rsidP="00221D65">
      <w:pPr>
        <w:jc w:val="center"/>
        <w:rPr>
          <w:rFonts w:ascii="Cambria" w:hAnsi="Cambria"/>
          <w:color w:val="FF0000"/>
          <w:sz w:val="22"/>
          <w:szCs w:val="22"/>
        </w:rPr>
      </w:pPr>
    </w:p>
    <w:p w14:paraId="64A6FDCF" w14:textId="334FBA93" w:rsidR="000F0E29" w:rsidRPr="0052501B" w:rsidRDefault="00F11394" w:rsidP="00815608">
      <w:pPr>
        <w:jc w:val="center"/>
        <w:rPr>
          <w:rFonts w:ascii="Cambria" w:hAnsi="Cambria"/>
          <w:b/>
          <w:bCs/>
          <w:sz w:val="22"/>
          <w:szCs w:val="22"/>
        </w:rPr>
      </w:pPr>
      <w:r w:rsidRPr="0052501B">
        <w:rPr>
          <w:rFonts w:ascii="Cambria" w:hAnsi="Cambria"/>
          <w:b/>
          <w:bCs/>
          <w:sz w:val="22"/>
          <w:szCs w:val="22"/>
        </w:rPr>
        <w:t>Przecław</w:t>
      </w:r>
      <w:r w:rsidR="00847391" w:rsidRPr="0052501B">
        <w:rPr>
          <w:rFonts w:ascii="Cambria" w:hAnsi="Cambria"/>
          <w:b/>
          <w:bCs/>
          <w:sz w:val="22"/>
          <w:szCs w:val="22"/>
        </w:rPr>
        <w:t xml:space="preserve">, </w:t>
      </w:r>
      <w:r w:rsidR="00F41F3E">
        <w:rPr>
          <w:rFonts w:ascii="Cambria" w:hAnsi="Cambria"/>
          <w:b/>
          <w:bCs/>
          <w:sz w:val="22"/>
          <w:szCs w:val="22"/>
        </w:rPr>
        <w:t>01</w:t>
      </w:r>
      <w:r w:rsidR="00665F20" w:rsidRPr="0052501B">
        <w:rPr>
          <w:rFonts w:ascii="Cambria" w:hAnsi="Cambria"/>
          <w:b/>
          <w:bCs/>
          <w:sz w:val="22"/>
          <w:szCs w:val="22"/>
        </w:rPr>
        <w:t>.</w:t>
      </w:r>
      <w:r w:rsidR="006B76DE" w:rsidRPr="0052501B">
        <w:rPr>
          <w:rFonts w:ascii="Cambria" w:hAnsi="Cambria"/>
          <w:b/>
          <w:bCs/>
          <w:sz w:val="22"/>
          <w:szCs w:val="22"/>
        </w:rPr>
        <w:t>0</w:t>
      </w:r>
      <w:r w:rsidR="00F41F3E">
        <w:rPr>
          <w:rFonts w:ascii="Cambria" w:hAnsi="Cambria"/>
          <w:b/>
          <w:bCs/>
          <w:sz w:val="22"/>
          <w:szCs w:val="22"/>
        </w:rPr>
        <w:t>3</w:t>
      </w:r>
      <w:r w:rsidR="006B3E91" w:rsidRPr="0052501B">
        <w:rPr>
          <w:rFonts w:ascii="Cambria" w:hAnsi="Cambria"/>
          <w:b/>
          <w:bCs/>
          <w:sz w:val="22"/>
          <w:szCs w:val="22"/>
        </w:rPr>
        <w:t>.</w:t>
      </w:r>
      <w:r w:rsidR="00847391" w:rsidRPr="0052501B">
        <w:rPr>
          <w:rFonts w:ascii="Cambria" w:hAnsi="Cambria"/>
          <w:b/>
          <w:bCs/>
          <w:sz w:val="22"/>
          <w:szCs w:val="22"/>
        </w:rPr>
        <w:t>20</w:t>
      </w:r>
      <w:r w:rsidR="00837E4E" w:rsidRPr="0052501B">
        <w:rPr>
          <w:rFonts w:ascii="Cambria" w:hAnsi="Cambria"/>
          <w:b/>
          <w:bCs/>
          <w:sz w:val="22"/>
          <w:szCs w:val="22"/>
        </w:rPr>
        <w:t>2</w:t>
      </w:r>
      <w:r w:rsidR="006B76DE" w:rsidRPr="0052501B">
        <w:rPr>
          <w:rFonts w:ascii="Cambria" w:hAnsi="Cambria"/>
          <w:b/>
          <w:bCs/>
          <w:sz w:val="22"/>
          <w:szCs w:val="22"/>
        </w:rPr>
        <w:t>4</w:t>
      </w:r>
      <w:r w:rsidR="00847391" w:rsidRPr="0052501B">
        <w:rPr>
          <w:rFonts w:ascii="Cambria" w:hAnsi="Cambria"/>
          <w:b/>
          <w:bCs/>
          <w:sz w:val="22"/>
          <w:szCs w:val="22"/>
        </w:rPr>
        <w:t xml:space="preserve"> r.</w:t>
      </w:r>
    </w:p>
    <w:tbl>
      <w:tblPr>
        <w:tblW w:w="0" w:type="auto"/>
        <w:jc w:val="center"/>
        <w:tblBorders>
          <w:bottom w:val="single" w:sz="4" w:space="0" w:color="auto"/>
        </w:tblBorders>
        <w:tblLook w:val="00A0" w:firstRow="1" w:lastRow="0" w:firstColumn="1" w:lastColumn="0" w:noHBand="0" w:noVBand="0"/>
      </w:tblPr>
      <w:tblGrid>
        <w:gridCol w:w="9054"/>
      </w:tblGrid>
      <w:tr w:rsidR="00B677C9" w:rsidRPr="0052501B" w14:paraId="6F046FFD" w14:textId="77777777" w:rsidTr="008771C7">
        <w:trPr>
          <w:jc w:val="center"/>
        </w:trPr>
        <w:tc>
          <w:tcPr>
            <w:tcW w:w="9054" w:type="dxa"/>
            <w:tcBorders>
              <w:bottom w:val="single" w:sz="4" w:space="0" w:color="auto"/>
            </w:tcBorders>
            <w:shd w:val="clear" w:color="auto" w:fill="EEECE1" w:themeFill="background2"/>
          </w:tcPr>
          <w:p w14:paraId="09469424" w14:textId="292B6940" w:rsidR="00D9784D" w:rsidRPr="0052501B" w:rsidRDefault="00D9784D" w:rsidP="00992210">
            <w:pPr>
              <w:spacing w:line="276" w:lineRule="auto"/>
              <w:jc w:val="center"/>
              <w:rPr>
                <w:rFonts w:ascii="Cambria" w:hAnsi="Cambria"/>
              </w:rPr>
            </w:pPr>
            <w:r w:rsidRPr="0052501B">
              <w:rPr>
                <w:rFonts w:ascii="Cambria" w:hAnsi="Cambria"/>
              </w:rPr>
              <w:lastRenderedPageBreak/>
              <w:t>Rozdział 1</w:t>
            </w:r>
          </w:p>
          <w:p w14:paraId="73ADD655" w14:textId="77777777" w:rsidR="00D9784D" w:rsidRPr="0052501B" w:rsidRDefault="00D9784D" w:rsidP="00992210">
            <w:pPr>
              <w:spacing w:line="276" w:lineRule="auto"/>
              <w:jc w:val="center"/>
              <w:rPr>
                <w:rFonts w:ascii="Cambria" w:hAnsi="Cambria"/>
              </w:rPr>
            </w:pPr>
            <w:r w:rsidRPr="0052501B">
              <w:rPr>
                <w:rFonts w:ascii="Cambria" w:hAnsi="Cambria"/>
                <w:b/>
              </w:rPr>
              <w:t>POSTANOWIENIA OGÓLNE</w:t>
            </w:r>
          </w:p>
        </w:tc>
      </w:tr>
    </w:tbl>
    <w:p w14:paraId="2FB3AB7B" w14:textId="77777777" w:rsidR="000056B8" w:rsidRPr="0052501B" w:rsidRDefault="000056B8" w:rsidP="000056B8">
      <w:pPr>
        <w:widowControl w:val="0"/>
        <w:spacing w:line="276" w:lineRule="auto"/>
        <w:ind w:left="567"/>
        <w:jc w:val="both"/>
        <w:outlineLvl w:val="3"/>
        <w:rPr>
          <w:rFonts w:ascii="Cambria" w:hAnsi="Cambria" w:cs="Arial"/>
          <w:b/>
          <w:bCs/>
          <w:color w:val="FF0000"/>
        </w:rPr>
      </w:pPr>
    </w:p>
    <w:p w14:paraId="7EFE7A3E" w14:textId="1E5B09DE" w:rsidR="0011610E" w:rsidRPr="008A6FCB" w:rsidRDefault="0011610E" w:rsidP="008A6FCB">
      <w:pPr>
        <w:widowControl w:val="0"/>
        <w:numPr>
          <w:ilvl w:val="1"/>
          <w:numId w:val="1"/>
        </w:numPr>
        <w:spacing w:line="252" w:lineRule="auto"/>
        <w:ind w:left="567" w:hanging="567"/>
        <w:jc w:val="both"/>
        <w:outlineLvl w:val="3"/>
        <w:rPr>
          <w:rFonts w:ascii="Cambria" w:hAnsi="Cambria" w:cs="Arial"/>
          <w:b/>
          <w:bCs/>
        </w:rPr>
      </w:pPr>
      <w:r w:rsidRPr="0052501B">
        <w:rPr>
          <w:rFonts w:ascii="Cambria" w:hAnsi="Cambria" w:cs="Arial"/>
          <w:b/>
          <w:bCs/>
        </w:rPr>
        <w:t>Nazwa oraz adres Zamawiającego:</w:t>
      </w:r>
    </w:p>
    <w:p w14:paraId="03A495FC" w14:textId="388604B5" w:rsidR="0011610E" w:rsidRPr="0052501B" w:rsidRDefault="00C4740C" w:rsidP="00703AFD">
      <w:pPr>
        <w:pStyle w:val="Nagwek1"/>
        <w:spacing w:line="276" w:lineRule="auto"/>
        <w:ind w:left="567" w:right="-15"/>
        <w:rPr>
          <w:rFonts w:ascii="Cambria" w:hAnsi="Cambria"/>
          <w:bCs/>
          <w:sz w:val="24"/>
          <w:szCs w:val="24"/>
        </w:rPr>
      </w:pPr>
      <w:bookmarkStart w:id="2" w:name="_Hlk159400757"/>
      <w:r w:rsidRPr="0052501B">
        <w:rPr>
          <w:rFonts w:ascii="Cambria" w:hAnsi="Cambria"/>
          <w:bCs/>
          <w:sz w:val="24"/>
          <w:szCs w:val="24"/>
        </w:rPr>
        <w:t>Parafia Rzymskokatolicka p.w. Wniebowzięcia N.M.P. w Przecławiu</w:t>
      </w:r>
      <w:bookmarkEnd w:id="2"/>
      <w:r w:rsidR="00703AFD">
        <w:rPr>
          <w:rFonts w:ascii="Cambria" w:hAnsi="Cambria"/>
          <w:bCs/>
          <w:sz w:val="24"/>
          <w:szCs w:val="24"/>
        </w:rPr>
        <w:t xml:space="preserve"> </w:t>
      </w:r>
      <w:r w:rsidR="00703AFD" w:rsidRPr="00703AFD">
        <w:rPr>
          <w:rFonts w:ascii="Cambria" w:hAnsi="Cambria"/>
          <w:b w:val="0"/>
          <w:sz w:val="24"/>
          <w:szCs w:val="24"/>
        </w:rPr>
        <w:t>zwana dalej</w:t>
      </w:r>
      <w:r w:rsidR="00703AFD">
        <w:rPr>
          <w:rFonts w:ascii="Cambria" w:hAnsi="Cambria"/>
          <w:bCs/>
          <w:sz w:val="24"/>
          <w:szCs w:val="24"/>
        </w:rPr>
        <w:t xml:space="preserve"> Zamawiającym </w:t>
      </w:r>
    </w:p>
    <w:p w14:paraId="5C1AA8F4" w14:textId="61B40D18" w:rsidR="0011610E" w:rsidRPr="0052501B" w:rsidRDefault="0011610E" w:rsidP="0011610E">
      <w:pPr>
        <w:spacing w:after="37" w:line="276" w:lineRule="auto"/>
        <w:ind w:left="567" w:right="8"/>
        <w:rPr>
          <w:rFonts w:ascii="Cambria" w:hAnsi="Cambria"/>
        </w:rPr>
      </w:pPr>
      <w:r w:rsidRPr="0052501B">
        <w:rPr>
          <w:rFonts w:ascii="Cambria" w:hAnsi="Cambria"/>
          <w:b/>
        </w:rPr>
        <w:t xml:space="preserve">REGON </w:t>
      </w:r>
      <w:r w:rsidR="005F5F00">
        <w:rPr>
          <w:rFonts w:ascii="Cambria" w:hAnsi="Cambria"/>
          <w:b/>
        </w:rPr>
        <w:t xml:space="preserve">: </w:t>
      </w:r>
      <w:r w:rsidR="00C4740C" w:rsidRPr="0052501B">
        <w:rPr>
          <w:rFonts w:ascii="Cambria" w:hAnsi="Cambria"/>
          <w:b/>
        </w:rPr>
        <w:t>040063104</w:t>
      </w:r>
    </w:p>
    <w:p w14:paraId="05D092A1" w14:textId="2D56A463" w:rsidR="0011610E" w:rsidRPr="0052501B" w:rsidRDefault="0011610E" w:rsidP="0011610E">
      <w:pPr>
        <w:spacing w:after="37" w:line="276" w:lineRule="auto"/>
        <w:ind w:left="567" w:right="8"/>
        <w:rPr>
          <w:rFonts w:ascii="Cambria" w:hAnsi="Cambria"/>
        </w:rPr>
      </w:pPr>
      <w:r w:rsidRPr="0052501B">
        <w:rPr>
          <w:rFonts w:ascii="Cambria" w:hAnsi="Cambria"/>
          <w:b/>
        </w:rPr>
        <w:t>NIP</w:t>
      </w:r>
      <w:r w:rsidR="005F5F00">
        <w:rPr>
          <w:rFonts w:ascii="Cambria" w:hAnsi="Cambria"/>
          <w:b/>
        </w:rPr>
        <w:t xml:space="preserve">: </w:t>
      </w:r>
      <w:r w:rsidR="00C4740C" w:rsidRPr="0052501B">
        <w:rPr>
          <w:rFonts w:ascii="Cambria" w:hAnsi="Cambria"/>
          <w:b/>
        </w:rPr>
        <w:t>817-16-47-712</w:t>
      </w:r>
      <w:r w:rsidRPr="0052501B">
        <w:rPr>
          <w:rFonts w:ascii="Cambria" w:hAnsi="Cambria"/>
          <w:b/>
        </w:rPr>
        <w:t xml:space="preserve"> </w:t>
      </w:r>
    </w:p>
    <w:p w14:paraId="67C7B18A" w14:textId="4BF40204" w:rsidR="0011610E" w:rsidRPr="0052501B" w:rsidRDefault="0011610E" w:rsidP="0011610E">
      <w:pPr>
        <w:spacing w:after="37" w:line="276" w:lineRule="auto"/>
        <w:ind w:left="567" w:right="8"/>
        <w:rPr>
          <w:rFonts w:ascii="Cambria" w:hAnsi="Cambria"/>
        </w:rPr>
      </w:pPr>
      <w:r w:rsidRPr="0052501B">
        <w:rPr>
          <w:rFonts w:ascii="Cambria" w:hAnsi="Cambria"/>
          <w:b/>
        </w:rPr>
        <w:t>Adres</w:t>
      </w:r>
      <w:r w:rsidR="00A06C24">
        <w:rPr>
          <w:rFonts w:ascii="Cambria" w:hAnsi="Cambria"/>
          <w:b/>
        </w:rPr>
        <w:t xml:space="preserve">: </w:t>
      </w:r>
      <w:r w:rsidRPr="0052501B">
        <w:rPr>
          <w:rFonts w:ascii="Cambria" w:hAnsi="Cambria"/>
          <w:b/>
        </w:rPr>
        <w:t xml:space="preserve">ul. </w:t>
      </w:r>
      <w:r w:rsidR="00C4740C" w:rsidRPr="0052501B">
        <w:rPr>
          <w:rFonts w:ascii="Cambria" w:hAnsi="Cambria"/>
          <w:b/>
        </w:rPr>
        <w:t>Kolejowa 11</w:t>
      </w:r>
      <w:r w:rsidRPr="0052501B">
        <w:rPr>
          <w:rFonts w:ascii="Cambria" w:hAnsi="Cambria"/>
          <w:b/>
        </w:rPr>
        <w:t xml:space="preserve">, 39-320 Przecław </w:t>
      </w:r>
    </w:p>
    <w:p w14:paraId="72F2F6FD" w14:textId="1140B0B9" w:rsidR="0011610E" w:rsidRPr="0052501B" w:rsidRDefault="0011610E" w:rsidP="0011610E">
      <w:pPr>
        <w:spacing w:after="37" w:line="276" w:lineRule="auto"/>
        <w:ind w:left="567" w:right="8"/>
        <w:rPr>
          <w:rFonts w:ascii="Cambria" w:hAnsi="Cambria"/>
        </w:rPr>
      </w:pPr>
      <w:r w:rsidRPr="0052501B">
        <w:rPr>
          <w:rFonts w:ascii="Cambria" w:hAnsi="Cambria"/>
          <w:b/>
        </w:rPr>
        <w:t>Strona internetowa:</w:t>
      </w:r>
      <w:r w:rsidR="00A06C24">
        <w:rPr>
          <w:rFonts w:ascii="Cambria" w:hAnsi="Cambria"/>
          <w:b/>
        </w:rPr>
        <w:t xml:space="preserve"> </w:t>
      </w:r>
      <w:r w:rsidR="00E06C6D" w:rsidRPr="0052501B">
        <w:rPr>
          <w:rFonts w:ascii="Cambria" w:hAnsi="Cambria"/>
          <w:b/>
        </w:rPr>
        <w:tab/>
      </w:r>
      <w:hyperlink r:id="rId8" w:history="1">
        <w:r w:rsidR="0074699A" w:rsidRPr="006618BF">
          <w:rPr>
            <w:rStyle w:val="Hipercze"/>
            <w:rFonts w:ascii="Cambria" w:hAnsi="Cambria"/>
            <w:b/>
            <w:bCs/>
          </w:rPr>
          <w:t>https://www.parafiaprzeclaw.pl/</w:t>
        </w:r>
      </w:hyperlink>
      <w:r w:rsidR="00C4740C" w:rsidRPr="0052501B">
        <w:t xml:space="preserve"> </w:t>
      </w:r>
    </w:p>
    <w:p w14:paraId="61252E60" w14:textId="5F9B92FB" w:rsidR="0011610E" w:rsidRPr="0052501B" w:rsidRDefault="0011610E" w:rsidP="0011610E">
      <w:pPr>
        <w:spacing w:after="37" w:line="276" w:lineRule="auto"/>
        <w:ind w:left="567" w:right="8"/>
        <w:rPr>
          <w:rFonts w:ascii="Cambria" w:hAnsi="Cambria"/>
          <w:b/>
        </w:rPr>
      </w:pPr>
      <w:r w:rsidRPr="0052501B">
        <w:rPr>
          <w:rFonts w:ascii="Cambria" w:hAnsi="Cambria"/>
          <w:b/>
        </w:rPr>
        <w:t>Telefon: (17) 58</w:t>
      </w:r>
      <w:r w:rsidR="00C4740C" w:rsidRPr="0052501B">
        <w:rPr>
          <w:rFonts w:ascii="Cambria" w:hAnsi="Cambria"/>
          <w:b/>
        </w:rPr>
        <w:t>1 01 10</w:t>
      </w:r>
    </w:p>
    <w:p w14:paraId="221F92E3" w14:textId="389150F6" w:rsidR="0090022E" w:rsidRPr="0052501B" w:rsidRDefault="00A872BD" w:rsidP="00D74210">
      <w:pPr>
        <w:widowControl w:val="0"/>
        <w:numPr>
          <w:ilvl w:val="1"/>
          <w:numId w:val="1"/>
        </w:numPr>
        <w:spacing w:before="120" w:line="252" w:lineRule="auto"/>
        <w:ind w:left="567" w:hanging="567"/>
        <w:jc w:val="both"/>
        <w:outlineLvl w:val="3"/>
        <w:rPr>
          <w:rFonts w:ascii="Cambria" w:hAnsi="Cambria" w:cs="Arial"/>
          <w:b/>
          <w:bCs/>
          <w:color w:val="FF0000"/>
        </w:rPr>
      </w:pPr>
      <w:r w:rsidRPr="0052501B">
        <w:rPr>
          <w:rFonts w:ascii="Cambria" w:hAnsi="Cambria" w:cs="Cambria-Bold"/>
          <w:b/>
          <w:bCs/>
        </w:rPr>
        <w:t>Miejsce oraz sposób upublicznienia Zapytania ofertowego</w:t>
      </w:r>
      <w:r w:rsidR="00D82490">
        <w:rPr>
          <w:rFonts w:ascii="Cambria" w:hAnsi="Cambria" w:cs="Cambria-Bold"/>
          <w:b/>
          <w:bCs/>
        </w:rPr>
        <w:t>/strona prowadzonego postępowania</w:t>
      </w:r>
      <w:r w:rsidRPr="0052501B">
        <w:rPr>
          <w:rFonts w:ascii="Cambria" w:hAnsi="Cambria" w:cs="Cambria-Bold"/>
          <w:b/>
          <w:bCs/>
        </w:rPr>
        <w:t>:</w:t>
      </w:r>
    </w:p>
    <w:p w14:paraId="6C2B4DF8" w14:textId="55939F2D" w:rsidR="00D82490" w:rsidRPr="00D82490" w:rsidRDefault="00000000" w:rsidP="00D82490">
      <w:pPr>
        <w:widowControl w:val="0"/>
        <w:spacing w:before="120" w:line="252" w:lineRule="auto"/>
        <w:ind w:left="567"/>
        <w:jc w:val="both"/>
        <w:outlineLvl w:val="3"/>
        <w:rPr>
          <w:rFonts w:ascii="Cambria" w:eastAsia="MS Mincho" w:hAnsi="Cambria" w:cs="MS Mincho"/>
          <w:b/>
          <w:bCs/>
        </w:rPr>
      </w:pPr>
      <w:hyperlink r:id="rId9" w:anchor="764" w:history="1">
        <w:r w:rsidR="00D82490" w:rsidRPr="00463D35">
          <w:rPr>
            <w:rStyle w:val="Hipercze"/>
            <w:rFonts w:ascii="Cambria" w:hAnsi="Cambria"/>
            <w:b/>
            <w:bCs/>
          </w:rPr>
          <w:t>https://bipgminaprzeclaw.pl/763---764---wykonanie-prac-remontowo--konserwatorskich-w-zabytkowym-kosciele-parafialnym-pw-wniebowziecia-nmp-w-przeclawiu#764</w:t>
        </w:r>
      </w:hyperlink>
      <w:r w:rsidR="00D82490">
        <w:rPr>
          <w:rFonts w:ascii="Cambria" w:hAnsi="Cambria"/>
          <w:b/>
          <w:bCs/>
        </w:rPr>
        <w:t xml:space="preserve"> </w:t>
      </w:r>
      <w:r w:rsidR="00D82490" w:rsidRPr="00D82490">
        <w:rPr>
          <w:rFonts w:ascii="Cambria" w:hAnsi="Cambria"/>
          <w:b/>
          <w:bCs/>
        </w:rPr>
        <w:t xml:space="preserve"> </w:t>
      </w:r>
    </w:p>
    <w:p w14:paraId="7846C2E0" w14:textId="77B815DA" w:rsidR="000056B8" w:rsidRPr="0052501B" w:rsidRDefault="000056B8" w:rsidP="00D74210">
      <w:pPr>
        <w:widowControl w:val="0"/>
        <w:numPr>
          <w:ilvl w:val="1"/>
          <w:numId w:val="1"/>
        </w:numPr>
        <w:spacing w:before="120" w:line="252" w:lineRule="auto"/>
        <w:ind w:left="567" w:hanging="567"/>
        <w:jc w:val="both"/>
        <w:outlineLvl w:val="3"/>
        <w:rPr>
          <w:rFonts w:ascii="Cambria" w:eastAsia="MS Mincho" w:hAnsi="Cambria" w:cs="MS Mincho"/>
          <w:b/>
          <w:bCs/>
        </w:rPr>
      </w:pPr>
      <w:r w:rsidRPr="0052501B">
        <w:rPr>
          <w:rFonts w:ascii="Cambria" w:eastAsia="MS Mincho" w:hAnsi="Cambria" w:cs="MS Mincho"/>
          <w:b/>
          <w:bCs/>
        </w:rPr>
        <w:t>Słownik.</w:t>
      </w:r>
    </w:p>
    <w:p w14:paraId="7718FBEC" w14:textId="6282BD59" w:rsidR="003B45A8" w:rsidRPr="0052501B" w:rsidRDefault="000068BC" w:rsidP="00A872BD">
      <w:pPr>
        <w:widowControl w:val="0"/>
        <w:spacing w:line="252" w:lineRule="auto"/>
        <w:ind w:left="567"/>
        <w:jc w:val="both"/>
        <w:outlineLvl w:val="3"/>
        <w:rPr>
          <w:rFonts w:ascii="Cambria" w:eastAsia="MS Mincho" w:hAnsi="Cambria" w:cs="MS Mincho"/>
          <w:bCs/>
        </w:rPr>
      </w:pPr>
      <w:r w:rsidRPr="0052501B">
        <w:rPr>
          <w:rFonts w:ascii="Cambria" w:eastAsia="MS Mincho" w:hAnsi="Cambria" w:cs="MS Mincho"/>
          <w:bCs/>
        </w:rPr>
        <w:t>Użyte w niniejsz</w:t>
      </w:r>
      <w:r w:rsidR="00A872BD" w:rsidRPr="0052501B">
        <w:rPr>
          <w:rFonts w:ascii="Cambria" w:eastAsia="MS Mincho" w:hAnsi="Cambria" w:cs="MS Mincho"/>
          <w:bCs/>
        </w:rPr>
        <w:t xml:space="preserve">ym Zapytaniu ofertowym </w:t>
      </w:r>
      <w:r w:rsidR="000056B8" w:rsidRPr="0052501B">
        <w:rPr>
          <w:rFonts w:ascii="Cambria" w:eastAsia="MS Mincho" w:hAnsi="Cambria" w:cs="MS Mincho"/>
          <w:bCs/>
        </w:rPr>
        <w:t>(oraz w załącznikach) terminy mają następujące znaczenie:</w:t>
      </w:r>
    </w:p>
    <w:p w14:paraId="355E3038" w14:textId="4DF9DA72" w:rsidR="003B45A8" w:rsidRPr="00EE0BD7" w:rsidRDefault="000056B8" w:rsidP="00EE0BD7">
      <w:pPr>
        <w:pStyle w:val="Kolorowalistaakcent11"/>
        <w:widowControl w:val="0"/>
        <w:numPr>
          <w:ilvl w:val="0"/>
          <w:numId w:val="5"/>
        </w:numPr>
        <w:ind w:left="993" w:hanging="426"/>
        <w:outlineLvl w:val="3"/>
        <w:rPr>
          <w:rFonts w:ascii="Cambria" w:eastAsia="MS Mincho" w:hAnsi="Cambria" w:cs="MS Mincho"/>
          <w:bCs/>
          <w:sz w:val="24"/>
          <w:szCs w:val="24"/>
        </w:rPr>
      </w:pPr>
      <w:r w:rsidRPr="0052501B">
        <w:rPr>
          <w:rFonts w:ascii="Cambria" w:eastAsia="MS Mincho" w:hAnsi="Cambria" w:cs="MS Mincho"/>
          <w:b/>
          <w:bCs/>
          <w:sz w:val="24"/>
          <w:szCs w:val="24"/>
        </w:rPr>
        <w:t>„zamówienie”</w:t>
      </w:r>
      <w:r w:rsidR="000068BC" w:rsidRPr="0052501B">
        <w:rPr>
          <w:rFonts w:ascii="Cambria" w:eastAsia="MS Mincho" w:hAnsi="Cambria" w:cs="MS Mincho"/>
          <w:bCs/>
          <w:sz w:val="24"/>
          <w:szCs w:val="24"/>
        </w:rPr>
        <w:t xml:space="preserve"> – zamówienie</w:t>
      </w:r>
      <w:r w:rsidR="00A872BD" w:rsidRPr="0052501B">
        <w:rPr>
          <w:rFonts w:ascii="Cambria" w:eastAsia="MS Mincho" w:hAnsi="Cambria" w:cs="MS Mincho"/>
          <w:bCs/>
          <w:sz w:val="24"/>
          <w:szCs w:val="24"/>
        </w:rPr>
        <w:t>, którego przedmiot został opisany w Rozdziale 4 n</w:t>
      </w:r>
      <w:r w:rsidR="000068BC" w:rsidRPr="0052501B">
        <w:rPr>
          <w:rFonts w:ascii="Cambria" w:eastAsia="MS Mincho" w:hAnsi="Cambria" w:cs="MS Mincho"/>
          <w:bCs/>
          <w:sz w:val="24"/>
          <w:szCs w:val="24"/>
        </w:rPr>
        <w:t xml:space="preserve">iniejszego </w:t>
      </w:r>
      <w:r w:rsidR="00A872BD" w:rsidRPr="0052501B">
        <w:rPr>
          <w:rFonts w:ascii="Cambria" w:eastAsia="MS Mincho" w:hAnsi="Cambria" w:cs="MS Mincho"/>
          <w:bCs/>
          <w:sz w:val="24"/>
          <w:szCs w:val="24"/>
        </w:rPr>
        <w:t>Zapytania ofertowego</w:t>
      </w:r>
      <w:r w:rsidRPr="0052501B">
        <w:rPr>
          <w:rFonts w:ascii="Cambria" w:eastAsia="MS Mincho" w:hAnsi="Cambria" w:cs="MS Mincho"/>
          <w:bCs/>
          <w:sz w:val="24"/>
          <w:szCs w:val="24"/>
        </w:rPr>
        <w:t>,</w:t>
      </w:r>
    </w:p>
    <w:p w14:paraId="55E23B18" w14:textId="296F2847" w:rsidR="003B45A8" w:rsidRPr="00EE0BD7" w:rsidRDefault="000056B8" w:rsidP="00EE0BD7">
      <w:pPr>
        <w:pStyle w:val="Kolorowalistaakcent11"/>
        <w:widowControl w:val="0"/>
        <w:numPr>
          <w:ilvl w:val="0"/>
          <w:numId w:val="5"/>
        </w:numPr>
        <w:ind w:left="993" w:hanging="426"/>
        <w:outlineLvl w:val="3"/>
        <w:rPr>
          <w:rFonts w:ascii="Cambria" w:eastAsia="MS Mincho" w:hAnsi="Cambria" w:cs="MS Mincho"/>
          <w:bCs/>
          <w:sz w:val="24"/>
          <w:szCs w:val="24"/>
        </w:rPr>
      </w:pPr>
      <w:r w:rsidRPr="0052501B">
        <w:rPr>
          <w:rFonts w:ascii="Cambria" w:eastAsia="MS Mincho" w:hAnsi="Cambria" w:cs="MS Mincho"/>
          <w:b/>
          <w:bCs/>
          <w:sz w:val="24"/>
          <w:szCs w:val="24"/>
        </w:rPr>
        <w:t>„postępowanie”</w:t>
      </w:r>
      <w:r w:rsidRPr="0052501B">
        <w:rPr>
          <w:rFonts w:ascii="Cambria" w:eastAsia="MS Mincho" w:hAnsi="Cambria" w:cs="MS Mincho"/>
          <w:bCs/>
          <w:sz w:val="24"/>
          <w:szCs w:val="24"/>
        </w:rPr>
        <w:t xml:space="preserve"> – postępowanie o udzielenie zamówienia publiczne</w:t>
      </w:r>
      <w:r w:rsidR="000068BC" w:rsidRPr="0052501B">
        <w:rPr>
          <w:rFonts w:ascii="Cambria" w:eastAsia="MS Mincho" w:hAnsi="Cambria" w:cs="MS Mincho"/>
          <w:bCs/>
          <w:sz w:val="24"/>
          <w:szCs w:val="24"/>
        </w:rPr>
        <w:t xml:space="preserve">go, którego dotyczy </w:t>
      </w:r>
      <w:r w:rsidR="00A872BD" w:rsidRPr="0052501B">
        <w:rPr>
          <w:rFonts w:ascii="Cambria" w:eastAsia="MS Mincho" w:hAnsi="Cambria" w:cs="MS Mincho"/>
          <w:bCs/>
          <w:sz w:val="24"/>
          <w:szCs w:val="24"/>
        </w:rPr>
        <w:t>niniejsze Zapytanie ofertowe</w:t>
      </w:r>
      <w:r w:rsidRPr="0052501B">
        <w:rPr>
          <w:rFonts w:ascii="Cambria" w:eastAsia="MS Mincho" w:hAnsi="Cambria" w:cs="MS Mincho"/>
          <w:bCs/>
          <w:sz w:val="24"/>
          <w:szCs w:val="24"/>
        </w:rPr>
        <w:t>,</w:t>
      </w:r>
    </w:p>
    <w:p w14:paraId="0A09C4BA" w14:textId="6C7A7D26" w:rsidR="003B45A8" w:rsidRPr="00EE0BD7" w:rsidRDefault="000056B8" w:rsidP="00EE0BD7">
      <w:pPr>
        <w:pStyle w:val="Kolorowalistaakcent11"/>
        <w:widowControl w:val="0"/>
        <w:numPr>
          <w:ilvl w:val="0"/>
          <w:numId w:val="5"/>
        </w:numPr>
        <w:ind w:left="993" w:hanging="426"/>
        <w:outlineLvl w:val="3"/>
        <w:rPr>
          <w:rFonts w:ascii="Cambria" w:eastAsia="MS Mincho" w:hAnsi="Cambria" w:cs="MS Mincho"/>
          <w:bCs/>
          <w:sz w:val="24"/>
          <w:szCs w:val="24"/>
        </w:rPr>
      </w:pPr>
      <w:r w:rsidRPr="0052501B">
        <w:rPr>
          <w:rFonts w:ascii="Cambria" w:eastAsia="MS Mincho" w:hAnsi="Cambria" w:cs="MS Mincho"/>
          <w:b/>
          <w:bCs/>
          <w:sz w:val="24"/>
          <w:szCs w:val="24"/>
        </w:rPr>
        <w:t>„Zamawiający</w:t>
      </w:r>
      <w:r w:rsidR="00A872BD" w:rsidRPr="0052501B">
        <w:rPr>
          <w:rFonts w:ascii="Cambria" w:eastAsia="MS Mincho" w:hAnsi="Cambria" w:cs="MS Mincho"/>
          <w:b/>
          <w:bCs/>
          <w:sz w:val="24"/>
          <w:szCs w:val="24"/>
        </w:rPr>
        <w:t>/Beneficjent dotacji</w:t>
      </w:r>
      <w:r w:rsidRPr="0052501B">
        <w:rPr>
          <w:rFonts w:ascii="Cambria" w:eastAsia="MS Mincho" w:hAnsi="Cambria" w:cs="MS Mincho"/>
          <w:b/>
          <w:bCs/>
          <w:sz w:val="24"/>
          <w:szCs w:val="24"/>
        </w:rPr>
        <w:t>”</w:t>
      </w:r>
      <w:r w:rsidRPr="0052501B">
        <w:rPr>
          <w:rFonts w:ascii="Cambria" w:eastAsia="MS Mincho" w:hAnsi="Cambria" w:cs="MS Mincho"/>
          <w:bCs/>
          <w:sz w:val="24"/>
          <w:szCs w:val="24"/>
        </w:rPr>
        <w:t xml:space="preserve"> – </w:t>
      </w:r>
      <w:r w:rsidR="00A872BD" w:rsidRPr="0052501B">
        <w:rPr>
          <w:rFonts w:ascii="Cambria" w:eastAsia="MS Mincho" w:hAnsi="Cambria" w:cs="MS Mincho"/>
          <w:bCs/>
          <w:sz w:val="24"/>
          <w:szCs w:val="24"/>
        </w:rPr>
        <w:t>Parafia Rzymskokatolicka p.w. Wniebowzięcia N.M.P. w Przecławiu</w:t>
      </w:r>
      <w:r w:rsidR="00172A36" w:rsidRPr="0052501B">
        <w:rPr>
          <w:rFonts w:ascii="Cambria" w:eastAsia="MS Mincho" w:hAnsi="Cambria" w:cs="MS Mincho"/>
          <w:bCs/>
          <w:sz w:val="24"/>
          <w:szCs w:val="24"/>
        </w:rPr>
        <w:t>,</w:t>
      </w:r>
    </w:p>
    <w:p w14:paraId="31C451E9" w14:textId="14CFEC71" w:rsidR="000068BC" w:rsidRPr="0052501B" w:rsidRDefault="00172A36" w:rsidP="00705812">
      <w:pPr>
        <w:pStyle w:val="Kolorowalistaakcent11"/>
        <w:widowControl w:val="0"/>
        <w:numPr>
          <w:ilvl w:val="0"/>
          <w:numId w:val="5"/>
        </w:numPr>
        <w:ind w:left="993" w:hanging="426"/>
        <w:outlineLvl w:val="3"/>
        <w:rPr>
          <w:rFonts w:ascii="Cambria" w:eastAsia="MS Mincho" w:hAnsi="Cambria" w:cs="MS Mincho"/>
          <w:bCs/>
          <w:sz w:val="24"/>
          <w:szCs w:val="24"/>
        </w:rPr>
      </w:pPr>
      <w:r w:rsidRPr="0052501B">
        <w:rPr>
          <w:rFonts w:ascii="Cambria" w:eastAsia="MS Mincho" w:hAnsi="Cambria" w:cs="MS Mincho"/>
          <w:b/>
          <w:bCs/>
          <w:sz w:val="24"/>
          <w:szCs w:val="24"/>
        </w:rPr>
        <w:t>„Wykonawca”</w:t>
      </w:r>
      <w:r w:rsidRPr="0052501B">
        <w:rPr>
          <w:rFonts w:ascii="Cambria" w:eastAsia="MS Mincho" w:hAnsi="Cambria" w:cs="MS Mincho"/>
          <w:bCs/>
          <w:sz w:val="24"/>
          <w:szCs w:val="24"/>
        </w:rPr>
        <w:t xml:space="preserve"> – należy przez to rozumieć os</w:t>
      </w:r>
      <w:r w:rsidR="000068BC" w:rsidRPr="0052501B">
        <w:rPr>
          <w:rFonts w:ascii="Cambria" w:eastAsia="MS Mincho" w:hAnsi="Cambria" w:cs="MS Mincho"/>
          <w:bCs/>
          <w:sz w:val="24"/>
          <w:szCs w:val="24"/>
        </w:rPr>
        <w:t xml:space="preserve">obę fizyczną, osobę prawną albo </w:t>
      </w:r>
      <w:r w:rsidR="000068BC" w:rsidRPr="0052501B">
        <w:rPr>
          <w:rFonts w:ascii="Cambria" w:hAnsi="Cambria"/>
          <w:sz w:val="24"/>
          <w:szCs w:val="24"/>
        </w:rPr>
        <w:t>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EE0BD7">
        <w:rPr>
          <w:rFonts w:ascii="Cambria" w:hAnsi="Cambria"/>
          <w:sz w:val="24"/>
          <w:szCs w:val="24"/>
        </w:rPr>
        <w:t>.</w:t>
      </w:r>
    </w:p>
    <w:p w14:paraId="2CCF5217" w14:textId="27342A69" w:rsidR="000056B8" w:rsidRPr="0052501B" w:rsidRDefault="000056B8" w:rsidP="00705812">
      <w:pPr>
        <w:widowControl w:val="0"/>
        <w:numPr>
          <w:ilvl w:val="1"/>
          <w:numId w:val="1"/>
        </w:numPr>
        <w:spacing w:line="252" w:lineRule="auto"/>
        <w:ind w:left="567" w:hanging="567"/>
        <w:jc w:val="both"/>
        <w:outlineLvl w:val="3"/>
        <w:rPr>
          <w:rFonts w:ascii="Cambria" w:hAnsi="Cambria" w:cs="Arial"/>
          <w:bCs/>
        </w:rPr>
      </w:pPr>
      <w:r w:rsidRPr="0052501B">
        <w:rPr>
          <w:rFonts w:ascii="Cambria" w:hAnsi="Cambria" w:cs="Arial"/>
          <w:bCs/>
        </w:rPr>
        <w:t xml:space="preserve">Wykonawca powinien dokładnie zapoznać się z niniejszą </w:t>
      </w:r>
      <w:r w:rsidR="00CA5B64" w:rsidRPr="0052501B">
        <w:rPr>
          <w:rFonts w:ascii="Cambria" w:hAnsi="Cambria" w:cs="Arial"/>
          <w:bCs/>
        </w:rPr>
        <w:t xml:space="preserve">treścią Zapytania ofertowego </w:t>
      </w:r>
      <w:r w:rsidRPr="0052501B">
        <w:rPr>
          <w:rFonts w:ascii="Cambria" w:hAnsi="Cambria" w:cs="Arial"/>
          <w:bCs/>
        </w:rPr>
        <w:t>i złożyć ofertę zgodnie z jej wymaganiami.</w:t>
      </w:r>
    </w:p>
    <w:tbl>
      <w:tblPr>
        <w:tblW w:w="0" w:type="auto"/>
        <w:jc w:val="center"/>
        <w:tblBorders>
          <w:bottom w:val="single" w:sz="4" w:space="0" w:color="auto"/>
        </w:tblBorders>
        <w:tblLook w:val="00A0" w:firstRow="1" w:lastRow="0" w:firstColumn="1" w:lastColumn="0" w:noHBand="0" w:noVBand="0"/>
      </w:tblPr>
      <w:tblGrid>
        <w:gridCol w:w="9054"/>
      </w:tblGrid>
      <w:tr w:rsidR="00AE2D0B" w:rsidRPr="0052501B" w14:paraId="028BCDE7" w14:textId="77777777" w:rsidTr="00272A55">
        <w:trPr>
          <w:jc w:val="center"/>
        </w:trPr>
        <w:tc>
          <w:tcPr>
            <w:tcW w:w="9054" w:type="dxa"/>
            <w:tcBorders>
              <w:bottom w:val="single" w:sz="4" w:space="0" w:color="auto"/>
            </w:tcBorders>
          </w:tcPr>
          <w:p w14:paraId="40F19176" w14:textId="77777777" w:rsidR="00D9784D" w:rsidRPr="0052501B" w:rsidRDefault="00D9784D" w:rsidP="008771C7">
            <w:pPr>
              <w:shd w:val="clear" w:color="auto" w:fill="EEECE1" w:themeFill="background2"/>
              <w:spacing w:before="240" w:line="264" w:lineRule="auto"/>
              <w:jc w:val="center"/>
              <w:rPr>
                <w:rFonts w:ascii="Cambria" w:hAnsi="Cambria"/>
              </w:rPr>
            </w:pPr>
            <w:r w:rsidRPr="0052501B">
              <w:rPr>
                <w:rFonts w:ascii="Cambria" w:hAnsi="Cambria"/>
              </w:rPr>
              <w:t>Rozdział 2</w:t>
            </w:r>
          </w:p>
          <w:p w14:paraId="0E663855" w14:textId="019D9BD9" w:rsidR="00D9784D" w:rsidRPr="0052501B" w:rsidRDefault="00CA5B64" w:rsidP="008771C7">
            <w:pPr>
              <w:shd w:val="clear" w:color="auto" w:fill="EEECE1" w:themeFill="background2"/>
              <w:spacing w:line="264" w:lineRule="auto"/>
              <w:jc w:val="center"/>
              <w:rPr>
                <w:rFonts w:ascii="Cambria" w:hAnsi="Cambria"/>
                <w:b/>
                <w:bCs/>
              </w:rPr>
            </w:pPr>
            <w:r w:rsidRPr="0052501B">
              <w:rPr>
                <w:rFonts w:ascii="Cambria" w:hAnsi="Cambria"/>
                <w:b/>
                <w:bCs/>
              </w:rPr>
              <w:t>TRYB UDZIELENIA ZAMÓWIENIA I RODZAJ ZAMÓWIENIA</w:t>
            </w:r>
          </w:p>
        </w:tc>
      </w:tr>
    </w:tbl>
    <w:p w14:paraId="4866D329" w14:textId="77777777" w:rsidR="00EC3044" w:rsidRPr="0052501B" w:rsidRDefault="00EC3044" w:rsidP="001A5B2E">
      <w:pPr>
        <w:pStyle w:val="Akapitzlist"/>
        <w:widowControl w:val="0"/>
        <w:spacing w:line="264" w:lineRule="auto"/>
        <w:ind w:left="567"/>
        <w:outlineLvl w:val="3"/>
        <w:rPr>
          <w:rFonts w:ascii="Cambria" w:hAnsi="Cambria" w:cs="Arial"/>
          <w:bCs/>
          <w:sz w:val="24"/>
          <w:szCs w:val="24"/>
        </w:rPr>
      </w:pPr>
    </w:p>
    <w:p w14:paraId="72B4D0F5" w14:textId="6101C181" w:rsidR="00CA5B64" w:rsidRPr="00DE50C4" w:rsidRDefault="00CA5B64" w:rsidP="008453E2">
      <w:pPr>
        <w:pStyle w:val="Akapitzlist"/>
        <w:widowControl w:val="0"/>
        <w:numPr>
          <w:ilvl w:val="1"/>
          <w:numId w:val="8"/>
        </w:numPr>
        <w:spacing w:line="264" w:lineRule="auto"/>
        <w:ind w:left="567" w:hanging="567"/>
        <w:outlineLvl w:val="3"/>
        <w:rPr>
          <w:rFonts w:ascii="Cambria" w:hAnsi="Cambria" w:cs="Arial"/>
          <w:bCs/>
          <w:sz w:val="24"/>
          <w:szCs w:val="24"/>
        </w:rPr>
      </w:pPr>
      <w:r w:rsidRPr="00DE50C4">
        <w:rPr>
          <w:rFonts w:ascii="Cambria" w:hAnsi="Cambria"/>
          <w:b/>
          <w:bCs/>
          <w:sz w:val="24"/>
          <w:szCs w:val="24"/>
        </w:rPr>
        <w:t>Tryb udzielenia zamówienia:</w:t>
      </w:r>
      <w:r w:rsidR="00DE50C4" w:rsidRPr="00DE50C4">
        <w:rPr>
          <w:rFonts w:ascii="Cambria" w:hAnsi="Cambria"/>
          <w:b/>
          <w:bCs/>
          <w:sz w:val="24"/>
          <w:szCs w:val="24"/>
        </w:rPr>
        <w:t xml:space="preserve"> </w:t>
      </w:r>
      <w:r w:rsidRPr="00DE50C4">
        <w:rPr>
          <w:rFonts w:ascii="Cambria" w:hAnsi="Cambria" w:cs="Arial"/>
          <w:bCs/>
          <w:sz w:val="24"/>
          <w:szCs w:val="24"/>
        </w:rPr>
        <w:t>Postępowanie prowadzone będzie w tr</w:t>
      </w:r>
      <w:r w:rsidR="00DF5AB1" w:rsidRPr="00DE50C4">
        <w:rPr>
          <w:rFonts w:ascii="Cambria" w:hAnsi="Cambria" w:cs="Arial"/>
          <w:bCs/>
          <w:sz w:val="24"/>
          <w:szCs w:val="24"/>
        </w:rPr>
        <w:t>ybie zapytania ofertowego.</w:t>
      </w:r>
    </w:p>
    <w:p w14:paraId="14D88E4A" w14:textId="2EEA5F6E" w:rsidR="00DF5AB1" w:rsidRPr="00DE50C4" w:rsidRDefault="00DF5AB1" w:rsidP="00DF04A3">
      <w:pPr>
        <w:pStyle w:val="Akapitzlist"/>
        <w:widowControl w:val="0"/>
        <w:numPr>
          <w:ilvl w:val="1"/>
          <w:numId w:val="8"/>
        </w:numPr>
        <w:spacing w:line="264" w:lineRule="auto"/>
        <w:outlineLvl w:val="3"/>
        <w:rPr>
          <w:rFonts w:ascii="Cambria" w:hAnsi="Cambria" w:cs="Arial"/>
          <w:bCs/>
          <w:sz w:val="24"/>
          <w:szCs w:val="24"/>
        </w:rPr>
      </w:pPr>
      <w:r w:rsidRPr="00DE50C4">
        <w:rPr>
          <w:rFonts w:ascii="Cambria" w:hAnsi="Cambria" w:cs="Arial"/>
          <w:b/>
          <w:sz w:val="24"/>
          <w:szCs w:val="24"/>
        </w:rPr>
        <w:t xml:space="preserve">Rodzaj zamówienia: </w:t>
      </w:r>
      <w:r w:rsidRPr="00DE50C4">
        <w:rPr>
          <w:rFonts w:ascii="Cambria" w:hAnsi="Cambria" w:cs="Arial"/>
          <w:bCs/>
          <w:sz w:val="24"/>
          <w:szCs w:val="24"/>
        </w:rPr>
        <w:t>Robota budowlana</w:t>
      </w:r>
    </w:p>
    <w:p w14:paraId="0E533AA9" w14:textId="77777777" w:rsidR="0074699A" w:rsidRDefault="0074699A" w:rsidP="001A5B2E">
      <w:pPr>
        <w:widowControl w:val="0"/>
        <w:spacing w:line="264" w:lineRule="auto"/>
        <w:jc w:val="both"/>
        <w:outlineLvl w:val="3"/>
        <w:rPr>
          <w:rFonts w:ascii="Cambria" w:hAnsi="Cambria" w:cs="Arial"/>
          <w:bCs/>
          <w:color w:val="FF0000"/>
        </w:rPr>
      </w:pPr>
    </w:p>
    <w:p w14:paraId="46A577A4" w14:textId="77777777" w:rsidR="00D82490" w:rsidRDefault="00D82490" w:rsidP="001A5B2E">
      <w:pPr>
        <w:widowControl w:val="0"/>
        <w:spacing w:line="264" w:lineRule="auto"/>
        <w:jc w:val="both"/>
        <w:outlineLvl w:val="3"/>
        <w:rPr>
          <w:rFonts w:ascii="Cambria" w:hAnsi="Cambria" w:cs="Arial"/>
          <w:bCs/>
          <w:color w:val="FF0000"/>
        </w:rPr>
      </w:pPr>
    </w:p>
    <w:p w14:paraId="6F2A683B" w14:textId="77777777" w:rsidR="00D82490" w:rsidRDefault="00D82490" w:rsidP="001A5B2E">
      <w:pPr>
        <w:widowControl w:val="0"/>
        <w:spacing w:line="264" w:lineRule="auto"/>
        <w:jc w:val="both"/>
        <w:outlineLvl w:val="3"/>
        <w:rPr>
          <w:rFonts w:ascii="Cambria" w:hAnsi="Cambria" w:cs="Arial"/>
          <w:bCs/>
          <w:color w:val="FF0000"/>
        </w:rPr>
      </w:pPr>
    </w:p>
    <w:p w14:paraId="5D6E54D7" w14:textId="77777777" w:rsidR="00D82490" w:rsidRPr="0052501B" w:rsidRDefault="00D82490" w:rsidP="001A5B2E">
      <w:pPr>
        <w:widowControl w:val="0"/>
        <w:spacing w:line="264" w:lineRule="auto"/>
        <w:jc w:val="both"/>
        <w:outlineLvl w:val="3"/>
        <w:rPr>
          <w:rFonts w:ascii="Cambria" w:hAnsi="Cambria" w:cs="Arial"/>
          <w:bCs/>
          <w:color w:val="FF0000"/>
        </w:rPr>
      </w:pPr>
    </w:p>
    <w:tbl>
      <w:tblPr>
        <w:tblW w:w="0" w:type="auto"/>
        <w:jc w:val="center"/>
        <w:tblBorders>
          <w:bottom w:val="single" w:sz="4" w:space="0" w:color="auto"/>
        </w:tblBorders>
        <w:tblLook w:val="00A0" w:firstRow="1" w:lastRow="0" w:firstColumn="1" w:lastColumn="0" w:noHBand="0" w:noVBand="0"/>
      </w:tblPr>
      <w:tblGrid>
        <w:gridCol w:w="9054"/>
      </w:tblGrid>
      <w:tr w:rsidR="0004267C" w:rsidRPr="0052501B" w14:paraId="1825F477" w14:textId="77777777" w:rsidTr="008771C7">
        <w:trPr>
          <w:jc w:val="center"/>
        </w:trPr>
        <w:tc>
          <w:tcPr>
            <w:tcW w:w="9054" w:type="dxa"/>
            <w:tcBorders>
              <w:bottom w:val="single" w:sz="4" w:space="0" w:color="auto"/>
            </w:tcBorders>
            <w:shd w:val="clear" w:color="auto" w:fill="EEECE1" w:themeFill="background2"/>
          </w:tcPr>
          <w:p w14:paraId="54C198C3" w14:textId="77777777" w:rsidR="00D9784D" w:rsidRPr="0052501B" w:rsidRDefault="00D9784D" w:rsidP="001A5B2E">
            <w:pPr>
              <w:spacing w:line="264" w:lineRule="auto"/>
              <w:jc w:val="center"/>
              <w:rPr>
                <w:rFonts w:ascii="Cambria" w:hAnsi="Cambria"/>
              </w:rPr>
            </w:pPr>
            <w:r w:rsidRPr="0052501B">
              <w:rPr>
                <w:rFonts w:ascii="Cambria" w:hAnsi="Cambria"/>
              </w:rPr>
              <w:lastRenderedPageBreak/>
              <w:t>Rozdział 3</w:t>
            </w:r>
          </w:p>
          <w:p w14:paraId="220E42D0" w14:textId="56F4F160" w:rsidR="00D9784D" w:rsidRPr="0052501B" w:rsidRDefault="00D9784D" w:rsidP="001A5B2E">
            <w:pPr>
              <w:spacing w:line="264" w:lineRule="auto"/>
              <w:jc w:val="center"/>
              <w:rPr>
                <w:rFonts w:ascii="Cambria" w:hAnsi="Cambria"/>
                <w:color w:val="FF0000"/>
              </w:rPr>
            </w:pPr>
            <w:r w:rsidRPr="0052501B">
              <w:rPr>
                <w:rFonts w:ascii="Cambria" w:hAnsi="Cambria"/>
                <w:b/>
              </w:rPr>
              <w:t>FINANSOWANI</w:t>
            </w:r>
            <w:r w:rsidR="00DF5AB1" w:rsidRPr="0052501B">
              <w:rPr>
                <w:rFonts w:ascii="Cambria" w:hAnsi="Cambria"/>
                <w:b/>
              </w:rPr>
              <w:t>E</w:t>
            </w:r>
          </w:p>
        </w:tc>
      </w:tr>
    </w:tbl>
    <w:p w14:paraId="032036FA" w14:textId="77777777" w:rsidR="00EC3044" w:rsidRPr="0052501B" w:rsidRDefault="00EC3044" w:rsidP="001A5B2E">
      <w:pPr>
        <w:pStyle w:val="Kolorowalistaakcent11"/>
        <w:autoSpaceDE w:val="0"/>
        <w:autoSpaceDN w:val="0"/>
        <w:adjustRightInd w:val="0"/>
        <w:spacing w:line="264" w:lineRule="auto"/>
        <w:ind w:left="0"/>
        <w:rPr>
          <w:rFonts w:ascii="Cambria" w:hAnsi="Cambria" w:cs="Helvetica"/>
          <w:b/>
          <w:bCs/>
          <w:sz w:val="24"/>
          <w:szCs w:val="24"/>
        </w:rPr>
      </w:pPr>
    </w:p>
    <w:p w14:paraId="7D83A697" w14:textId="01EB4271" w:rsidR="00806EDA" w:rsidRPr="0052501B" w:rsidRDefault="00806EDA" w:rsidP="0052501B">
      <w:pPr>
        <w:widowControl w:val="0"/>
        <w:spacing w:line="264" w:lineRule="auto"/>
        <w:jc w:val="both"/>
        <w:outlineLvl w:val="3"/>
        <w:rPr>
          <w:rFonts w:ascii="Cambria" w:hAnsi="Cambria" w:cs="Arial"/>
          <w:b/>
        </w:rPr>
      </w:pPr>
      <w:r w:rsidRPr="0052501B">
        <w:rPr>
          <w:rFonts w:ascii="Cambria" w:hAnsi="Cambria" w:cs="Cambria"/>
          <w:b/>
        </w:rPr>
        <w:t xml:space="preserve">Zamawiający informuje, iż zamówienie jest dofinansowane ze środków Rządowego </w:t>
      </w:r>
      <w:r w:rsidR="003D3D5D" w:rsidRPr="0052501B">
        <w:rPr>
          <w:rFonts w:ascii="Cambria" w:hAnsi="Cambria" w:cs="Cambria"/>
          <w:b/>
        </w:rPr>
        <w:t>Programu Odbudowy Zabytków. Wstępna Promesa Nr RPOZ/2022/13011/PolskiLad.</w:t>
      </w:r>
    </w:p>
    <w:p w14:paraId="195F06EF" w14:textId="0DDCC479" w:rsidR="00806EDA" w:rsidRPr="0052501B" w:rsidRDefault="00806EDA" w:rsidP="00DF5AB1">
      <w:pPr>
        <w:widowControl w:val="0"/>
        <w:spacing w:line="264" w:lineRule="auto"/>
        <w:outlineLvl w:val="3"/>
        <w:rPr>
          <w:rFonts w:ascii="Cambria" w:hAnsi="Cambria" w:cs="Arial"/>
          <w:b/>
        </w:rPr>
      </w:pPr>
    </w:p>
    <w:tbl>
      <w:tblPr>
        <w:tblW w:w="0" w:type="auto"/>
        <w:jc w:val="center"/>
        <w:tblBorders>
          <w:bottom w:val="single" w:sz="4" w:space="0" w:color="auto"/>
        </w:tblBorders>
        <w:tblLook w:val="00A0" w:firstRow="1" w:lastRow="0" w:firstColumn="1" w:lastColumn="0" w:noHBand="0" w:noVBand="0"/>
      </w:tblPr>
      <w:tblGrid>
        <w:gridCol w:w="9060"/>
      </w:tblGrid>
      <w:tr w:rsidR="00B677C9" w:rsidRPr="0052501B" w14:paraId="2A66EDBE" w14:textId="77777777" w:rsidTr="00BF14AE">
        <w:trPr>
          <w:jc w:val="center"/>
        </w:trPr>
        <w:tc>
          <w:tcPr>
            <w:tcW w:w="9060" w:type="dxa"/>
            <w:tcBorders>
              <w:bottom w:val="single" w:sz="4" w:space="0" w:color="auto"/>
            </w:tcBorders>
          </w:tcPr>
          <w:p w14:paraId="21C185E9" w14:textId="77777777" w:rsidR="00D9784D" w:rsidRPr="0052501B" w:rsidRDefault="00D9784D" w:rsidP="008771C7">
            <w:pPr>
              <w:shd w:val="clear" w:color="auto" w:fill="EEECE1" w:themeFill="background2"/>
              <w:suppressAutoHyphens/>
              <w:spacing w:before="240" w:line="252" w:lineRule="auto"/>
              <w:contextualSpacing/>
              <w:jc w:val="center"/>
              <w:textAlignment w:val="baseline"/>
              <w:rPr>
                <w:rFonts w:ascii="Cambria" w:hAnsi="Cambria"/>
              </w:rPr>
            </w:pPr>
            <w:r w:rsidRPr="0052501B">
              <w:rPr>
                <w:rFonts w:ascii="Cambria" w:hAnsi="Cambria"/>
                <w:b/>
                <w:color w:val="FF0000"/>
              </w:rPr>
              <w:br w:type="page"/>
            </w:r>
            <w:r w:rsidRPr="0052501B">
              <w:rPr>
                <w:rFonts w:ascii="Cambria" w:hAnsi="Cambria"/>
              </w:rPr>
              <w:t>Rozdział 4</w:t>
            </w:r>
          </w:p>
          <w:p w14:paraId="183AFF75" w14:textId="77777777" w:rsidR="00D9784D" w:rsidRPr="0052501B" w:rsidRDefault="00D9784D" w:rsidP="008771C7">
            <w:pPr>
              <w:shd w:val="clear" w:color="auto" w:fill="EEECE1" w:themeFill="background2"/>
              <w:suppressAutoHyphens/>
              <w:spacing w:line="252" w:lineRule="auto"/>
              <w:contextualSpacing/>
              <w:jc w:val="center"/>
              <w:textAlignment w:val="baseline"/>
              <w:rPr>
                <w:rFonts w:ascii="Cambria" w:hAnsi="Cambria"/>
                <w:color w:val="FF0000"/>
              </w:rPr>
            </w:pPr>
            <w:r w:rsidRPr="0052501B">
              <w:rPr>
                <w:rFonts w:ascii="Cambria" w:hAnsi="Cambria"/>
                <w:b/>
              </w:rPr>
              <w:t>OPIS PRZEDMIOTU ZAMÓWIENIA</w:t>
            </w:r>
          </w:p>
        </w:tc>
      </w:tr>
    </w:tbl>
    <w:p w14:paraId="49BB5B61" w14:textId="77777777" w:rsidR="00EC3044" w:rsidRPr="0052501B" w:rsidRDefault="00EC3044" w:rsidP="00E66EE0">
      <w:pPr>
        <w:pStyle w:val="Kolorowalistaakcent11"/>
        <w:tabs>
          <w:tab w:val="left" w:pos="567"/>
        </w:tabs>
        <w:suppressAutoHyphens/>
        <w:spacing w:before="0" w:after="0"/>
        <w:ind w:left="0"/>
        <w:rPr>
          <w:rFonts w:ascii="Cambria" w:hAnsi="Cambria" w:cs="Arial"/>
          <w:bCs/>
          <w:color w:val="FF0000"/>
          <w:sz w:val="24"/>
          <w:szCs w:val="24"/>
        </w:rPr>
      </w:pPr>
    </w:p>
    <w:p w14:paraId="17B9EFE7" w14:textId="18235255" w:rsidR="0011610E" w:rsidRPr="0052501B" w:rsidRDefault="00EA1988" w:rsidP="0011610E">
      <w:pPr>
        <w:pStyle w:val="Kolorowalistaakcent11"/>
        <w:numPr>
          <w:ilvl w:val="1"/>
          <w:numId w:val="9"/>
        </w:numPr>
        <w:tabs>
          <w:tab w:val="left" w:pos="567"/>
        </w:tabs>
        <w:suppressAutoHyphens/>
        <w:ind w:left="567" w:hanging="567"/>
        <w:rPr>
          <w:rFonts w:ascii="Cambria" w:hAnsi="Cambria" w:cs="Arial"/>
          <w:b/>
          <w:bCs/>
          <w:i/>
          <w:sz w:val="24"/>
          <w:szCs w:val="24"/>
        </w:rPr>
      </w:pPr>
      <w:r w:rsidRPr="0052501B">
        <w:rPr>
          <w:rFonts w:ascii="Cambria" w:hAnsi="Cambria"/>
          <w:sz w:val="24"/>
          <w:szCs w:val="24"/>
        </w:rPr>
        <w:t>Przedmiot</w:t>
      </w:r>
      <w:r w:rsidR="00EE0BD7">
        <w:rPr>
          <w:rFonts w:ascii="Cambria" w:hAnsi="Cambria"/>
          <w:sz w:val="24"/>
          <w:szCs w:val="24"/>
        </w:rPr>
        <w:t>em</w:t>
      </w:r>
      <w:r w:rsidRPr="0052501B">
        <w:rPr>
          <w:rFonts w:ascii="Cambria" w:hAnsi="Cambria"/>
          <w:sz w:val="24"/>
          <w:szCs w:val="24"/>
        </w:rPr>
        <w:t xml:space="preserve"> zamówienia </w:t>
      </w:r>
      <w:r w:rsidR="00B3656C">
        <w:rPr>
          <w:rFonts w:ascii="Cambria" w:hAnsi="Cambria"/>
          <w:sz w:val="24"/>
          <w:szCs w:val="24"/>
        </w:rPr>
        <w:t>są</w:t>
      </w:r>
      <w:r w:rsidR="00E23828" w:rsidRPr="0052501B">
        <w:rPr>
          <w:rFonts w:ascii="Cambria" w:hAnsi="Cambria"/>
          <w:sz w:val="24"/>
          <w:szCs w:val="24"/>
        </w:rPr>
        <w:t xml:space="preserve"> robot</w:t>
      </w:r>
      <w:r w:rsidR="00B3656C">
        <w:rPr>
          <w:rFonts w:ascii="Cambria" w:hAnsi="Cambria"/>
          <w:sz w:val="24"/>
          <w:szCs w:val="24"/>
        </w:rPr>
        <w:t>y</w:t>
      </w:r>
      <w:r w:rsidR="00E23828" w:rsidRPr="0052501B">
        <w:rPr>
          <w:rFonts w:ascii="Cambria" w:hAnsi="Cambria"/>
          <w:sz w:val="24"/>
          <w:szCs w:val="24"/>
        </w:rPr>
        <w:t xml:space="preserve"> budowlan</w:t>
      </w:r>
      <w:r w:rsidR="00B3656C">
        <w:rPr>
          <w:rFonts w:ascii="Cambria" w:hAnsi="Cambria"/>
          <w:sz w:val="24"/>
          <w:szCs w:val="24"/>
        </w:rPr>
        <w:t>e</w:t>
      </w:r>
      <w:r w:rsidR="00E23828" w:rsidRPr="0052501B">
        <w:rPr>
          <w:rFonts w:ascii="Cambria" w:hAnsi="Cambria"/>
          <w:sz w:val="24"/>
          <w:szCs w:val="24"/>
        </w:rPr>
        <w:t xml:space="preserve"> na zadaniu inwestycyjnym pn.: </w:t>
      </w:r>
      <w:r w:rsidR="00E23828" w:rsidRPr="0052501B">
        <w:rPr>
          <w:rFonts w:ascii="Cambria" w:hAnsi="Cambria"/>
          <w:b/>
          <w:bCs/>
          <w:sz w:val="24"/>
          <w:szCs w:val="24"/>
        </w:rPr>
        <w:t>„</w:t>
      </w:r>
      <w:r w:rsidR="003D3D5D" w:rsidRPr="0052501B">
        <w:rPr>
          <w:rFonts w:ascii="Cambria" w:hAnsi="Cambria"/>
          <w:b/>
          <w:bCs/>
          <w:sz w:val="24"/>
          <w:szCs w:val="24"/>
        </w:rPr>
        <w:t>Wykonanie prac remontowo – konserwatorskich w zabytkowym kościele parafialnym p.w. Wniebowzięcia N.M.P. w Przecławiu”</w:t>
      </w:r>
      <w:r w:rsidR="00E23828" w:rsidRPr="0052501B">
        <w:rPr>
          <w:rFonts w:ascii="Cambria" w:hAnsi="Cambria"/>
          <w:b/>
          <w:bCs/>
          <w:sz w:val="24"/>
          <w:szCs w:val="24"/>
        </w:rPr>
        <w:t>.</w:t>
      </w:r>
    </w:p>
    <w:p w14:paraId="27D1EDA9" w14:textId="366DD238" w:rsidR="00CA542A" w:rsidRPr="0052501B" w:rsidRDefault="00EA4FFB" w:rsidP="00CA542A">
      <w:pPr>
        <w:pStyle w:val="Kolorowalistaakcent11"/>
        <w:numPr>
          <w:ilvl w:val="1"/>
          <w:numId w:val="9"/>
        </w:numPr>
        <w:tabs>
          <w:tab w:val="left" w:pos="567"/>
        </w:tabs>
        <w:suppressAutoHyphens/>
        <w:ind w:left="567" w:hanging="567"/>
        <w:rPr>
          <w:rFonts w:ascii="Cambria" w:hAnsi="Cambria" w:cs="Arial"/>
          <w:b/>
          <w:bCs/>
          <w:i/>
          <w:sz w:val="24"/>
          <w:szCs w:val="24"/>
        </w:rPr>
      </w:pPr>
      <w:r w:rsidRPr="0052501B">
        <w:rPr>
          <w:rFonts w:ascii="Cambria" w:hAnsi="Cambria"/>
          <w:b/>
          <w:bCs/>
          <w:sz w:val="24"/>
          <w:szCs w:val="24"/>
        </w:rPr>
        <w:t>Zakres prac obejmuje w szczególności:</w:t>
      </w:r>
    </w:p>
    <w:p w14:paraId="68C5FCB7" w14:textId="0A65F74B" w:rsidR="00EA4FFB" w:rsidRPr="0052501B" w:rsidRDefault="00EA4FFB" w:rsidP="00EA4FFB">
      <w:pPr>
        <w:pStyle w:val="Kolorowalistaakcent11"/>
        <w:numPr>
          <w:ilvl w:val="0"/>
          <w:numId w:val="87"/>
        </w:numPr>
        <w:tabs>
          <w:tab w:val="left" w:pos="567"/>
        </w:tabs>
        <w:suppressAutoHyphens/>
        <w:rPr>
          <w:rFonts w:ascii="Cambria" w:hAnsi="Cambria" w:cs="Arial"/>
          <w:iCs/>
          <w:sz w:val="24"/>
          <w:szCs w:val="24"/>
        </w:rPr>
      </w:pPr>
      <w:r w:rsidRPr="0052501B">
        <w:rPr>
          <w:rFonts w:ascii="Cambria" w:hAnsi="Cambria" w:cs="Arial"/>
          <w:iCs/>
          <w:sz w:val="24"/>
          <w:szCs w:val="24"/>
        </w:rPr>
        <w:t>Izolacje przeciwwilgociowe fundamentów kościoła i posadzki,</w:t>
      </w:r>
    </w:p>
    <w:p w14:paraId="6B1E1E1F" w14:textId="3C006D7F" w:rsidR="00EA4FFB" w:rsidRPr="0052501B" w:rsidRDefault="00EA4FFB" w:rsidP="00EA4FFB">
      <w:pPr>
        <w:pStyle w:val="Kolorowalistaakcent11"/>
        <w:numPr>
          <w:ilvl w:val="0"/>
          <w:numId w:val="87"/>
        </w:numPr>
        <w:tabs>
          <w:tab w:val="left" w:pos="567"/>
        </w:tabs>
        <w:suppressAutoHyphens/>
        <w:rPr>
          <w:rFonts w:ascii="Cambria" w:hAnsi="Cambria" w:cs="Arial"/>
          <w:iCs/>
          <w:sz w:val="24"/>
          <w:szCs w:val="24"/>
        </w:rPr>
      </w:pPr>
      <w:r w:rsidRPr="0052501B">
        <w:rPr>
          <w:rFonts w:ascii="Cambria" w:hAnsi="Cambria" w:cs="Arial"/>
          <w:iCs/>
          <w:sz w:val="24"/>
          <w:szCs w:val="24"/>
        </w:rPr>
        <w:t>Renowacja elewacji wraz z cokołem,</w:t>
      </w:r>
    </w:p>
    <w:p w14:paraId="6D49E50A" w14:textId="2FF178EE" w:rsidR="00EA4FFB" w:rsidRPr="0052501B" w:rsidRDefault="00EA4FFB" w:rsidP="00EA4FFB">
      <w:pPr>
        <w:pStyle w:val="Kolorowalistaakcent11"/>
        <w:numPr>
          <w:ilvl w:val="0"/>
          <w:numId w:val="87"/>
        </w:numPr>
        <w:tabs>
          <w:tab w:val="left" w:pos="567"/>
        </w:tabs>
        <w:suppressAutoHyphens/>
        <w:rPr>
          <w:rFonts w:ascii="Cambria" w:hAnsi="Cambria" w:cs="Arial"/>
          <w:iCs/>
          <w:sz w:val="24"/>
          <w:szCs w:val="24"/>
        </w:rPr>
      </w:pPr>
      <w:r w:rsidRPr="0052501B">
        <w:rPr>
          <w:rFonts w:ascii="Cambria" w:hAnsi="Cambria" w:cs="Arial"/>
          <w:iCs/>
          <w:sz w:val="24"/>
          <w:szCs w:val="24"/>
        </w:rPr>
        <w:t>Renowacja stolarki zewnętrznej drzwiowej,</w:t>
      </w:r>
    </w:p>
    <w:p w14:paraId="1E5D8BBB" w14:textId="106A0F53" w:rsidR="00EA4FFB" w:rsidRPr="0052501B" w:rsidRDefault="00EA4FFB" w:rsidP="00EA4FFB">
      <w:pPr>
        <w:pStyle w:val="Kolorowalistaakcent11"/>
        <w:numPr>
          <w:ilvl w:val="0"/>
          <w:numId w:val="87"/>
        </w:numPr>
        <w:tabs>
          <w:tab w:val="left" w:pos="567"/>
        </w:tabs>
        <w:suppressAutoHyphens/>
        <w:rPr>
          <w:rFonts w:ascii="Cambria" w:hAnsi="Cambria" w:cs="Arial"/>
          <w:iCs/>
          <w:sz w:val="24"/>
          <w:szCs w:val="24"/>
        </w:rPr>
      </w:pPr>
      <w:r w:rsidRPr="0052501B">
        <w:rPr>
          <w:rFonts w:ascii="Cambria" w:hAnsi="Cambria" w:cs="Arial"/>
          <w:iCs/>
          <w:sz w:val="24"/>
          <w:szCs w:val="24"/>
        </w:rPr>
        <w:t xml:space="preserve">Odtworzenie tynków wewnętrznych do wysokości lamperii, </w:t>
      </w:r>
    </w:p>
    <w:p w14:paraId="10588A16" w14:textId="09408885" w:rsidR="00EA4FFB" w:rsidRPr="0052501B" w:rsidRDefault="00EA4FFB" w:rsidP="00EA4FFB">
      <w:pPr>
        <w:pStyle w:val="Kolorowalistaakcent11"/>
        <w:numPr>
          <w:ilvl w:val="0"/>
          <w:numId w:val="87"/>
        </w:numPr>
        <w:tabs>
          <w:tab w:val="left" w:pos="567"/>
        </w:tabs>
        <w:suppressAutoHyphens/>
        <w:rPr>
          <w:rFonts w:ascii="Cambria" w:hAnsi="Cambria" w:cs="Arial"/>
          <w:iCs/>
          <w:sz w:val="24"/>
          <w:szCs w:val="24"/>
        </w:rPr>
      </w:pPr>
      <w:r w:rsidRPr="0052501B">
        <w:rPr>
          <w:rFonts w:ascii="Cambria" w:hAnsi="Cambria" w:cs="Arial"/>
          <w:iCs/>
          <w:sz w:val="24"/>
          <w:szCs w:val="24"/>
        </w:rPr>
        <w:t>Odnowienie ścian wewnętrznych i polichromii.</w:t>
      </w:r>
    </w:p>
    <w:p w14:paraId="0E03D2BA" w14:textId="77777777" w:rsidR="007D47C4" w:rsidRPr="0052501B" w:rsidRDefault="007D47C4" w:rsidP="007D47C4">
      <w:pPr>
        <w:pStyle w:val="Kolorowalistaakcent11"/>
        <w:tabs>
          <w:tab w:val="left" w:pos="567"/>
        </w:tabs>
        <w:suppressAutoHyphens/>
        <w:rPr>
          <w:rFonts w:ascii="Cambria" w:hAnsi="Cambria" w:cs="Arial"/>
          <w:iCs/>
          <w:sz w:val="24"/>
          <w:szCs w:val="24"/>
        </w:rPr>
      </w:pPr>
    </w:p>
    <w:tbl>
      <w:tblPr>
        <w:tblStyle w:val="Tabela-Siatka"/>
        <w:tblW w:w="0" w:type="auto"/>
        <w:tblInd w:w="720" w:type="dxa"/>
        <w:tblLook w:val="04A0" w:firstRow="1" w:lastRow="0" w:firstColumn="1" w:lastColumn="0" w:noHBand="0" w:noVBand="1"/>
      </w:tblPr>
      <w:tblGrid>
        <w:gridCol w:w="8568"/>
      </w:tblGrid>
      <w:tr w:rsidR="007D47C4" w:rsidRPr="0052501B" w14:paraId="72C23375" w14:textId="77777777" w:rsidTr="007D47C4">
        <w:tc>
          <w:tcPr>
            <w:tcW w:w="9212" w:type="dxa"/>
          </w:tcPr>
          <w:p w14:paraId="71A08C16" w14:textId="77777777" w:rsidR="00FA4485" w:rsidRPr="0052501B" w:rsidRDefault="00FA4485" w:rsidP="00FA4485">
            <w:pPr>
              <w:pStyle w:val="Kolorowalistaakcent11"/>
              <w:tabs>
                <w:tab w:val="left" w:pos="567"/>
              </w:tabs>
              <w:suppressAutoHyphens/>
              <w:ind w:left="0"/>
              <w:jc w:val="center"/>
              <w:rPr>
                <w:rFonts w:ascii="Cambria" w:hAnsi="Cambria" w:cs="Arial"/>
                <w:b/>
                <w:bCs/>
                <w:iCs/>
                <w:sz w:val="24"/>
                <w:szCs w:val="24"/>
              </w:rPr>
            </w:pPr>
          </w:p>
          <w:p w14:paraId="72923047" w14:textId="439621EE" w:rsidR="007D47C4" w:rsidRPr="0052501B" w:rsidRDefault="007D47C4" w:rsidP="00FA4485">
            <w:pPr>
              <w:pStyle w:val="Kolorowalistaakcent11"/>
              <w:tabs>
                <w:tab w:val="left" w:pos="567"/>
              </w:tabs>
              <w:suppressAutoHyphens/>
              <w:ind w:left="0"/>
              <w:jc w:val="center"/>
              <w:rPr>
                <w:rFonts w:ascii="Cambria" w:hAnsi="Cambria" w:cs="Arial"/>
                <w:b/>
                <w:bCs/>
                <w:iCs/>
                <w:color w:val="FF0000"/>
                <w:sz w:val="24"/>
                <w:szCs w:val="24"/>
              </w:rPr>
            </w:pPr>
            <w:r w:rsidRPr="0052501B">
              <w:rPr>
                <w:rFonts w:ascii="Cambria" w:hAnsi="Cambria" w:cs="Arial"/>
                <w:b/>
                <w:bCs/>
                <w:iCs/>
                <w:color w:val="FF0000"/>
                <w:sz w:val="24"/>
                <w:szCs w:val="24"/>
              </w:rPr>
              <w:t>UWAGA!</w:t>
            </w:r>
          </w:p>
          <w:p w14:paraId="0D5E7BBD" w14:textId="77777777" w:rsidR="007D47C4" w:rsidRPr="0052501B" w:rsidRDefault="00FA4485" w:rsidP="00FA4485">
            <w:pPr>
              <w:pStyle w:val="Kolorowalistaakcent11"/>
              <w:tabs>
                <w:tab w:val="left" w:pos="567"/>
              </w:tabs>
              <w:suppressAutoHyphens/>
              <w:ind w:left="0"/>
              <w:jc w:val="center"/>
              <w:rPr>
                <w:rFonts w:ascii="Cambria" w:hAnsi="Cambria" w:cs="Arial"/>
                <w:b/>
                <w:bCs/>
                <w:iCs/>
                <w:color w:val="FF0000"/>
                <w:sz w:val="24"/>
                <w:szCs w:val="24"/>
              </w:rPr>
            </w:pPr>
            <w:r w:rsidRPr="0052501B">
              <w:rPr>
                <w:rFonts w:ascii="Cambria" w:hAnsi="Cambria" w:cs="Arial"/>
                <w:b/>
                <w:bCs/>
                <w:iCs/>
                <w:color w:val="FF0000"/>
                <w:sz w:val="24"/>
                <w:szCs w:val="24"/>
              </w:rPr>
              <w:t>Zamawiający informuje, że przedmiot niniejszego zamówienia nie obejmuje pozostałych robót ujętych w dokumentacji projektowej.</w:t>
            </w:r>
          </w:p>
          <w:p w14:paraId="5E977075" w14:textId="4802C469" w:rsidR="00FA4485" w:rsidRPr="0052501B" w:rsidRDefault="00FA4485" w:rsidP="00FA4485">
            <w:pPr>
              <w:pStyle w:val="Kolorowalistaakcent11"/>
              <w:tabs>
                <w:tab w:val="left" w:pos="567"/>
              </w:tabs>
              <w:suppressAutoHyphens/>
              <w:ind w:left="0"/>
              <w:jc w:val="center"/>
              <w:rPr>
                <w:rFonts w:ascii="Cambria" w:hAnsi="Cambria" w:cs="Arial"/>
                <w:iCs/>
                <w:sz w:val="24"/>
                <w:szCs w:val="24"/>
              </w:rPr>
            </w:pPr>
          </w:p>
        </w:tc>
      </w:tr>
    </w:tbl>
    <w:p w14:paraId="1AED0053" w14:textId="15D60CA7" w:rsidR="003677A0" w:rsidRPr="0052501B" w:rsidRDefault="003677A0" w:rsidP="003677A0">
      <w:pPr>
        <w:widowControl w:val="0"/>
        <w:numPr>
          <w:ilvl w:val="1"/>
          <w:numId w:val="9"/>
        </w:numPr>
        <w:spacing w:before="240" w:line="238" w:lineRule="auto"/>
        <w:ind w:left="567" w:hanging="567"/>
        <w:jc w:val="both"/>
        <w:outlineLvl w:val="3"/>
        <w:rPr>
          <w:rFonts w:ascii="Cambria" w:hAnsi="Cambria" w:cs="Arial"/>
          <w:bCs/>
        </w:rPr>
      </w:pPr>
      <w:r w:rsidRPr="0052501B">
        <w:rPr>
          <w:rFonts w:ascii="Cambria" w:eastAsia="Times New Roman" w:hAnsi="Cambria"/>
          <w:bCs/>
        </w:rPr>
        <w:t xml:space="preserve">Szczegółowy opis przedmiotu zamówienia </w:t>
      </w:r>
      <w:r w:rsidR="00B3656C">
        <w:rPr>
          <w:rFonts w:ascii="Cambria" w:eastAsia="Times New Roman" w:hAnsi="Cambria"/>
          <w:bCs/>
        </w:rPr>
        <w:t xml:space="preserve">zawarty w </w:t>
      </w:r>
      <w:r w:rsidRPr="00B3656C">
        <w:rPr>
          <w:rFonts w:ascii="Cambria" w:eastAsia="Times New Roman" w:hAnsi="Cambria"/>
          <w:b/>
          <w:i/>
          <w:iCs/>
        </w:rPr>
        <w:t>Załącznik</w:t>
      </w:r>
      <w:r w:rsidR="00B3656C">
        <w:rPr>
          <w:rFonts w:ascii="Cambria" w:eastAsia="Times New Roman" w:hAnsi="Cambria"/>
          <w:b/>
          <w:i/>
          <w:iCs/>
        </w:rPr>
        <w:t>u</w:t>
      </w:r>
      <w:r w:rsidRPr="00B3656C">
        <w:rPr>
          <w:rFonts w:ascii="Cambria" w:eastAsia="Times New Roman" w:hAnsi="Cambria"/>
          <w:b/>
          <w:i/>
          <w:iCs/>
        </w:rPr>
        <w:t xml:space="preserve"> nr 1 do Zapytania ofertowego</w:t>
      </w:r>
      <w:r w:rsidRPr="0052501B">
        <w:rPr>
          <w:rFonts w:ascii="Cambria" w:eastAsia="Times New Roman" w:hAnsi="Cambria"/>
          <w:bCs/>
        </w:rPr>
        <w:t xml:space="preserve"> stanowiący opis zakresu robót będących przedmiotem zamówienia składa się z :</w:t>
      </w:r>
    </w:p>
    <w:p w14:paraId="4D20170E" w14:textId="4256E074" w:rsidR="003677A0" w:rsidRPr="00E96BE4" w:rsidRDefault="003677A0" w:rsidP="00E96BE4">
      <w:pPr>
        <w:pStyle w:val="Akapitzlist"/>
        <w:widowControl w:val="0"/>
        <w:numPr>
          <w:ilvl w:val="0"/>
          <w:numId w:val="88"/>
        </w:numPr>
        <w:spacing w:before="240" w:line="238" w:lineRule="auto"/>
        <w:outlineLvl w:val="3"/>
        <w:rPr>
          <w:rFonts w:ascii="Cambria" w:hAnsi="Cambria" w:cs="Arial"/>
          <w:bCs/>
          <w:sz w:val="24"/>
          <w:szCs w:val="24"/>
        </w:rPr>
      </w:pPr>
      <w:bookmarkStart w:id="3" w:name="_Hlk159576388"/>
      <w:r w:rsidRPr="0052501B">
        <w:rPr>
          <w:rFonts w:ascii="Cambria" w:hAnsi="Cambria" w:cs="Arial"/>
          <w:bCs/>
          <w:sz w:val="24"/>
          <w:szCs w:val="24"/>
        </w:rPr>
        <w:t>Dokumentacji projektowej zawierającej:</w:t>
      </w:r>
      <w:r w:rsidR="00E96BE4">
        <w:rPr>
          <w:rFonts w:ascii="Cambria" w:hAnsi="Cambria" w:cs="Arial"/>
          <w:bCs/>
          <w:sz w:val="24"/>
          <w:szCs w:val="24"/>
        </w:rPr>
        <w:t xml:space="preserve"> </w:t>
      </w:r>
      <w:r w:rsidRPr="00E96BE4">
        <w:rPr>
          <w:rFonts w:ascii="Cambria" w:hAnsi="Cambria" w:cs="Arial"/>
          <w:bCs/>
          <w:sz w:val="24"/>
          <w:szCs w:val="24"/>
        </w:rPr>
        <w:t xml:space="preserve">Projekt </w:t>
      </w:r>
      <w:proofErr w:type="spellStart"/>
      <w:r w:rsidRPr="00E96BE4">
        <w:rPr>
          <w:rFonts w:ascii="Cambria" w:hAnsi="Cambria" w:cs="Arial"/>
          <w:bCs/>
          <w:sz w:val="24"/>
          <w:szCs w:val="24"/>
        </w:rPr>
        <w:t>architektoniczno</w:t>
      </w:r>
      <w:proofErr w:type="spellEnd"/>
      <w:r w:rsidRPr="00E96BE4">
        <w:rPr>
          <w:rFonts w:ascii="Cambria" w:hAnsi="Cambria" w:cs="Arial"/>
          <w:bCs/>
          <w:sz w:val="24"/>
          <w:szCs w:val="24"/>
        </w:rPr>
        <w:t xml:space="preserve"> – budowlany,</w:t>
      </w:r>
    </w:p>
    <w:p w14:paraId="0F6C9223" w14:textId="77777777" w:rsidR="003677A0" w:rsidRPr="00E96BE4" w:rsidRDefault="003677A0" w:rsidP="003677A0">
      <w:pPr>
        <w:pStyle w:val="Akapitzlist"/>
        <w:widowControl w:val="0"/>
        <w:numPr>
          <w:ilvl w:val="0"/>
          <w:numId w:val="88"/>
        </w:numPr>
        <w:spacing w:before="240" w:line="238" w:lineRule="auto"/>
        <w:outlineLvl w:val="3"/>
        <w:rPr>
          <w:rFonts w:ascii="Cambria" w:hAnsi="Cambria" w:cs="Arial"/>
          <w:bCs/>
          <w:sz w:val="24"/>
          <w:szCs w:val="24"/>
        </w:rPr>
      </w:pPr>
      <w:r w:rsidRPr="00E96BE4">
        <w:rPr>
          <w:rFonts w:ascii="Cambria" w:hAnsi="Cambria" w:cs="Arial"/>
          <w:bCs/>
          <w:sz w:val="24"/>
          <w:szCs w:val="24"/>
        </w:rPr>
        <w:t>Przedmiaru robót,</w:t>
      </w:r>
    </w:p>
    <w:p w14:paraId="61105E9E" w14:textId="0B276A80" w:rsidR="00946449" w:rsidRPr="0052501B" w:rsidRDefault="00946449" w:rsidP="003677A0">
      <w:pPr>
        <w:pStyle w:val="Akapitzlist"/>
        <w:widowControl w:val="0"/>
        <w:numPr>
          <w:ilvl w:val="0"/>
          <w:numId w:val="88"/>
        </w:numPr>
        <w:spacing w:before="240" w:line="238" w:lineRule="auto"/>
        <w:outlineLvl w:val="3"/>
        <w:rPr>
          <w:rFonts w:ascii="Cambria" w:hAnsi="Cambria" w:cs="Arial"/>
          <w:bCs/>
          <w:sz w:val="24"/>
          <w:szCs w:val="24"/>
        </w:rPr>
      </w:pPr>
      <w:r w:rsidRPr="0052501B">
        <w:rPr>
          <w:rFonts w:ascii="Cambria" w:hAnsi="Cambria" w:cs="Arial"/>
          <w:bCs/>
          <w:sz w:val="24"/>
          <w:szCs w:val="24"/>
        </w:rPr>
        <w:t>Specyfikacji technicznych wykonania i odbioru robót budowlanych</w:t>
      </w:r>
    </w:p>
    <w:p w14:paraId="532EF3CC" w14:textId="21A044DF" w:rsidR="003677A0" w:rsidRPr="0052501B" w:rsidRDefault="003677A0" w:rsidP="003677A0">
      <w:pPr>
        <w:pStyle w:val="Akapitzlist"/>
        <w:widowControl w:val="0"/>
        <w:numPr>
          <w:ilvl w:val="0"/>
          <w:numId w:val="88"/>
        </w:numPr>
        <w:spacing w:before="240" w:line="238" w:lineRule="auto"/>
        <w:outlineLvl w:val="3"/>
        <w:rPr>
          <w:rFonts w:ascii="Cambria" w:hAnsi="Cambria" w:cs="Arial"/>
          <w:bCs/>
          <w:sz w:val="24"/>
          <w:szCs w:val="24"/>
        </w:rPr>
      </w:pPr>
      <w:r w:rsidRPr="0052501B">
        <w:rPr>
          <w:rFonts w:ascii="Cambria" w:hAnsi="Cambria" w:cs="Arial"/>
          <w:bCs/>
          <w:sz w:val="24"/>
          <w:szCs w:val="24"/>
        </w:rPr>
        <w:t xml:space="preserve">Decyzji Podkarpackiego Wojewódzkiego Konserwatora </w:t>
      </w:r>
      <w:r w:rsidR="00C94E23">
        <w:rPr>
          <w:rFonts w:ascii="Cambria" w:hAnsi="Cambria" w:cs="Arial"/>
          <w:bCs/>
          <w:sz w:val="24"/>
          <w:szCs w:val="24"/>
        </w:rPr>
        <w:t>Z</w:t>
      </w:r>
      <w:r w:rsidRPr="0052501B">
        <w:rPr>
          <w:rFonts w:ascii="Cambria" w:hAnsi="Cambria" w:cs="Arial"/>
          <w:bCs/>
          <w:sz w:val="24"/>
          <w:szCs w:val="24"/>
        </w:rPr>
        <w:t>abytków z dnia 10.11.2023r.</w:t>
      </w:r>
    </w:p>
    <w:bookmarkEnd w:id="3"/>
    <w:p w14:paraId="4B4BC3F5" w14:textId="77777777" w:rsidR="003677A0" w:rsidRPr="0052501B" w:rsidRDefault="003677A0" w:rsidP="003677A0">
      <w:pPr>
        <w:pStyle w:val="Akapitzlist"/>
        <w:spacing w:after="89" w:line="228" w:lineRule="auto"/>
        <w:ind w:left="1069"/>
        <w:rPr>
          <w:rFonts w:ascii="Cambria" w:hAnsi="Cambria"/>
          <w:sz w:val="24"/>
          <w:szCs w:val="24"/>
        </w:rPr>
      </w:pPr>
    </w:p>
    <w:p w14:paraId="34A96898" w14:textId="33B81120" w:rsidR="003677A0" w:rsidRPr="0052501B" w:rsidRDefault="003677A0" w:rsidP="003677A0">
      <w:pPr>
        <w:pStyle w:val="Akapitzlist"/>
        <w:ind w:left="567" w:right="113"/>
        <w:rPr>
          <w:rFonts w:ascii="Cambria" w:eastAsia="Lucida Sans Unicode" w:hAnsi="Cambria"/>
          <w:i/>
          <w:iCs/>
          <w:kern w:val="2"/>
          <w:sz w:val="24"/>
          <w:szCs w:val="24"/>
          <w:lang w:eastAsia="hi-IN" w:bidi="hi-IN"/>
        </w:rPr>
      </w:pPr>
      <w:r w:rsidRPr="0052501B">
        <w:rPr>
          <w:rFonts w:ascii="Cambria" w:eastAsia="Lucida Sans Unicode" w:hAnsi="Cambria"/>
          <w:i/>
          <w:iCs/>
          <w:kern w:val="2"/>
          <w:sz w:val="24"/>
          <w:szCs w:val="24"/>
          <w:lang w:eastAsia="hi-IN" w:bidi="hi-IN"/>
        </w:rPr>
        <w:t xml:space="preserve">Z uwagi na to, że </w:t>
      </w:r>
      <w:r w:rsidRPr="0052501B">
        <w:rPr>
          <w:rFonts w:ascii="Cambria" w:eastAsia="Lucida Sans Unicode" w:hAnsi="Cambria"/>
          <w:b/>
          <w:bCs/>
          <w:i/>
          <w:iCs/>
          <w:kern w:val="2"/>
          <w:sz w:val="24"/>
          <w:szCs w:val="24"/>
          <w:lang w:eastAsia="hi-IN" w:bidi="hi-IN"/>
        </w:rPr>
        <w:t>wynagrodzenie Wykonawcy wskazane w ofercie będzie miało charakter ryczałtowy,</w:t>
      </w:r>
      <w:r w:rsidRPr="0052501B">
        <w:rPr>
          <w:rFonts w:ascii="Cambria" w:eastAsia="Lucida Sans Unicode" w:hAnsi="Cambria"/>
          <w:i/>
          <w:iCs/>
          <w:kern w:val="2"/>
          <w:sz w:val="24"/>
          <w:szCs w:val="24"/>
          <w:lang w:eastAsia="hi-IN" w:bidi="hi-IN"/>
        </w:rPr>
        <w:t xml:space="preserve"> Wykonawca przy wycenie oferty powinien opierać się na zakresie wskazanym w dokumentacji projektowej, o której mowa w pkt 4.3</w:t>
      </w:r>
      <w:r w:rsidR="00AD5F74">
        <w:rPr>
          <w:rFonts w:ascii="Cambria" w:eastAsia="Lucida Sans Unicode" w:hAnsi="Cambria"/>
          <w:i/>
          <w:iCs/>
          <w:kern w:val="2"/>
          <w:sz w:val="24"/>
          <w:szCs w:val="24"/>
          <w:lang w:eastAsia="hi-IN" w:bidi="hi-IN"/>
        </w:rPr>
        <w:t>.</w:t>
      </w:r>
      <w:r w:rsidRPr="0052501B">
        <w:rPr>
          <w:rFonts w:ascii="Cambria" w:eastAsia="Lucida Sans Unicode" w:hAnsi="Cambria"/>
          <w:i/>
          <w:iCs/>
          <w:kern w:val="2"/>
          <w:sz w:val="24"/>
          <w:szCs w:val="24"/>
          <w:lang w:eastAsia="hi-IN" w:bidi="hi-IN"/>
        </w:rPr>
        <w:t xml:space="preserve"> </w:t>
      </w:r>
      <w:proofErr w:type="spellStart"/>
      <w:r w:rsidRPr="0052501B">
        <w:rPr>
          <w:rFonts w:ascii="Cambria" w:eastAsia="Lucida Sans Unicode" w:hAnsi="Cambria"/>
          <w:i/>
          <w:iCs/>
          <w:kern w:val="2"/>
          <w:sz w:val="24"/>
          <w:szCs w:val="24"/>
          <w:lang w:eastAsia="hi-IN" w:bidi="hi-IN"/>
        </w:rPr>
        <w:t>ppkt</w:t>
      </w:r>
      <w:proofErr w:type="spellEnd"/>
      <w:r w:rsidRPr="0052501B">
        <w:rPr>
          <w:rFonts w:ascii="Cambria" w:eastAsia="Lucida Sans Unicode" w:hAnsi="Cambria"/>
          <w:i/>
          <w:iCs/>
          <w:kern w:val="2"/>
          <w:sz w:val="24"/>
          <w:szCs w:val="24"/>
          <w:lang w:eastAsia="hi-IN" w:bidi="hi-IN"/>
        </w:rPr>
        <w:t xml:space="preserve"> 1). </w:t>
      </w:r>
    </w:p>
    <w:p w14:paraId="621E59D8" w14:textId="3775C4AE" w:rsidR="003677A0" w:rsidRPr="0052501B" w:rsidRDefault="003677A0" w:rsidP="003677A0">
      <w:pPr>
        <w:pStyle w:val="Akapitzlist"/>
        <w:ind w:left="567" w:right="113"/>
        <w:rPr>
          <w:rFonts w:ascii="Cambria" w:eastAsia="Lucida Sans Unicode" w:hAnsi="Cambria"/>
          <w:i/>
          <w:iCs/>
          <w:kern w:val="2"/>
          <w:sz w:val="24"/>
          <w:szCs w:val="24"/>
          <w:lang w:eastAsia="hi-IN" w:bidi="hi-IN"/>
        </w:rPr>
      </w:pPr>
      <w:r w:rsidRPr="0052501B">
        <w:rPr>
          <w:rFonts w:ascii="Cambria" w:eastAsia="Lucida Sans Unicode" w:hAnsi="Cambria"/>
          <w:b/>
          <w:bCs/>
          <w:i/>
          <w:iCs/>
          <w:kern w:val="2"/>
          <w:sz w:val="24"/>
          <w:szCs w:val="24"/>
          <w:lang w:eastAsia="hi-IN" w:bidi="hi-IN"/>
        </w:rPr>
        <w:t>Przedmiar robót ma charakter pomocniczy</w:t>
      </w:r>
      <w:r w:rsidRPr="0052501B">
        <w:rPr>
          <w:rFonts w:ascii="Cambria" w:eastAsia="Lucida Sans Unicode" w:hAnsi="Cambria"/>
          <w:i/>
          <w:iCs/>
          <w:kern w:val="2"/>
          <w:sz w:val="24"/>
          <w:szCs w:val="24"/>
          <w:lang w:eastAsia="hi-IN" w:bidi="hi-IN"/>
        </w:rPr>
        <w:t>. Wystąpienie w trakcie realizacji umowy robót nieujętych w przedmiarze lub robót w większej ilości w stosunku do przyjętej w przedmiarze nie będzie uprawniało Wykonawcy do żądania dodatkowego wynagrodzenia – jeżeli roboty te ujęte były w dokumentacji projektowej , o której mowa w pkt 4.3</w:t>
      </w:r>
      <w:r w:rsidR="00AD5F74">
        <w:rPr>
          <w:rFonts w:ascii="Cambria" w:eastAsia="Lucida Sans Unicode" w:hAnsi="Cambria"/>
          <w:i/>
          <w:iCs/>
          <w:kern w:val="2"/>
          <w:sz w:val="24"/>
          <w:szCs w:val="24"/>
          <w:lang w:eastAsia="hi-IN" w:bidi="hi-IN"/>
        </w:rPr>
        <w:t>.</w:t>
      </w:r>
      <w:r w:rsidRPr="0052501B">
        <w:rPr>
          <w:rFonts w:ascii="Cambria" w:eastAsia="Lucida Sans Unicode" w:hAnsi="Cambria"/>
          <w:i/>
          <w:iCs/>
          <w:kern w:val="2"/>
          <w:sz w:val="24"/>
          <w:szCs w:val="24"/>
          <w:lang w:eastAsia="hi-IN" w:bidi="hi-IN"/>
        </w:rPr>
        <w:t xml:space="preserve"> </w:t>
      </w:r>
      <w:proofErr w:type="spellStart"/>
      <w:r w:rsidRPr="0052501B">
        <w:rPr>
          <w:rFonts w:ascii="Cambria" w:eastAsia="Lucida Sans Unicode" w:hAnsi="Cambria"/>
          <w:i/>
          <w:iCs/>
          <w:kern w:val="2"/>
          <w:sz w:val="24"/>
          <w:szCs w:val="24"/>
          <w:lang w:eastAsia="hi-IN" w:bidi="hi-IN"/>
        </w:rPr>
        <w:t>ppkt</w:t>
      </w:r>
      <w:proofErr w:type="spellEnd"/>
      <w:r w:rsidRPr="0052501B">
        <w:rPr>
          <w:rFonts w:ascii="Cambria" w:eastAsia="Lucida Sans Unicode" w:hAnsi="Cambria"/>
          <w:i/>
          <w:iCs/>
          <w:kern w:val="2"/>
          <w:sz w:val="24"/>
          <w:szCs w:val="24"/>
          <w:lang w:eastAsia="hi-IN" w:bidi="hi-IN"/>
        </w:rPr>
        <w:t xml:space="preserve"> 1).</w:t>
      </w:r>
    </w:p>
    <w:p w14:paraId="53D01E14" w14:textId="7C3619AF" w:rsidR="00B30028" w:rsidRPr="0052501B" w:rsidRDefault="00B30028" w:rsidP="003677A0">
      <w:pPr>
        <w:widowControl w:val="0"/>
        <w:numPr>
          <w:ilvl w:val="1"/>
          <w:numId w:val="9"/>
        </w:numPr>
        <w:spacing w:before="240" w:line="238" w:lineRule="auto"/>
        <w:ind w:left="567" w:hanging="567"/>
        <w:jc w:val="both"/>
        <w:outlineLvl w:val="3"/>
        <w:rPr>
          <w:rFonts w:ascii="Cambria" w:hAnsi="Cambria" w:cs="Arial"/>
          <w:bCs/>
        </w:rPr>
      </w:pPr>
      <w:r w:rsidRPr="0052501B">
        <w:rPr>
          <w:rFonts w:ascii="Cambria" w:hAnsi="Cambria" w:cs="Arial"/>
          <w:b/>
          <w:bCs/>
        </w:rPr>
        <w:t>Nazwy i kody Wspólnego Słownika Zamówień: (CPV):</w:t>
      </w:r>
    </w:p>
    <w:p w14:paraId="0AD340A5" w14:textId="77777777" w:rsidR="00356D75" w:rsidRPr="0052501B" w:rsidRDefault="00356D75" w:rsidP="00356D75">
      <w:pPr>
        <w:ind w:left="567"/>
        <w:rPr>
          <w:rFonts w:ascii="Cambria" w:hAnsi="Cambria"/>
        </w:rPr>
      </w:pPr>
      <w:r w:rsidRPr="0052501B">
        <w:rPr>
          <w:rFonts w:ascii="Cambria" w:hAnsi="Cambria"/>
          <w:bCs/>
        </w:rPr>
        <w:t xml:space="preserve">45453000-7 </w:t>
      </w:r>
      <w:r w:rsidRPr="0052501B">
        <w:rPr>
          <w:rFonts w:ascii="Cambria" w:hAnsi="Cambria"/>
          <w:bCs/>
        </w:rPr>
        <w:tab/>
        <w:t>Roboty remontowe i renowacyjne,</w:t>
      </w:r>
    </w:p>
    <w:p w14:paraId="6563A95E" w14:textId="77777777" w:rsidR="00356D75" w:rsidRPr="0052501B" w:rsidRDefault="00356D75" w:rsidP="00356D75">
      <w:pPr>
        <w:pStyle w:val="Tekstpodstawowy"/>
        <w:ind w:left="567"/>
        <w:rPr>
          <w:rFonts w:ascii="Cambria" w:hAnsi="Cambria" w:cs="Arial"/>
          <w:b w:val="0"/>
          <w:sz w:val="24"/>
          <w:szCs w:val="24"/>
        </w:rPr>
      </w:pPr>
      <w:r w:rsidRPr="0052501B">
        <w:rPr>
          <w:rFonts w:ascii="Cambria" w:hAnsi="Cambria" w:cs="Arial"/>
          <w:b w:val="0"/>
          <w:sz w:val="24"/>
          <w:szCs w:val="24"/>
        </w:rPr>
        <w:lastRenderedPageBreak/>
        <w:t xml:space="preserve">45443000-4 </w:t>
      </w:r>
      <w:r w:rsidRPr="0052501B">
        <w:rPr>
          <w:rFonts w:ascii="Cambria" w:hAnsi="Cambria" w:cs="Arial"/>
          <w:b w:val="0"/>
          <w:sz w:val="24"/>
          <w:szCs w:val="24"/>
        </w:rPr>
        <w:tab/>
        <w:t>Roboty elewacyjne,</w:t>
      </w:r>
    </w:p>
    <w:p w14:paraId="0664DC9A" w14:textId="3F1A5ECA" w:rsidR="00356D75" w:rsidRPr="0052501B" w:rsidRDefault="00356D75" w:rsidP="00356D75">
      <w:pPr>
        <w:pStyle w:val="Tekstpodstawowy"/>
        <w:ind w:left="567"/>
        <w:jc w:val="both"/>
        <w:rPr>
          <w:rFonts w:ascii="Cambria" w:hAnsi="Cambria" w:cs="Arial"/>
          <w:b w:val="0"/>
          <w:sz w:val="24"/>
          <w:szCs w:val="24"/>
        </w:rPr>
      </w:pPr>
      <w:r w:rsidRPr="0052501B">
        <w:rPr>
          <w:rFonts w:ascii="Cambria" w:hAnsi="Cambria" w:cs="Arial"/>
          <w:b w:val="0"/>
          <w:sz w:val="24"/>
          <w:szCs w:val="24"/>
        </w:rPr>
        <w:t>45421000-4</w:t>
      </w:r>
      <w:r w:rsidRPr="0052501B">
        <w:rPr>
          <w:rFonts w:ascii="Cambria" w:hAnsi="Cambria" w:cs="Arial"/>
          <w:b w:val="0"/>
          <w:sz w:val="24"/>
          <w:szCs w:val="24"/>
        </w:rPr>
        <w:tab/>
        <w:t>Roboty w zakresie stolarki budowlanej.,</w:t>
      </w:r>
    </w:p>
    <w:p w14:paraId="2E593212" w14:textId="5F195C3A" w:rsidR="006B794B" w:rsidRPr="0052501B" w:rsidRDefault="006B794B" w:rsidP="00A66F2E">
      <w:pPr>
        <w:widowControl w:val="0"/>
        <w:numPr>
          <w:ilvl w:val="1"/>
          <w:numId w:val="9"/>
        </w:numPr>
        <w:spacing w:before="240" w:line="238" w:lineRule="auto"/>
        <w:ind w:left="567" w:hanging="567"/>
        <w:jc w:val="both"/>
        <w:outlineLvl w:val="3"/>
        <w:rPr>
          <w:rFonts w:ascii="Cambria" w:hAnsi="Cambria" w:cs="Arial"/>
          <w:bCs/>
        </w:rPr>
      </w:pPr>
      <w:r w:rsidRPr="0052501B">
        <w:rPr>
          <w:rFonts w:ascii="Cambria" w:hAnsi="Cambria" w:cs="Arial"/>
          <w:b/>
        </w:rPr>
        <w:t>Rozwiązania równoważne:</w:t>
      </w:r>
      <w:r w:rsidRPr="0052501B">
        <w:rPr>
          <w:rFonts w:ascii="Cambria" w:hAnsi="Cambria" w:cs="Arial"/>
          <w:bCs/>
        </w:rPr>
        <w:t xml:space="preserve"> </w:t>
      </w:r>
    </w:p>
    <w:p w14:paraId="040ED465" w14:textId="77777777" w:rsidR="004066CB" w:rsidRPr="0052501B" w:rsidRDefault="006B794B" w:rsidP="006B794B">
      <w:pPr>
        <w:widowControl w:val="0"/>
        <w:spacing w:before="240" w:line="252" w:lineRule="auto"/>
        <w:ind w:left="567"/>
        <w:jc w:val="both"/>
        <w:outlineLvl w:val="3"/>
        <w:rPr>
          <w:rFonts w:ascii="Cambria" w:hAnsi="Cambria"/>
        </w:rPr>
      </w:pPr>
      <w:r w:rsidRPr="0052501B">
        <w:rPr>
          <w:rFonts w:ascii="Cambria" w:hAnsi="Cambria"/>
        </w:rPr>
        <w:t xml:space="preserve">W każdym przypadku użycia w opisie przedmiotu zamówienia norm, ocen technicznych, specyfikacji technicznych i systemów referencji technicznych, Wykonawca powinien przyjąć, że odniesieniu takiemu towarzyszą wyrazy „lub równoważne”. </w:t>
      </w:r>
    </w:p>
    <w:p w14:paraId="2EE2B4F5" w14:textId="31A78E67" w:rsidR="006B794B" w:rsidRPr="0052501B" w:rsidRDefault="006B794B" w:rsidP="006B794B">
      <w:pPr>
        <w:widowControl w:val="0"/>
        <w:spacing w:before="240" w:line="252" w:lineRule="auto"/>
        <w:ind w:left="567"/>
        <w:jc w:val="both"/>
        <w:outlineLvl w:val="3"/>
        <w:rPr>
          <w:rFonts w:ascii="Cambria" w:hAnsi="Cambria"/>
        </w:rPr>
      </w:pPr>
      <w:r w:rsidRPr="0052501B">
        <w:rPr>
          <w:rFonts w:ascii="Cambria" w:hAnsi="Cambria"/>
        </w:rPr>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t>
      </w:r>
    </w:p>
    <w:p w14:paraId="4A44DB5E" w14:textId="5D00831B" w:rsidR="006B794B" w:rsidRPr="0052501B" w:rsidRDefault="006B794B" w:rsidP="006B794B">
      <w:pPr>
        <w:widowControl w:val="0"/>
        <w:spacing w:before="240" w:line="252" w:lineRule="auto"/>
        <w:ind w:left="567"/>
        <w:jc w:val="both"/>
        <w:outlineLvl w:val="3"/>
        <w:rPr>
          <w:rFonts w:ascii="Cambria" w:hAnsi="Cambria"/>
        </w:rPr>
      </w:pPr>
      <w:r w:rsidRPr="0052501B">
        <w:rPr>
          <w:rFonts w:ascii="Cambria" w:hAnsi="Cambria"/>
        </w:rPr>
        <w:t xml:space="preserve">W przypadku, gdy w dokumentacji projektowej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w:t>
      </w:r>
    </w:p>
    <w:p w14:paraId="4EA0801C" w14:textId="77777777" w:rsidR="006B794B" w:rsidRPr="0052501B" w:rsidRDefault="006B794B" w:rsidP="006B794B">
      <w:pPr>
        <w:widowControl w:val="0"/>
        <w:spacing w:before="240" w:line="252" w:lineRule="auto"/>
        <w:ind w:left="567"/>
        <w:jc w:val="both"/>
        <w:outlineLvl w:val="3"/>
        <w:rPr>
          <w:rFonts w:ascii="Cambria" w:hAnsi="Cambria"/>
        </w:rPr>
      </w:pPr>
      <w:r w:rsidRPr="0052501B">
        <w:rPr>
          <w:rFonts w:ascii="Cambria" w:hAnsi="Cambria"/>
        </w:rPr>
        <w:t>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7E5F9FA3" w14:textId="77777777" w:rsidR="006B794B" w:rsidRPr="0052501B" w:rsidRDefault="006B794B" w:rsidP="006B794B">
      <w:pPr>
        <w:widowControl w:val="0"/>
        <w:spacing w:before="240" w:line="252" w:lineRule="auto"/>
        <w:ind w:left="567"/>
        <w:jc w:val="both"/>
        <w:outlineLvl w:val="3"/>
        <w:rPr>
          <w:rFonts w:ascii="Cambria" w:hAnsi="Cambria"/>
        </w:rPr>
      </w:pPr>
      <w:r w:rsidRPr="0052501B">
        <w:rPr>
          <w:rFonts w:ascii="Cambria" w:hAnsi="Cambria"/>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w:t>
      </w:r>
      <w:r w:rsidRPr="0052501B">
        <w:rPr>
          <w:rFonts w:ascii="Cambria" w:hAnsi="Cambria"/>
        </w:rPr>
        <w:lastRenderedPageBreak/>
        <w:t xml:space="preserve">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w:t>
      </w:r>
    </w:p>
    <w:p w14:paraId="357C3EE1" w14:textId="77777777" w:rsidR="006B794B" w:rsidRPr="0052501B" w:rsidRDefault="006B794B" w:rsidP="006B794B">
      <w:pPr>
        <w:widowControl w:val="0"/>
        <w:spacing w:before="240" w:line="252" w:lineRule="auto"/>
        <w:ind w:left="567"/>
        <w:jc w:val="both"/>
        <w:outlineLvl w:val="3"/>
        <w:rPr>
          <w:rFonts w:ascii="Cambria" w:hAnsi="Cambria" w:cs="Arial"/>
          <w:bCs/>
        </w:rPr>
      </w:pPr>
      <w:r w:rsidRPr="0052501B">
        <w:rPr>
          <w:rFonts w:ascii="Cambria" w:hAnsi="Cambria"/>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50D904B0" w14:textId="319F5E2B" w:rsidR="008B1CAC" w:rsidRPr="0052501B" w:rsidRDefault="008B1CAC" w:rsidP="00D91B93">
      <w:pPr>
        <w:widowControl w:val="0"/>
        <w:spacing w:before="180" w:line="252" w:lineRule="auto"/>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963521" w:rsidRPr="0052501B" w14:paraId="1D56B5F6" w14:textId="77777777" w:rsidTr="00F125B7">
        <w:trPr>
          <w:trHeight w:val="222"/>
          <w:jc w:val="center"/>
        </w:trPr>
        <w:tc>
          <w:tcPr>
            <w:tcW w:w="9068" w:type="dxa"/>
            <w:tcBorders>
              <w:bottom w:val="single" w:sz="4" w:space="0" w:color="auto"/>
            </w:tcBorders>
          </w:tcPr>
          <w:p w14:paraId="72068EDC" w14:textId="222A349A" w:rsidR="00D9784D" w:rsidRPr="0052501B" w:rsidRDefault="00D9784D" w:rsidP="008771C7">
            <w:pPr>
              <w:shd w:val="clear" w:color="auto" w:fill="EEECE1" w:themeFill="background2"/>
              <w:suppressAutoHyphens/>
              <w:spacing w:line="288" w:lineRule="auto"/>
              <w:contextualSpacing/>
              <w:jc w:val="center"/>
              <w:textAlignment w:val="baseline"/>
              <w:rPr>
                <w:rFonts w:ascii="Cambria" w:hAnsi="Cambria"/>
              </w:rPr>
            </w:pPr>
            <w:r w:rsidRPr="0052501B">
              <w:rPr>
                <w:rFonts w:ascii="Cambria" w:hAnsi="Cambria"/>
              </w:rPr>
              <w:t>Rozdział 5</w:t>
            </w:r>
          </w:p>
          <w:p w14:paraId="00A38CA1" w14:textId="77777777" w:rsidR="00D9784D" w:rsidRPr="0052501B" w:rsidRDefault="00D9784D" w:rsidP="008771C7">
            <w:pPr>
              <w:shd w:val="clear" w:color="auto" w:fill="EEECE1" w:themeFill="background2"/>
              <w:suppressAutoHyphens/>
              <w:spacing w:line="288" w:lineRule="auto"/>
              <w:contextualSpacing/>
              <w:jc w:val="center"/>
              <w:textAlignment w:val="baseline"/>
              <w:rPr>
                <w:rFonts w:ascii="Cambria" w:hAnsi="Cambria"/>
              </w:rPr>
            </w:pPr>
            <w:r w:rsidRPr="0052501B">
              <w:rPr>
                <w:rFonts w:ascii="Cambria" w:hAnsi="Cambria"/>
                <w:b/>
              </w:rPr>
              <w:t>TERMIN WYKONANIA ZAMÓWIENIA</w:t>
            </w:r>
          </w:p>
        </w:tc>
      </w:tr>
    </w:tbl>
    <w:p w14:paraId="16820C67" w14:textId="77777777" w:rsidR="00221BFF" w:rsidRPr="0052501B" w:rsidRDefault="00221BFF" w:rsidP="00221BFF">
      <w:pPr>
        <w:pStyle w:val="Akapitzlist"/>
        <w:spacing w:before="0" w:after="0" w:line="264" w:lineRule="auto"/>
        <w:rPr>
          <w:rFonts w:ascii="Cambria" w:hAnsi="Cambria" w:cs="Arial"/>
          <w:bCs/>
          <w:sz w:val="24"/>
          <w:szCs w:val="24"/>
        </w:rPr>
      </w:pPr>
    </w:p>
    <w:p w14:paraId="162277B4" w14:textId="3C0708B3" w:rsidR="00221BFF" w:rsidRPr="0052501B" w:rsidRDefault="00221BFF" w:rsidP="00221BFF">
      <w:pPr>
        <w:pStyle w:val="Akapitzlist"/>
        <w:numPr>
          <w:ilvl w:val="1"/>
          <w:numId w:val="10"/>
        </w:numPr>
        <w:spacing w:line="264" w:lineRule="auto"/>
        <w:rPr>
          <w:rFonts w:ascii="Cambria" w:hAnsi="Cambria" w:cs="Arial"/>
          <w:b/>
          <w:bCs/>
          <w:sz w:val="24"/>
          <w:szCs w:val="24"/>
        </w:rPr>
      </w:pPr>
      <w:r w:rsidRPr="0052501B">
        <w:rPr>
          <w:rFonts w:ascii="Cambria" w:hAnsi="Cambria" w:cs="Arial"/>
          <w:bCs/>
          <w:sz w:val="24"/>
          <w:szCs w:val="24"/>
        </w:rPr>
        <w:t>Zamawiający wymaga, aby zamówienie zostało zrealizowane do:</w:t>
      </w:r>
      <w:r w:rsidRPr="0052501B">
        <w:rPr>
          <w:rFonts w:ascii="Cambria" w:hAnsi="Cambria" w:cs="Arial"/>
          <w:b/>
          <w:bCs/>
          <w:sz w:val="24"/>
          <w:szCs w:val="24"/>
        </w:rPr>
        <w:t xml:space="preserve"> </w:t>
      </w:r>
      <w:r w:rsidR="00AD5F74">
        <w:rPr>
          <w:rFonts w:ascii="Cambria" w:hAnsi="Cambria" w:cs="Arial"/>
          <w:b/>
          <w:bCs/>
          <w:sz w:val="24"/>
          <w:szCs w:val="24"/>
        </w:rPr>
        <w:br/>
      </w:r>
      <w:r w:rsidRPr="0052501B">
        <w:rPr>
          <w:rFonts w:ascii="Cambria" w:hAnsi="Cambria" w:cs="Arial"/>
          <w:b/>
          <w:bCs/>
          <w:sz w:val="24"/>
          <w:szCs w:val="24"/>
        </w:rPr>
        <w:t>2</w:t>
      </w:r>
      <w:r w:rsidR="000C7EE6" w:rsidRPr="0052501B">
        <w:rPr>
          <w:rFonts w:ascii="Cambria" w:hAnsi="Cambria" w:cs="Arial"/>
          <w:b/>
          <w:bCs/>
          <w:sz w:val="24"/>
          <w:szCs w:val="24"/>
        </w:rPr>
        <w:t>9 sierpnia 2025r.</w:t>
      </w:r>
    </w:p>
    <w:p w14:paraId="4356F547" w14:textId="77777777" w:rsidR="00221BFF" w:rsidRPr="0052501B" w:rsidRDefault="00221BFF" w:rsidP="00221BFF">
      <w:pPr>
        <w:pStyle w:val="Akapitzlist"/>
        <w:numPr>
          <w:ilvl w:val="1"/>
          <w:numId w:val="10"/>
        </w:numPr>
        <w:spacing w:line="264" w:lineRule="auto"/>
        <w:rPr>
          <w:rFonts w:ascii="Cambria" w:hAnsi="Cambria" w:cs="Arial"/>
          <w:b/>
          <w:bCs/>
          <w:sz w:val="24"/>
          <w:szCs w:val="24"/>
        </w:rPr>
      </w:pPr>
      <w:r w:rsidRPr="0052501B">
        <w:rPr>
          <w:rFonts w:ascii="Cambria" w:hAnsi="Cambria" w:cs="Arial"/>
          <w:bCs/>
          <w:sz w:val="24"/>
          <w:szCs w:val="24"/>
        </w:rPr>
        <w:t>Za termin wykonania całości zamówienia uznaje się dzień, w którym dokonano komisyjnego odbioru końcowego przedmiotu zamówienia. Odbiór końcowy ma być bez uwag Zamawiającego tj. wszystkie roboty zostały wykonane zgodnie z zasadami sztuki budowlanej i prawidłowo ukończone.</w:t>
      </w:r>
    </w:p>
    <w:p w14:paraId="5470B3FE" w14:textId="77777777" w:rsidR="00185C29" w:rsidRPr="0052501B" w:rsidRDefault="00185C29" w:rsidP="00F125B7">
      <w:pPr>
        <w:pStyle w:val="Akapitzlist"/>
        <w:widowControl w:val="0"/>
        <w:spacing w:before="0" w:after="0" w:line="264" w:lineRule="auto"/>
        <w:ind w:left="567"/>
        <w:outlineLvl w:val="3"/>
        <w:rPr>
          <w:rFonts w:ascii="Cambria" w:hAnsi="Cambria"/>
          <w:b/>
          <w:color w:val="FF0000"/>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04267C" w:rsidRPr="0052501B" w14:paraId="7595CF33" w14:textId="77777777" w:rsidTr="008771C7">
        <w:trPr>
          <w:jc w:val="center"/>
        </w:trPr>
        <w:tc>
          <w:tcPr>
            <w:tcW w:w="9068" w:type="dxa"/>
            <w:tcBorders>
              <w:bottom w:val="single" w:sz="4" w:space="0" w:color="auto"/>
            </w:tcBorders>
            <w:shd w:val="clear" w:color="auto" w:fill="EEECE1" w:themeFill="background2"/>
          </w:tcPr>
          <w:p w14:paraId="46DAEA92" w14:textId="77777777" w:rsidR="00D9784D" w:rsidRPr="0052501B" w:rsidRDefault="00D9784D" w:rsidP="0006036F">
            <w:pPr>
              <w:suppressAutoHyphens/>
              <w:spacing w:before="120" w:line="264" w:lineRule="auto"/>
              <w:contextualSpacing/>
              <w:jc w:val="center"/>
              <w:textAlignment w:val="baseline"/>
              <w:rPr>
                <w:rFonts w:ascii="Cambria" w:hAnsi="Cambria"/>
              </w:rPr>
            </w:pPr>
            <w:r w:rsidRPr="0052501B">
              <w:rPr>
                <w:rFonts w:ascii="Cambria" w:hAnsi="Cambria"/>
              </w:rPr>
              <w:t>Rozdział 6</w:t>
            </w:r>
          </w:p>
          <w:p w14:paraId="5765C079" w14:textId="6FABC9C2" w:rsidR="00D9784D" w:rsidRPr="0052501B" w:rsidRDefault="000C7EE6" w:rsidP="0006036F">
            <w:pPr>
              <w:suppressAutoHyphens/>
              <w:spacing w:line="264" w:lineRule="auto"/>
              <w:contextualSpacing/>
              <w:jc w:val="center"/>
              <w:textAlignment w:val="baseline"/>
              <w:rPr>
                <w:rFonts w:ascii="Cambria" w:hAnsi="Cambria"/>
              </w:rPr>
            </w:pPr>
            <w:r w:rsidRPr="0052501B">
              <w:rPr>
                <w:rFonts w:ascii="Cambria" w:hAnsi="Cambria"/>
                <w:b/>
              </w:rPr>
              <w:t xml:space="preserve">WARUNKI UDZIAŁU W </w:t>
            </w:r>
            <w:r w:rsidR="00751B6B" w:rsidRPr="0052501B">
              <w:rPr>
                <w:rFonts w:ascii="Cambria" w:hAnsi="Cambria"/>
                <w:b/>
              </w:rPr>
              <w:t xml:space="preserve">POSTĘPOWANIU I PODSTAWY WYKLUCZENIA Z UDZIAŁU W POSTĘPOWANIU </w:t>
            </w:r>
          </w:p>
        </w:tc>
      </w:tr>
    </w:tbl>
    <w:p w14:paraId="5E7BBDCD" w14:textId="77777777" w:rsidR="00420E02" w:rsidRPr="0052501B" w:rsidRDefault="00420E02" w:rsidP="0006036F">
      <w:pPr>
        <w:pStyle w:val="Kolorowalistaakcent11"/>
        <w:widowControl w:val="0"/>
        <w:spacing w:before="0" w:after="0" w:line="264" w:lineRule="auto"/>
        <w:ind w:left="0"/>
        <w:contextualSpacing w:val="0"/>
        <w:outlineLvl w:val="3"/>
        <w:rPr>
          <w:rFonts w:ascii="Cambria" w:hAnsi="Cambria" w:cs="Arial"/>
          <w:bCs/>
          <w:vanish/>
          <w:sz w:val="24"/>
          <w:szCs w:val="24"/>
          <w:lang w:eastAsia="pl-PL"/>
        </w:rPr>
      </w:pPr>
    </w:p>
    <w:p w14:paraId="4C2D4AF9" w14:textId="695A3469" w:rsidR="00D9784D" w:rsidRPr="0052501B" w:rsidRDefault="00D9784D" w:rsidP="00F125B7">
      <w:pPr>
        <w:pStyle w:val="Kolorowalistaakcent11"/>
        <w:numPr>
          <w:ilvl w:val="1"/>
          <w:numId w:val="11"/>
        </w:numPr>
        <w:autoSpaceDE w:val="0"/>
        <w:autoSpaceDN w:val="0"/>
        <w:adjustRightInd w:val="0"/>
        <w:spacing w:before="0" w:after="0" w:line="240" w:lineRule="auto"/>
        <w:ind w:left="567" w:hanging="567"/>
        <w:rPr>
          <w:rFonts w:ascii="Cambria" w:hAnsi="Cambria" w:cs="Arial"/>
          <w:sz w:val="24"/>
          <w:szCs w:val="24"/>
        </w:rPr>
      </w:pPr>
      <w:r w:rsidRPr="0052501B">
        <w:rPr>
          <w:rFonts w:ascii="Cambria" w:hAnsi="Cambria" w:cs="Arial"/>
          <w:sz w:val="24"/>
          <w:szCs w:val="24"/>
        </w:rPr>
        <w:t>O udzielenie zamówienia mogą ubiegać się Wykonawcy, którzy spełniają określone przez</w:t>
      </w:r>
      <w:r w:rsidR="007E14AA" w:rsidRPr="0052501B">
        <w:rPr>
          <w:rFonts w:ascii="Cambria" w:hAnsi="Cambria" w:cs="Arial"/>
          <w:sz w:val="24"/>
          <w:szCs w:val="24"/>
        </w:rPr>
        <w:t xml:space="preserve"> zamawiającego warunki udziału w postępowaniu:</w:t>
      </w:r>
    </w:p>
    <w:p w14:paraId="64E1BEB6" w14:textId="77777777" w:rsidR="00646DE4" w:rsidRPr="0052501B" w:rsidRDefault="00646DE4" w:rsidP="00F125B7">
      <w:pPr>
        <w:pStyle w:val="Kolorowalistaakcent11"/>
        <w:autoSpaceDE w:val="0"/>
        <w:autoSpaceDN w:val="0"/>
        <w:adjustRightInd w:val="0"/>
        <w:spacing w:before="0" w:after="0" w:line="240" w:lineRule="auto"/>
        <w:ind w:left="567"/>
        <w:rPr>
          <w:rFonts w:ascii="Cambria" w:hAnsi="Cambria" w:cs="Arial"/>
          <w:b/>
          <w:sz w:val="24"/>
          <w:szCs w:val="24"/>
        </w:rPr>
      </w:pPr>
    </w:p>
    <w:p w14:paraId="7DA35E8A" w14:textId="3AC0BD15" w:rsidR="00D9784D" w:rsidRPr="0052501B" w:rsidRDefault="00751B6B" w:rsidP="00F125B7">
      <w:pPr>
        <w:pStyle w:val="Kolorowalistaakcent11"/>
        <w:numPr>
          <w:ilvl w:val="2"/>
          <w:numId w:val="11"/>
        </w:numPr>
        <w:autoSpaceDE w:val="0"/>
        <w:autoSpaceDN w:val="0"/>
        <w:adjustRightInd w:val="0"/>
        <w:spacing w:before="0" w:after="0" w:line="240" w:lineRule="auto"/>
        <w:ind w:left="1276" w:hanging="709"/>
        <w:rPr>
          <w:rFonts w:ascii="Cambria" w:hAnsi="Cambria" w:cs="Arial"/>
          <w:b/>
          <w:sz w:val="24"/>
          <w:szCs w:val="24"/>
        </w:rPr>
      </w:pPr>
      <w:r w:rsidRPr="0052501B">
        <w:rPr>
          <w:rFonts w:ascii="Cambria" w:hAnsi="Cambria"/>
          <w:b/>
          <w:sz w:val="24"/>
          <w:szCs w:val="24"/>
        </w:rPr>
        <w:t>posiadają odpowiednie doświadczenie:</w:t>
      </w:r>
    </w:p>
    <w:p w14:paraId="0525C7F6" w14:textId="0C056CB5" w:rsidR="009A4880" w:rsidRPr="00AD5F74" w:rsidRDefault="009A4880" w:rsidP="00F83F35">
      <w:pPr>
        <w:ind w:left="567" w:firstLine="709"/>
        <w:rPr>
          <w:rFonts w:ascii="Cambria" w:hAnsi="Cambria"/>
          <w:i/>
          <w:u w:val="single"/>
        </w:rPr>
      </w:pPr>
      <w:bookmarkStart w:id="4" w:name="_Hlk159832408"/>
      <w:r w:rsidRPr="00AD5F74">
        <w:rPr>
          <w:rFonts w:ascii="Cambria" w:hAnsi="Cambria"/>
          <w:i/>
          <w:u w:val="single"/>
        </w:rPr>
        <w:t>Opis sposobu dokonywania oceny spełniania tego warunku:</w:t>
      </w:r>
      <w:bookmarkEnd w:id="4"/>
    </w:p>
    <w:p w14:paraId="7DECEE26" w14:textId="77777777" w:rsidR="00F16CEF" w:rsidRPr="0052501B" w:rsidRDefault="009A4880" w:rsidP="00751B6B">
      <w:pPr>
        <w:pStyle w:val="Akapitzlist"/>
        <w:ind w:left="1224"/>
        <w:rPr>
          <w:rFonts w:ascii="Cambria" w:hAnsi="Cambria"/>
          <w:iCs/>
          <w:sz w:val="24"/>
          <w:szCs w:val="24"/>
        </w:rPr>
      </w:pPr>
      <w:r w:rsidRPr="0052501B">
        <w:rPr>
          <w:rFonts w:ascii="Cambria" w:hAnsi="Cambria"/>
          <w:iCs/>
          <w:sz w:val="24"/>
          <w:szCs w:val="24"/>
        </w:rPr>
        <w:t xml:space="preserve">Wykonawca winien wykazać, że wykonał należycie nie wcześniej niż </w:t>
      </w:r>
      <w:r w:rsidRPr="0052501B">
        <w:rPr>
          <w:rFonts w:ascii="Cambria" w:hAnsi="Cambria"/>
          <w:b/>
          <w:iCs/>
          <w:sz w:val="24"/>
          <w:szCs w:val="24"/>
        </w:rPr>
        <w:t>w okresie ostatnich 5 lat przed upływem terminu składania ofert</w:t>
      </w:r>
      <w:r w:rsidRPr="0052501B">
        <w:rPr>
          <w:rFonts w:ascii="Cambria" w:hAnsi="Cambria"/>
          <w:iCs/>
          <w:sz w:val="24"/>
          <w:szCs w:val="24"/>
        </w:rPr>
        <w:t xml:space="preserve">, a jeżeli okres prowadzenia działalności jest krótszy – w tym okresie: </w:t>
      </w:r>
    </w:p>
    <w:p w14:paraId="1574E001" w14:textId="48519C7B" w:rsidR="009A4880" w:rsidRPr="0052501B" w:rsidRDefault="009A4880" w:rsidP="00F16CEF">
      <w:pPr>
        <w:pStyle w:val="Akapitzlist"/>
        <w:ind w:left="1224"/>
        <w:rPr>
          <w:rFonts w:ascii="Cambria" w:hAnsi="Cambria"/>
          <w:iCs/>
          <w:sz w:val="24"/>
          <w:szCs w:val="24"/>
        </w:rPr>
      </w:pPr>
      <w:r w:rsidRPr="0052501B">
        <w:rPr>
          <w:rFonts w:ascii="Cambria" w:hAnsi="Cambria"/>
          <w:b/>
          <w:bCs/>
          <w:iCs/>
          <w:sz w:val="24"/>
          <w:szCs w:val="24"/>
        </w:rPr>
        <w:t>co najmniej jedną robotę budowlaną</w:t>
      </w:r>
      <w:r w:rsidRPr="0052501B">
        <w:rPr>
          <w:rFonts w:ascii="Cambria" w:hAnsi="Cambria"/>
          <w:iCs/>
          <w:sz w:val="24"/>
          <w:szCs w:val="24"/>
        </w:rPr>
        <w:t>, która:</w:t>
      </w:r>
    </w:p>
    <w:p w14:paraId="444E7BFB" w14:textId="4C24178E" w:rsidR="00801614" w:rsidRDefault="009A4880" w:rsidP="0090015A">
      <w:pPr>
        <w:pStyle w:val="Akapitzlist"/>
        <w:numPr>
          <w:ilvl w:val="0"/>
          <w:numId w:val="70"/>
        </w:numPr>
        <w:rPr>
          <w:rFonts w:ascii="Cambria" w:hAnsi="Cambria"/>
          <w:b/>
          <w:bCs/>
          <w:iCs/>
          <w:sz w:val="24"/>
          <w:szCs w:val="24"/>
        </w:rPr>
      </w:pPr>
      <w:r w:rsidRPr="003411D0">
        <w:rPr>
          <w:rFonts w:ascii="Cambria" w:hAnsi="Cambria"/>
          <w:b/>
          <w:bCs/>
          <w:iCs/>
          <w:sz w:val="24"/>
          <w:szCs w:val="24"/>
        </w:rPr>
        <w:t>polegała na</w:t>
      </w:r>
      <w:r w:rsidR="00C015D2" w:rsidRPr="003411D0">
        <w:rPr>
          <w:rFonts w:ascii="Cambria" w:hAnsi="Cambria"/>
          <w:b/>
          <w:bCs/>
          <w:iCs/>
          <w:sz w:val="24"/>
          <w:szCs w:val="24"/>
        </w:rPr>
        <w:t xml:space="preserve"> </w:t>
      </w:r>
      <w:r w:rsidR="003411D0" w:rsidRPr="003411D0">
        <w:rPr>
          <w:rFonts w:ascii="Cambria" w:hAnsi="Cambria"/>
          <w:b/>
          <w:bCs/>
          <w:iCs/>
          <w:sz w:val="24"/>
          <w:szCs w:val="24"/>
        </w:rPr>
        <w:t>budowie</w:t>
      </w:r>
      <w:r w:rsidR="00A10283">
        <w:rPr>
          <w:rStyle w:val="Odwoanieprzypisudolnego"/>
          <w:rFonts w:ascii="Cambria" w:hAnsi="Cambria"/>
          <w:b/>
          <w:bCs/>
          <w:iCs/>
          <w:sz w:val="24"/>
          <w:szCs w:val="24"/>
        </w:rPr>
        <w:footnoteReference w:id="1"/>
      </w:r>
      <w:r w:rsidR="003411D0" w:rsidRPr="003411D0">
        <w:rPr>
          <w:rFonts w:ascii="Cambria" w:hAnsi="Cambria"/>
          <w:b/>
          <w:bCs/>
          <w:iCs/>
          <w:sz w:val="24"/>
          <w:szCs w:val="24"/>
        </w:rPr>
        <w:t>, przebudowie</w:t>
      </w:r>
      <w:r w:rsidR="00A10283">
        <w:rPr>
          <w:rStyle w:val="Odwoanieprzypisudolnego"/>
          <w:rFonts w:ascii="Cambria" w:hAnsi="Cambria"/>
          <w:b/>
          <w:bCs/>
          <w:iCs/>
          <w:sz w:val="24"/>
          <w:szCs w:val="24"/>
        </w:rPr>
        <w:footnoteReference w:id="2"/>
      </w:r>
      <w:r w:rsidR="00F83009">
        <w:rPr>
          <w:rFonts w:ascii="Cambria" w:hAnsi="Cambria"/>
          <w:b/>
          <w:bCs/>
          <w:iCs/>
          <w:sz w:val="24"/>
          <w:szCs w:val="24"/>
        </w:rPr>
        <w:t xml:space="preserve"> </w:t>
      </w:r>
      <w:r w:rsidR="003411D0" w:rsidRPr="003411D0">
        <w:rPr>
          <w:rFonts w:ascii="Cambria" w:hAnsi="Cambria"/>
          <w:b/>
          <w:bCs/>
          <w:iCs/>
          <w:sz w:val="24"/>
          <w:szCs w:val="24"/>
        </w:rPr>
        <w:t>lub remoncie</w:t>
      </w:r>
      <w:r w:rsidR="00F83009">
        <w:rPr>
          <w:rStyle w:val="Odwoanieprzypisudolnego"/>
          <w:rFonts w:ascii="Cambria" w:hAnsi="Cambria"/>
          <w:b/>
          <w:bCs/>
          <w:iCs/>
          <w:sz w:val="24"/>
          <w:szCs w:val="24"/>
        </w:rPr>
        <w:footnoteReference w:id="3"/>
      </w:r>
      <w:r w:rsidR="003411D0" w:rsidRPr="003411D0">
        <w:rPr>
          <w:rFonts w:ascii="Cambria" w:hAnsi="Cambria"/>
          <w:b/>
          <w:bCs/>
          <w:iCs/>
          <w:sz w:val="24"/>
          <w:szCs w:val="24"/>
        </w:rPr>
        <w:t xml:space="preserve"> budynk</w:t>
      </w:r>
      <w:r w:rsidR="003411D0">
        <w:rPr>
          <w:rFonts w:ascii="Cambria" w:hAnsi="Cambria"/>
          <w:b/>
          <w:bCs/>
          <w:iCs/>
          <w:sz w:val="24"/>
          <w:szCs w:val="24"/>
        </w:rPr>
        <w:t>u</w:t>
      </w:r>
      <w:r w:rsidR="00801614">
        <w:rPr>
          <w:rStyle w:val="Odwoanieprzypisudolnego"/>
          <w:rFonts w:ascii="Cambria" w:hAnsi="Cambria"/>
          <w:b/>
          <w:bCs/>
          <w:iCs/>
          <w:sz w:val="24"/>
          <w:szCs w:val="24"/>
        </w:rPr>
        <w:footnoteReference w:id="4"/>
      </w:r>
    </w:p>
    <w:p w14:paraId="1B4F9667" w14:textId="11F715D7" w:rsidR="009A4880" w:rsidRPr="003411D0" w:rsidRDefault="009A4880" w:rsidP="0090015A">
      <w:pPr>
        <w:pStyle w:val="Akapitzlist"/>
        <w:numPr>
          <w:ilvl w:val="0"/>
          <w:numId w:val="70"/>
        </w:numPr>
        <w:rPr>
          <w:rFonts w:ascii="Cambria" w:hAnsi="Cambria"/>
          <w:b/>
          <w:bCs/>
          <w:iCs/>
          <w:sz w:val="24"/>
          <w:szCs w:val="24"/>
        </w:rPr>
      </w:pPr>
      <w:r w:rsidRPr="003411D0">
        <w:rPr>
          <w:rFonts w:ascii="Cambria" w:hAnsi="Cambria"/>
          <w:b/>
          <w:bCs/>
          <w:iCs/>
          <w:sz w:val="24"/>
          <w:szCs w:val="24"/>
        </w:rPr>
        <w:lastRenderedPageBreak/>
        <w:t xml:space="preserve">miała wartość minimum </w:t>
      </w:r>
      <w:r w:rsidR="00F83F35" w:rsidRPr="003411D0">
        <w:rPr>
          <w:rFonts w:ascii="Cambria" w:hAnsi="Cambria"/>
          <w:b/>
          <w:bCs/>
          <w:iCs/>
          <w:sz w:val="24"/>
          <w:szCs w:val="24"/>
          <w:u w:val="single"/>
        </w:rPr>
        <w:t>1</w:t>
      </w:r>
      <w:r w:rsidR="00F647E8" w:rsidRPr="003411D0">
        <w:rPr>
          <w:rFonts w:ascii="Cambria" w:hAnsi="Cambria"/>
          <w:b/>
          <w:bCs/>
          <w:iCs/>
          <w:sz w:val="24"/>
          <w:szCs w:val="24"/>
          <w:u w:val="single"/>
        </w:rPr>
        <w:t xml:space="preserve"> 0</w:t>
      </w:r>
      <w:r w:rsidRPr="003411D0">
        <w:rPr>
          <w:rFonts w:ascii="Cambria" w:hAnsi="Cambria"/>
          <w:b/>
          <w:bCs/>
          <w:iCs/>
          <w:sz w:val="24"/>
          <w:szCs w:val="24"/>
          <w:u w:val="single"/>
        </w:rPr>
        <w:t>00 000,00 zł brutto</w:t>
      </w:r>
      <w:r w:rsidRPr="003411D0">
        <w:rPr>
          <w:rFonts w:ascii="Cambria" w:hAnsi="Cambria"/>
          <w:b/>
          <w:bCs/>
          <w:iCs/>
          <w:sz w:val="24"/>
          <w:szCs w:val="24"/>
        </w:rPr>
        <w:t xml:space="preserve"> (słownie: </w:t>
      </w:r>
      <w:r w:rsidR="00F83F35" w:rsidRPr="003411D0">
        <w:rPr>
          <w:rFonts w:ascii="Cambria" w:hAnsi="Cambria"/>
          <w:b/>
          <w:bCs/>
          <w:iCs/>
          <w:sz w:val="24"/>
          <w:szCs w:val="24"/>
        </w:rPr>
        <w:t>jeden</w:t>
      </w:r>
      <w:r w:rsidR="00F647E8" w:rsidRPr="003411D0">
        <w:rPr>
          <w:rFonts w:ascii="Cambria" w:hAnsi="Cambria"/>
          <w:b/>
          <w:bCs/>
          <w:iCs/>
          <w:sz w:val="24"/>
          <w:szCs w:val="24"/>
        </w:rPr>
        <w:t xml:space="preserve"> milion złotych 00/100</w:t>
      </w:r>
      <w:r w:rsidRPr="003411D0">
        <w:rPr>
          <w:rFonts w:ascii="Cambria" w:hAnsi="Cambria"/>
          <w:b/>
          <w:bCs/>
          <w:iCs/>
          <w:sz w:val="24"/>
          <w:szCs w:val="24"/>
        </w:rPr>
        <w:t>)</w:t>
      </w:r>
      <w:r w:rsidR="00F647E8" w:rsidRPr="003411D0">
        <w:rPr>
          <w:rFonts w:ascii="Cambria" w:hAnsi="Cambria"/>
          <w:b/>
          <w:bCs/>
          <w:iCs/>
          <w:sz w:val="24"/>
          <w:szCs w:val="24"/>
        </w:rPr>
        <w:t>.</w:t>
      </w:r>
    </w:p>
    <w:p w14:paraId="22D2F4B7" w14:textId="77777777" w:rsidR="00C3088C" w:rsidRPr="0052501B" w:rsidRDefault="00C3088C" w:rsidP="00F83F35">
      <w:pPr>
        <w:pStyle w:val="Akapitzlist"/>
        <w:ind w:left="1343"/>
        <w:rPr>
          <w:rFonts w:ascii="Cambria" w:hAnsi="Cambria"/>
          <w:iCs/>
          <w:sz w:val="24"/>
          <w:szCs w:val="24"/>
        </w:rPr>
      </w:pPr>
      <w:bookmarkStart w:id="5" w:name="_Hlk159419562"/>
      <w:r w:rsidRPr="0052501B">
        <w:rPr>
          <w:rFonts w:ascii="Cambria" w:hAnsi="Cambria"/>
          <w:b/>
          <w:bCs/>
          <w:iCs/>
          <w:sz w:val="24"/>
          <w:szCs w:val="24"/>
        </w:rPr>
        <w:t>Sposób oceny warunku:</w:t>
      </w:r>
      <w:r w:rsidRPr="0052501B">
        <w:rPr>
          <w:rFonts w:ascii="Cambria" w:hAnsi="Cambria"/>
          <w:iCs/>
          <w:sz w:val="24"/>
          <w:szCs w:val="24"/>
        </w:rPr>
        <w:t xml:space="preserve"> </w:t>
      </w:r>
    </w:p>
    <w:p w14:paraId="394EB973" w14:textId="19E93640" w:rsidR="00F83F35" w:rsidRPr="0052501B" w:rsidRDefault="00F83F35" w:rsidP="00F83F35">
      <w:pPr>
        <w:pStyle w:val="Akapitzlist"/>
        <w:ind w:left="1343"/>
        <w:rPr>
          <w:rFonts w:ascii="Cambria" w:hAnsi="Cambria"/>
          <w:b/>
          <w:bCs/>
          <w:i/>
          <w:sz w:val="24"/>
          <w:szCs w:val="24"/>
        </w:rPr>
      </w:pPr>
      <w:r w:rsidRPr="0052501B">
        <w:rPr>
          <w:rFonts w:ascii="Cambria" w:hAnsi="Cambria"/>
          <w:iCs/>
          <w:sz w:val="24"/>
          <w:szCs w:val="24"/>
        </w:rPr>
        <w:t xml:space="preserve">Weryfikacja nastąpi w oparciu o </w:t>
      </w:r>
      <w:r w:rsidRPr="0052501B">
        <w:rPr>
          <w:rFonts w:ascii="Cambria" w:hAnsi="Cambria"/>
          <w:b/>
          <w:bCs/>
          <w:iCs/>
          <w:sz w:val="24"/>
          <w:szCs w:val="24"/>
        </w:rPr>
        <w:t>wykaz realizowanych robót budowlanych</w:t>
      </w:r>
      <w:r w:rsidRPr="0052501B">
        <w:rPr>
          <w:rFonts w:ascii="Cambria" w:hAnsi="Cambria"/>
          <w:iCs/>
          <w:sz w:val="24"/>
          <w:szCs w:val="24"/>
        </w:rPr>
        <w:t xml:space="preserve"> </w:t>
      </w:r>
      <w:r w:rsidR="00C93089" w:rsidRPr="0052501B">
        <w:rPr>
          <w:rFonts w:ascii="Cambria" w:hAnsi="Cambria"/>
          <w:iCs/>
          <w:sz w:val="24"/>
          <w:szCs w:val="24"/>
        </w:rPr>
        <w:t>wraz z dowodami określającymi czy te roboty budowlane</w:t>
      </w:r>
      <w:r w:rsidR="0023569F" w:rsidRPr="0052501B">
        <w:rPr>
          <w:rFonts w:ascii="Cambria" w:hAnsi="Cambria"/>
          <w:iCs/>
          <w:sz w:val="24"/>
          <w:szCs w:val="24"/>
        </w:rPr>
        <w:t xml:space="preserve"> zostały wykonane należycie, przy czym dowodami, o których mowa, są referencje bądź inne dokumenty wystawione przez podmiot, na rzecz którego roboty budowlane były wykonywane, a jeżeli z uzasadnionej przyczyny o obiektywnym charakterze Wykonawca nie jest w stanie uzyskać </w:t>
      </w:r>
      <w:r w:rsidR="00E80F7C" w:rsidRPr="0052501B">
        <w:rPr>
          <w:rFonts w:ascii="Cambria" w:hAnsi="Cambria"/>
          <w:iCs/>
          <w:sz w:val="24"/>
          <w:szCs w:val="24"/>
        </w:rPr>
        <w:t xml:space="preserve">tych dokumentów – inne dokumenty </w:t>
      </w:r>
      <w:r w:rsidR="005E3B86" w:rsidRPr="0052501B">
        <w:rPr>
          <w:rFonts w:ascii="Cambria" w:hAnsi="Cambria"/>
          <w:iCs/>
          <w:sz w:val="24"/>
          <w:szCs w:val="24"/>
        </w:rPr>
        <w:t xml:space="preserve">– wg wzoru stanowiącego </w:t>
      </w:r>
      <w:r w:rsidR="005E3B86" w:rsidRPr="0052501B">
        <w:rPr>
          <w:rFonts w:ascii="Cambria" w:hAnsi="Cambria"/>
          <w:b/>
          <w:bCs/>
          <w:i/>
          <w:sz w:val="24"/>
          <w:szCs w:val="24"/>
        </w:rPr>
        <w:t>Załącznik Nr 4 do zapytania ofertowego.</w:t>
      </w:r>
    </w:p>
    <w:bookmarkEnd w:id="5"/>
    <w:p w14:paraId="601FA3F9" w14:textId="77777777" w:rsidR="001F5285" w:rsidRPr="0052501B" w:rsidRDefault="001F5285" w:rsidP="00F83F35">
      <w:pPr>
        <w:pStyle w:val="Akapitzlist"/>
        <w:ind w:left="1343"/>
        <w:rPr>
          <w:rFonts w:ascii="Cambria" w:hAnsi="Cambria"/>
          <w:b/>
          <w:bCs/>
          <w:i/>
          <w:sz w:val="24"/>
          <w:szCs w:val="24"/>
        </w:rPr>
      </w:pPr>
    </w:p>
    <w:p w14:paraId="57D5B3AF" w14:textId="20409885" w:rsidR="005E3B86" w:rsidRPr="0052501B" w:rsidRDefault="005E3B86" w:rsidP="005E3B86">
      <w:pPr>
        <w:pStyle w:val="Akapitzlist"/>
        <w:numPr>
          <w:ilvl w:val="2"/>
          <w:numId w:val="11"/>
        </w:numPr>
        <w:rPr>
          <w:rFonts w:ascii="Cambria" w:hAnsi="Cambria"/>
          <w:b/>
          <w:bCs/>
          <w:iCs/>
          <w:sz w:val="24"/>
          <w:szCs w:val="24"/>
        </w:rPr>
      </w:pPr>
      <w:r w:rsidRPr="0052501B">
        <w:rPr>
          <w:rFonts w:ascii="Cambria" w:hAnsi="Cambria"/>
          <w:b/>
          <w:bCs/>
          <w:iCs/>
          <w:sz w:val="24"/>
          <w:szCs w:val="24"/>
        </w:rPr>
        <w:t>dysponują lub będą dysponować podczas realizacji zamówienia:</w:t>
      </w:r>
    </w:p>
    <w:p w14:paraId="38391449" w14:textId="5BCFE8AB" w:rsidR="00D54E29" w:rsidRPr="0052501B" w:rsidRDefault="005E3B86" w:rsidP="00347CE3">
      <w:pPr>
        <w:pStyle w:val="Akapitzlist"/>
        <w:numPr>
          <w:ilvl w:val="0"/>
          <w:numId w:val="71"/>
        </w:numPr>
        <w:rPr>
          <w:rFonts w:ascii="Cambria" w:hAnsi="Cambria"/>
          <w:b/>
          <w:bCs/>
          <w:iCs/>
          <w:sz w:val="24"/>
          <w:szCs w:val="24"/>
        </w:rPr>
      </w:pPr>
      <w:r w:rsidRPr="0052501B">
        <w:rPr>
          <w:rFonts w:ascii="Cambria" w:hAnsi="Cambria"/>
          <w:b/>
          <w:bCs/>
          <w:iCs/>
          <w:sz w:val="24"/>
          <w:szCs w:val="24"/>
        </w:rPr>
        <w:t>min.</w:t>
      </w:r>
      <w:r w:rsidRPr="0052501B">
        <w:rPr>
          <w:rFonts w:ascii="Cambria" w:hAnsi="Cambria"/>
          <w:iCs/>
          <w:sz w:val="24"/>
          <w:szCs w:val="24"/>
        </w:rPr>
        <w:t xml:space="preserve"> </w:t>
      </w:r>
      <w:r w:rsidR="00597BAB" w:rsidRPr="0052501B">
        <w:rPr>
          <w:rFonts w:ascii="Cambria" w:hAnsi="Cambria"/>
          <w:b/>
          <w:bCs/>
          <w:iCs/>
          <w:sz w:val="24"/>
          <w:szCs w:val="24"/>
        </w:rPr>
        <w:t>jedną osob</w:t>
      </w:r>
      <w:r w:rsidRPr="0052501B">
        <w:rPr>
          <w:rFonts w:ascii="Cambria" w:hAnsi="Cambria"/>
          <w:b/>
          <w:bCs/>
          <w:iCs/>
          <w:sz w:val="24"/>
          <w:szCs w:val="24"/>
        </w:rPr>
        <w:t xml:space="preserve">ą (która będzie pełnić funkcję Kierownika budowy i kierownika robót w branży </w:t>
      </w:r>
      <w:proofErr w:type="spellStart"/>
      <w:r w:rsidR="006C78FE" w:rsidRPr="0052501B">
        <w:rPr>
          <w:rFonts w:ascii="Cambria" w:hAnsi="Cambria"/>
          <w:b/>
          <w:bCs/>
          <w:iCs/>
          <w:sz w:val="24"/>
          <w:szCs w:val="24"/>
        </w:rPr>
        <w:t>konstrukcyjno</w:t>
      </w:r>
      <w:proofErr w:type="spellEnd"/>
      <w:r w:rsidRPr="0052501B">
        <w:rPr>
          <w:rFonts w:ascii="Cambria" w:hAnsi="Cambria"/>
          <w:b/>
          <w:bCs/>
          <w:iCs/>
          <w:sz w:val="24"/>
          <w:szCs w:val="24"/>
        </w:rPr>
        <w:t xml:space="preserve"> – budow</w:t>
      </w:r>
      <w:r w:rsidR="006C78FE" w:rsidRPr="0052501B">
        <w:rPr>
          <w:rFonts w:ascii="Cambria" w:hAnsi="Cambria"/>
          <w:b/>
          <w:bCs/>
          <w:iCs/>
          <w:sz w:val="24"/>
          <w:szCs w:val="24"/>
        </w:rPr>
        <w:t>l</w:t>
      </w:r>
      <w:r w:rsidRPr="0052501B">
        <w:rPr>
          <w:rFonts w:ascii="Cambria" w:hAnsi="Cambria"/>
          <w:b/>
          <w:bCs/>
          <w:iCs/>
          <w:sz w:val="24"/>
          <w:szCs w:val="24"/>
        </w:rPr>
        <w:t>anej)</w:t>
      </w:r>
      <w:r w:rsidR="00F647E8" w:rsidRPr="0052501B">
        <w:rPr>
          <w:rFonts w:ascii="Cambria" w:hAnsi="Cambria"/>
          <w:b/>
          <w:bCs/>
          <w:iCs/>
          <w:sz w:val="24"/>
          <w:szCs w:val="24"/>
        </w:rPr>
        <w:t xml:space="preserve">, posiadającą uprawnienia budowlane do kierowania robotami budowlanymi </w:t>
      </w:r>
      <w:r w:rsidR="00F647E8" w:rsidRPr="0052501B">
        <w:rPr>
          <w:rFonts w:ascii="Cambria" w:hAnsi="Cambria"/>
          <w:b/>
          <w:bCs/>
          <w:iCs/>
          <w:sz w:val="24"/>
          <w:szCs w:val="24"/>
          <w:u w:val="single"/>
        </w:rPr>
        <w:t xml:space="preserve">w specjalności </w:t>
      </w:r>
      <w:proofErr w:type="spellStart"/>
      <w:r w:rsidR="00D54E29" w:rsidRPr="0052501B">
        <w:rPr>
          <w:rFonts w:ascii="Cambria" w:hAnsi="Cambria"/>
          <w:b/>
          <w:bCs/>
          <w:iCs/>
          <w:sz w:val="24"/>
          <w:szCs w:val="24"/>
          <w:u w:val="single"/>
        </w:rPr>
        <w:t>konstrukcyjno</w:t>
      </w:r>
      <w:proofErr w:type="spellEnd"/>
      <w:r w:rsidR="00D54E29" w:rsidRPr="0052501B">
        <w:rPr>
          <w:rFonts w:ascii="Cambria" w:hAnsi="Cambria"/>
          <w:b/>
          <w:bCs/>
          <w:iCs/>
          <w:sz w:val="24"/>
          <w:szCs w:val="24"/>
          <w:u w:val="single"/>
        </w:rPr>
        <w:t xml:space="preserve"> - budowlanej</w:t>
      </w:r>
      <w:r w:rsidR="00F647E8" w:rsidRPr="0052501B">
        <w:rPr>
          <w:rFonts w:ascii="Cambria" w:hAnsi="Cambria"/>
          <w:b/>
          <w:bCs/>
          <w:iCs/>
          <w:sz w:val="24"/>
          <w:szCs w:val="24"/>
        </w:rPr>
        <w:t xml:space="preserve">, których zakres </w:t>
      </w:r>
      <w:r w:rsidR="00D54E29" w:rsidRPr="0052501B">
        <w:rPr>
          <w:rFonts w:ascii="Cambria" w:hAnsi="Cambria"/>
          <w:b/>
          <w:bCs/>
          <w:iCs/>
          <w:sz w:val="24"/>
          <w:szCs w:val="24"/>
        </w:rPr>
        <w:t xml:space="preserve">umożliwia mu kierowanie robotami objętymi pozwoleniem zamówienia </w:t>
      </w:r>
      <w:r w:rsidR="00D54E29" w:rsidRPr="00BA77A5">
        <w:rPr>
          <w:rFonts w:ascii="Cambria" w:hAnsi="Cambria"/>
          <w:b/>
          <w:bCs/>
          <w:iCs/>
          <w:sz w:val="24"/>
          <w:szCs w:val="24"/>
          <w:u w:val="single"/>
        </w:rPr>
        <w:t>oraz</w:t>
      </w:r>
      <w:r w:rsidR="00D54E29" w:rsidRPr="0052501B">
        <w:rPr>
          <w:rFonts w:ascii="Cambria" w:hAnsi="Cambria"/>
          <w:b/>
          <w:bCs/>
          <w:iCs/>
          <w:sz w:val="24"/>
          <w:szCs w:val="24"/>
        </w:rPr>
        <w:t xml:space="preserve"> spełniającą wymagania wskazane w art. 37c</w:t>
      </w:r>
      <w:r w:rsidR="00D54E29" w:rsidRPr="0052501B">
        <w:rPr>
          <w:rStyle w:val="Odwoanieprzypisudolnego"/>
          <w:rFonts w:ascii="Cambria" w:hAnsi="Cambria"/>
          <w:b/>
          <w:bCs/>
          <w:iCs/>
          <w:sz w:val="24"/>
          <w:szCs w:val="24"/>
        </w:rPr>
        <w:footnoteReference w:id="5"/>
      </w:r>
      <w:r w:rsidR="00525EFA" w:rsidRPr="0052501B">
        <w:rPr>
          <w:rFonts w:ascii="Cambria" w:hAnsi="Cambria"/>
          <w:b/>
          <w:bCs/>
          <w:iCs/>
          <w:sz w:val="24"/>
          <w:szCs w:val="24"/>
        </w:rPr>
        <w:t xml:space="preserve"> ustawy z dnia 23 lipca 2003r. </w:t>
      </w:r>
      <w:r w:rsidR="00D3200A" w:rsidRPr="0052501B">
        <w:rPr>
          <w:rFonts w:ascii="Cambria" w:hAnsi="Cambria"/>
          <w:b/>
          <w:bCs/>
          <w:iCs/>
          <w:sz w:val="24"/>
          <w:szCs w:val="24"/>
        </w:rPr>
        <w:t xml:space="preserve">o ochronie zabytków i opiece nad zabytkami </w:t>
      </w:r>
      <w:r w:rsidR="00621A3E">
        <w:rPr>
          <w:rFonts w:ascii="Cambria" w:hAnsi="Cambria"/>
          <w:b/>
          <w:bCs/>
          <w:iCs/>
          <w:sz w:val="24"/>
          <w:szCs w:val="24"/>
        </w:rPr>
        <w:br/>
      </w:r>
      <w:r w:rsidR="00D3200A" w:rsidRPr="0052501B">
        <w:rPr>
          <w:rFonts w:ascii="Cambria" w:hAnsi="Cambria"/>
          <w:b/>
          <w:bCs/>
          <w:iCs/>
          <w:sz w:val="24"/>
          <w:szCs w:val="24"/>
        </w:rPr>
        <w:t>(</w:t>
      </w:r>
      <w:proofErr w:type="spellStart"/>
      <w:r w:rsidR="00D3200A" w:rsidRPr="0052501B">
        <w:rPr>
          <w:rFonts w:ascii="Cambria" w:hAnsi="Cambria"/>
          <w:b/>
          <w:bCs/>
          <w:iCs/>
          <w:sz w:val="24"/>
          <w:szCs w:val="24"/>
        </w:rPr>
        <w:t>t.j</w:t>
      </w:r>
      <w:proofErr w:type="spellEnd"/>
      <w:r w:rsidR="00D3200A" w:rsidRPr="0052501B">
        <w:rPr>
          <w:rFonts w:ascii="Cambria" w:hAnsi="Cambria"/>
          <w:b/>
          <w:bCs/>
          <w:iCs/>
          <w:sz w:val="24"/>
          <w:szCs w:val="24"/>
        </w:rPr>
        <w:t xml:space="preserve">. Dz. U. z 2022 r. poz. 840 z </w:t>
      </w:r>
      <w:proofErr w:type="spellStart"/>
      <w:r w:rsidR="00D3200A" w:rsidRPr="0052501B">
        <w:rPr>
          <w:rFonts w:ascii="Cambria" w:hAnsi="Cambria"/>
          <w:b/>
          <w:bCs/>
          <w:iCs/>
          <w:sz w:val="24"/>
          <w:szCs w:val="24"/>
        </w:rPr>
        <w:t>późn</w:t>
      </w:r>
      <w:proofErr w:type="spellEnd"/>
      <w:r w:rsidR="00D3200A" w:rsidRPr="0052501B">
        <w:rPr>
          <w:rFonts w:ascii="Cambria" w:hAnsi="Cambria"/>
          <w:b/>
          <w:bCs/>
          <w:iCs/>
          <w:sz w:val="24"/>
          <w:szCs w:val="24"/>
        </w:rPr>
        <w:t>. zm.).</w:t>
      </w:r>
    </w:p>
    <w:p w14:paraId="4B58F6FC" w14:textId="4E3B5A65" w:rsidR="001F5285" w:rsidRPr="0052501B" w:rsidRDefault="00B1227B" w:rsidP="001F5285">
      <w:pPr>
        <w:pStyle w:val="Akapitzlist"/>
        <w:numPr>
          <w:ilvl w:val="0"/>
          <w:numId w:val="71"/>
        </w:numPr>
        <w:rPr>
          <w:rFonts w:ascii="Cambria" w:hAnsi="Cambria"/>
          <w:b/>
          <w:bCs/>
          <w:iCs/>
          <w:sz w:val="24"/>
          <w:szCs w:val="24"/>
        </w:rPr>
      </w:pPr>
      <w:r w:rsidRPr="0052501B">
        <w:rPr>
          <w:rFonts w:ascii="Cambria" w:hAnsi="Cambria"/>
          <w:b/>
          <w:bCs/>
          <w:iCs/>
          <w:sz w:val="24"/>
          <w:szCs w:val="24"/>
        </w:rPr>
        <w:t>min. jedną osobą (która będzie pełnić</w:t>
      </w:r>
      <w:r w:rsidR="005B033D" w:rsidRPr="0052501B">
        <w:rPr>
          <w:rFonts w:ascii="Cambria" w:hAnsi="Cambria"/>
          <w:b/>
          <w:bCs/>
          <w:iCs/>
          <w:sz w:val="24"/>
          <w:szCs w:val="24"/>
        </w:rPr>
        <w:t xml:space="preserve"> nadzór archeologiczny)</w:t>
      </w:r>
      <w:r w:rsidR="005647E9" w:rsidRPr="0052501B">
        <w:rPr>
          <w:rFonts w:ascii="Cambria" w:hAnsi="Cambria"/>
          <w:b/>
          <w:bCs/>
          <w:iCs/>
          <w:sz w:val="24"/>
          <w:szCs w:val="24"/>
        </w:rPr>
        <w:t xml:space="preserve"> spełniającą wymagania wskazane w art. </w:t>
      </w:r>
      <w:r w:rsidR="001F5285" w:rsidRPr="0052501B">
        <w:rPr>
          <w:rFonts w:ascii="Cambria" w:hAnsi="Cambria"/>
          <w:b/>
          <w:bCs/>
          <w:iCs/>
          <w:sz w:val="24"/>
          <w:szCs w:val="24"/>
        </w:rPr>
        <w:t>37d</w:t>
      </w:r>
      <w:r w:rsidR="001F5285" w:rsidRPr="0052501B">
        <w:rPr>
          <w:rStyle w:val="Odwoanieprzypisudolnego"/>
          <w:rFonts w:ascii="Cambria" w:hAnsi="Cambria"/>
          <w:b/>
          <w:bCs/>
          <w:iCs/>
          <w:sz w:val="24"/>
          <w:szCs w:val="24"/>
        </w:rPr>
        <w:footnoteReference w:id="6"/>
      </w:r>
      <w:r w:rsidR="001F5285" w:rsidRPr="0052501B">
        <w:rPr>
          <w:rFonts w:ascii="Cambria" w:hAnsi="Cambria"/>
          <w:b/>
          <w:bCs/>
          <w:iCs/>
          <w:sz w:val="24"/>
          <w:szCs w:val="24"/>
        </w:rPr>
        <w:t xml:space="preserve"> ustawy z dnia 23 lipca 2003r. o ochronie zabytków i opiece nad zabytkami </w:t>
      </w:r>
      <w:r w:rsidR="00BA77A5">
        <w:rPr>
          <w:rFonts w:ascii="Cambria" w:hAnsi="Cambria"/>
          <w:b/>
          <w:bCs/>
          <w:iCs/>
          <w:sz w:val="24"/>
          <w:szCs w:val="24"/>
        </w:rPr>
        <w:br/>
      </w:r>
      <w:r w:rsidR="001F5285" w:rsidRPr="0052501B">
        <w:rPr>
          <w:rFonts w:ascii="Cambria" w:hAnsi="Cambria"/>
          <w:b/>
          <w:bCs/>
          <w:iCs/>
          <w:sz w:val="24"/>
          <w:szCs w:val="24"/>
        </w:rPr>
        <w:t>(</w:t>
      </w:r>
      <w:proofErr w:type="spellStart"/>
      <w:r w:rsidR="001F5285" w:rsidRPr="0052501B">
        <w:rPr>
          <w:rFonts w:ascii="Cambria" w:hAnsi="Cambria"/>
          <w:b/>
          <w:bCs/>
          <w:iCs/>
          <w:sz w:val="24"/>
          <w:szCs w:val="24"/>
        </w:rPr>
        <w:t>t.j</w:t>
      </w:r>
      <w:proofErr w:type="spellEnd"/>
      <w:r w:rsidR="001F5285" w:rsidRPr="0052501B">
        <w:rPr>
          <w:rFonts w:ascii="Cambria" w:hAnsi="Cambria"/>
          <w:b/>
          <w:bCs/>
          <w:iCs/>
          <w:sz w:val="24"/>
          <w:szCs w:val="24"/>
        </w:rPr>
        <w:t xml:space="preserve">. Dz. U. z 2022 r. poz. 840 z </w:t>
      </w:r>
      <w:proofErr w:type="spellStart"/>
      <w:r w:rsidR="001F5285" w:rsidRPr="0052501B">
        <w:rPr>
          <w:rFonts w:ascii="Cambria" w:hAnsi="Cambria"/>
          <w:b/>
          <w:bCs/>
          <w:iCs/>
          <w:sz w:val="24"/>
          <w:szCs w:val="24"/>
        </w:rPr>
        <w:t>późn</w:t>
      </w:r>
      <w:proofErr w:type="spellEnd"/>
      <w:r w:rsidR="001F5285" w:rsidRPr="0052501B">
        <w:rPr>
          <w:rFonts w:ascii="Cambria" w:hAnsi="Cambria"/>
          <w:b/>
          <w:bCs/>
          <w:iCs/>
          <w:sz w:val="24"/>
          <w:szCs w:val="24"/>
        </w:rPr>
        <w:t>. zm.).</w:t>
      </w:r>
    </w:p>
    <w:p w14:paraId="745FFAD1" w14:textId="77777777" w:rsidR="00C3088C" w:rsidRPr="0052501B" w:rsidRDefault="00C3088C" w:rsidP="00C3088C">
      <w:pPr>
        <w:pStyle w:val="Akapitzlist"/>
        <w:ind w:left="1944"/>
        <w:rPr>
          <w:rFonts w:ascii="Cambria" w:hAnsi="Cambria"/>
          <w:iCs/>
          <w:sz w:val="24"/>
          <w:szCs w:val="24"/>
        </w:rPr>
      </w:pPr>
      <w:r w:rsidRPr="0052501B">
        <w:rPr>
          <w:rFonts w:ascii="Cambria" w:hAnsi="Cambria"/>
          <w:b/>
          <w:bCs/>
          <w:iCs/>
          <w:sz w:val="24"/>
          <w:szCs w:val="24"/>
        </w:rPr>
        <w:t>Sposób oceny warunku:</w:t>
      </w:r>
      <w:r w:rsidRPr="0052501B">
        <w:rPr>
          <w:rFonts w:ascii="Cambria" w:hAnsi="Cambria"/>
          <w:iCs/>
          <w:sz w:val="24"/>
          <w:szCs w:val="24"/>
        </w:rPr>
        <w:t xml:space="preserve"> </w:t>
      </w:r>
    </w:p>
    <w:p w14:paraId="21261153" w14:textId="2BACB86C" w:rsidR="00C3088C" w:rsidRPr="0052501B" w:rsidRDefault="00C3088C" w:rsidP="00C3088C">
      <w:pPr>
        <w:pStyle w:val="Akapitzlist"/>
        <w:ind w:left="1944"/>
        <w:rPr>
          <w:rFonts w:ascii="Cambria" w:hAnsi="Cambria"/>
          <w:b/>
          <w:bCs/>
          <w:i/>
          <w:sz w:val="24"/>
          <w:szCs w:val="24"/>
        </w:rPr>
      </w:pPr>
      <w:r w:rsidRPr="0052501B">
        <w:rPr>
          <w:rFonts w:ascii="Cambria" w:hAnsi="Cambria"/>
          <w:iCs/>
          <w:sz w:val="24"/>
          <w:szCs w:val="24"/>
        </w:rPr>
        <w:t xml:space="preserve">Weryfikacja nastąpi w oparciu o </w:t>
      </w:r>
      <w:r w:rsidRPr="0052501B">
        <w:rPr>
          <w:rFonts w:ascii="Cambria" w:hAnsi="Cambria"/>
          <w:b/>
          <w:bCs/>
          <w:iCs/>
          <w:sz w:val="24"/>
          <w:szCs w:val="24"/>
        </w:rPr>
        <w:t>wykaz osób</w:t>
      </w:r>
      <w:r w:rsidRPr="0052501B">
        <w:rPr>
          <w:rFonts w:ascii="Cambria" w:hAnsi="Cambria"/>
          <w:iCs/>
          <w:sz w:val="24"/>
          <w:szCs w:val="24"/>
        </w:rPr>
        <w:t xml:space="preserve"> skierowanych przez Wykonawcę do realizacji zamówienia publicznego odpowiedzialnych za kierowanie robotami budowlanymi</w:t>
      </w:r>
      <w:r w:rsidR="00F2166B" w:rsidRPr="0052501B">
        <w:rPr>
          <w:rFonts w:ascii="Cambria" w:hAnsi="Cambria"/>
          <w:iCs/>
          <w:sz w:val="24"/>
          <w:szCs w:val="24"/>
        </w:rPr>
        <w:t xml:space="preserve">/pracami konserwatorskimi i restauratorskimi wraz z informacjami na temat ich kwalifikacji zawodowych, uprawnień, doświadczenia i wykształcenia niezbędnych do wykonania zamówienia publicznego, a także zakresu wykonywanych przez nie czynności oraz informacją o podstawie do dysponowania tymi osobami wg wzoru </w:t>
      </w:r>
      <w:r w:rsidRPr="0052501B">
        <w:rPr>
          <w:rFonts w:ascii="Cambria" w:hAnsi="Cambria"/>
          <w:iCs/>
          <w:sz w:val="24"/>
          <w:szCs w:val="24"/>
        </w:rPr>
        <w:t xml:space="preserve">stanowiącego </w:t>
      </w:r>
      <w:r w:rsidRPr="0052501B">
        <w:rPr>
          <w:rFonts w:ascii="Cambria" w:hAnsi="Cambria"/>
          <w:b/>
          <w:bCs/>
          <w:i/>
          <w:sz w:val="24"/>
          <w:szCs w:val="24"/>
        </w:rPr>
        <w:t>Załącznik Nr 5 do zapytania ofertowego.</w:t>
      </w:r>
    </w:p>
    <w:p w14:paraId="11B902D1" w14:textId="77777777" w:rsidR="006B6203" w:rsidRPr="006E6FD8" w:rsidRDefault="006B6203" w:rsidP="005468D9">
      <w:pPr>
        <w:pStyle w:val="Kolorowalistaakcent11"/>
        <w:numPr>
          <w:ilvl w:val="1"/>
          <w:numId w:val="11"/>
        </w:numPr>
        <w:autoSpaceDE w:val="0"/>
        <w:autoSpaceDN w:val="0"/>
        <w:adjustRightInd w:val="0"/>
        <w:spacing w:before="0" w:after="0"/>
        <w:ind w:left="567" w:hanging="567"/>
        <w:rPr>
          <w:rFonts w:ascii="Cambria" w:hAnsi="Cambria" w:cs="Arial"/>
          <w:b/>
          <w:bCs/>
          <w:sz w:val="24"/>
          <w:szCs w:val="24"/>
        </w:rPr>
      </w:pPr>
      <w:r w:rsidRPr="006E6FD8">
        <w:rPr>
          <w:rFonts w:ascii="Cambria" w:hAnsi="Cambria" w:cs="Cambria"/>
          <w:b/>
          <w:bCs/>
          <w:sz w:val="24"/>
          <w:szCs w:val="24"/>
        </w:rPr>
        <w:t xml:space="preserve">Wykonawca podlega wykluczeniu także w oparciu o podstawy wykluczenia </w:t>
      </w:r>
      <w:bookmarkStart w:id="6" w:name="_Hlk159490232"/>
      <w:bookmarkStart w:id="7" w:name="_Hlk159487841"/>
      <w:r w:rsidRPr="006E6FD8">
        <w:rPr>
          <w:rFonts w:ascii="Cambria" w:hAnsi="Cambria" w:cs="Cambria"/>
          <w:b/>
          <w:bCs/>
          <w:sz w:val="24"/>
          <w:szCs w:val="24"/>
        </w:rPr>
        <w:t xml:space="preserve">wskazane art. 7 ustawy z dnia 13 kwietnia 2022 r. </w:t>
      </w:r>
      <w:bookmarkStart w:id="8" w:name="_Hlk159833174"/>
      <w:r w:rsidRPr="006E6FD8">
        <w:rPr>
          <w:rFonts w:ascii="Cambria" w:hAnsi="Cambria" w:cs="Cambria"/>
          <w:b/>
          <w:bCs/>
          <w:sz w:val="24"/>
          <w:szCs w:val="24"/>
        </w:rPr>
        <w:t xml:space="preserve">o szczególnych rozwiązaniach w zakresie przeciwdziałania wspieraniu agresji na Ukrainę </w:t>
      </w:r>
      <w:r w:rsidRPr="006E6FD8">
        <w:rPr>
          <w:rFonts w:ascii="Cambria" w:hAnsi="Cambria" w:cs="Cambria"/>
          <w:b/>
          <w:bCs/>
          <w:sz w:val="24"/>
          <w:szCs w:val="24"/>
        </w:rPr>
        <w:lastRenderedPageBreak/>
        <w:t>oraz służących ochronie</w:t>
      </w:r>
      <w:r w:rsidRPr="006E6FD8">
        <w:rPr>
          <w:rFonts w:ascii="Cambria" w:hAnsi="Cambria" w:cs="Arial"/>
          <w:b/>
          <w:bCs/>
          <w:sz w:val="24"/>
          <w:szCs w:val="24"/>
        </w:rPr>
        <w:t xml:space="preserve"> </w:t>
      </w:r>
      <w:r w:rsidRPr="006E6FD8">
        <w:rPr>
          <w:rFonts w:ascii="Cambria" w:hAnsi="Cambria" w:cs="Cambria"/>
          <w:b/>
          <w:bCs/>
          <w:sz w:val="24"/>
          <w:szCs w:val="24"/>
        </w:rPr>
        <w:t xml:space="preserve">bezpieczeństwa narodowego </w:t>
      </w:r>
      <w:bookmarkEnd w:id="8"/>
      <w:r w:rsidRPr="006E6FD8">
        <w:rPr>
          <w:rFonts w:ascii="Cambria" w:hAnsi="Cambria" w:cs="Cambria"/>
          <w:b/>
          <w:bCs/>
          <w:sz w:val="24"/>
          <w:szCs w:val="24"/>
        </w:rPr>
        <w:t>(</w:t>
      </w:r>
      <w:proofErr w:type="spellStart"/>
      <w:r w:rsidRPr="006E6FD8">
        <w:rPr>
          <w:rFonts w:ascii="Cambria" w:hAnsi="Cambria" w:cs="Cambria"/>
          <w:b/>
          <w:bCs/>
          <w:sz w:val="24"/>
          <w:szCs w:val="24"/>
        </w:rPr>
        <w:t>t.j</w:t>
      </w:r>
      <w:proofErr w:type="spellEnd"/>
      <w:r w:rsidRPr="006E6FD8">
        <w:rPr>
          <w:rFonts w:ascii="Cambria" w:hAnsi="Cambria" w:cs="Cambria"/>
          <w:b/>
          <w:bCs/>
          <w:sz w:val="24"/>
          <w:szCs w:val="24"/>
        </w:rPr>
        <w:t xml:space="preserve">. Dz. U. z 2023 r. poz. 1497 z </w:t>
      </w:r>
      <w:proofErr w:type="spellStart"/>
      <w:r w:rsidRPr="006E6FD8">
        <w:rPr>
          <w:rFonts w:ascii="Cambria" w:hAnsi="Cambria" w:cs="Cambria"/>
          <w:b/>
          <w:bCs/>
          <w:sz w:val="24"/>
          <w:szCs w:val="24"/>
        </w:rPr>
        <w:t>późn</w:t>
      </w:r>
      <w:proofErr w:type="spellEnd"/>
      <w:r w:rsidRPr="006E6FD8">
        <w:rPr>
          <w:rFonts w:ascii="Cambria" w:hAnsi="Cambria" w:cs="Cambria"/>
          <w:b/>
          <w:bCs/>
          <w:sz w:val="24"/>
          <w:szCs w:val="24"/>
        </w:rPr>
        <w:t>. zm.)</w:t>
      </w:r>
      <w:bookmarkEnd w:id="6"/>
      <w:r w:rsidRPr="006E6FD8">
        <w:rPr>
          <w:rFonts w:ascii="Cambria" w:hAnsi="Cambria" w:cs="Cambria"/>
          <w:b/>
          <w:bCs/>
          <w:sz w:val="24"/>
          <w:szCs w:val="24"/>
        </w:rPr>
        <w:t>.</w:t>
      </w:r>
      <w:bookmarkEnd w:id="7"/>
    </w:p>
    <w:p w14:paraId="01ADD057" w14:textId="3A96F17B" w:rsidR="006B6203" w:rsidRPr="0052501B" w:rsidRDefault="006B6203" w:rsidP="00D30438">
      <w:pPr>
        <w:pStyle w:val="Kolorowalistaakcent11"/>
        <w:numPr>
          <w:ilvl w:val="1"/>
          <w:numId w:val="11"/>
        </w:numPr>
        <w:autoSpaceDE w:val="0"/>
        <w:autoSpaceDN w:val="0"/>
        <w:adjustRightInd w:val="0"/>
        <w:spacing w:before="0" w:after="0"/>
        <w:ind w:left="567" w:hanging="567"/>
        <w:rPr>
          <w:rFonts w:ascii="Cambria" w:hAnsi="Cambria" w:cs="Arial"/>
          <w:sz w:val="24"/>
          <w:szCs w:val="24"/>
        </w:rPr>
      </w:pPr>
      <w:r w:rsidRPr="0052501B">
        <w:rPr>
          <w:rFonts w:ascii="Cambria" w:hAnsi="Cambria" w:cs="Cambria"/>
          <w:sz w:val="24"/>
          <w:szCs w:val="24"/>
        </w:rPr>
        <w:t xml:space="preserve">Zamawiający informuje, że wykluczeniu z postępowania na podstawie pkt </w:t>
      </w:r>
      <w:r w:rsidR="00D30438" w:rsidRPr="0052501B">
        <w:rPr>
          <w:rFonts w:ascii="Cambria" w:hAnsi="Cambria" w:cs="Cambria"/>
          <w:sz w:val="24"/>
          <w:szCs w:val="24"/>
        </w:rPr>
        <w:t>6.2.</w:t>
      </w:r>
      <w:r w:rsidRPr="0052501B">
        <w:rPr>
          <w:rFonts w:ascii="Cambria" w:hAnsi="Cambria" w:cs="Cambria"/>
          <w:sz w:val="24"/>
          <w:szCs w:val="24"/>
        </w:rPr>
        <w:t xml:space="preserve"> podlegają:</w:t>
      </w:r>
    </w:p>
    <w:p w14:paraId="08CB18D8" w14:textId="2E7EF548" w:rsidR="00E611B7" w:rsidRPr="0052501B" w:rsidRDefault="00E611B7" w:rsidP="00E611B7">
      <w:pPr>
        <w:pStyle w:val="Kolorowalistaakcent11"/>
        <w:numPr>
          <w:ilvl w:val="0"/>
          <w:numId w:val="49"/>
        </w:numPr>
        <w:tabs>
          <w:tab w:val="left" w:pos="567"/>
        </w:tabs>
        <w:autoSpaceDE w:val="0"/>
        <w:autoSpaceDN w:val="0"/>
        <w:adjustRightInd w:val="0"/>
        <w:spacing w:before="0" w:after="0" w:line="264" w:lineRule="auto"/>
        <w:rPr>
          <w:rFonts w:ascii="Cambria" w:hAnsi="Cambria" w:cs="Cambria"/>
          <w:sz w:val="24"/>
          <w:szCs w:val="24"/>
        </w:rPr>
      </w:pPr>
      <w:r w:rsidRPr="0052501B">
        <w:rPr>
          <w:rFonts w:ascii="Cambria" w:hAnsi="Cambria" w:cs="Cambria"/>
          <w:sz w:val="24"/>
          <w:szCs w:val="24"/>
        </w:rPr>
        <w:t xml:space="preserve">wykonawcy wymienieni w wykazach określonych w rozporządzeniu </w:t>
      </w:r>
      <w:r w:rsidR="006E3F43">
        <w:rPr>
          <w:rFonts w:ascii="Cambria" w:hAnsi="Cambria" w:cs="Cambria"/>
          <w:sz w:val="24"/>
          <w:szCs w:val="24"/>
        </w:rPr>
        <w:t xml:space="preserve">Rady (WE) </w:t>
      </w:r>
      <w:r w:rsidRPr="0052501B">
        <w:rPr>
          <w:rFonts w:ascii="Cambria" w:hAnsi="Cambria" w:cs="Cambria"/>
          <w:sz w:val="24"/>
          <w:szCs w:val="24"/>
        </w:rPr>
        <w:t xml:space="preserve">nr 765/2006 z dnia 18 maja 2006 r. dotyczącego środków ograniczających w związku z sytuacją na Białorusi i udziałem Białorusi w agresji Rosji wobec Ukrainy (Dz. Urz. UE L 134 z 20.05.2006, str. 1, z </w:t>
      </w:r>
      <w:proofErr w:type="spellStart"/>
      <w:r w:rsidRPr="0052501B">
        <w:rPr>
          <w:rFonts w:ascii="Cambria" w:hAnsi="Cambria" w:cs="Cambria"/>
          <w:sz w:val="24"/>
          <w:szCs w:val="24"/>
        </w:rPr>
        <w:t>późn</w:t>
      </w:r>
      <w:proofErr w:type="spellEnd"/>
      <w:r w:rsidRPr="0052501B">
        <w:rPr>
          <w:rFonts w:ascii="Cambria" w:hAnsi="Cambria" w:cs="Cambria"/>
          <w:sz w:val="24"/>
          <w:szCs w:val="24"/>
        </w:rPr>
        <w:t xml:space="preserve">. zm.) i rozporządzeniu </w:t>
      </w:r>
      <w:r w:rsidR="006E3F43">
        <w:rPr>
          <w:rFonts w:ascii="Cambria" w:hAnsi="Cambria" w:cs="Cambria"/>
          <w:sz w:val="24"/>
          <w:szCs w:val="24"/>
        </w:rPr>
        <w:t xml:space="preserve">Rady (UE) </w:t>
      </w:r>
      <w:r w:rsidRPr="0052501B">
        <w:rPr>
          <w:rFonts w:ascii="Cambria" w:hAnsi="Cambria" w:cs="Cambria"/>
          <w:sz w:val="24"/>
          <w:szCs w:val="24"/>
        </w:rPr>
        <w:t xml:space="preserve">nr 269/2014 </w:t>
      </w:r>
      <w:bookmarkStart w:id="9" w:name="_Hlk159833718"/>
      <w:r w:rsidRPr="0052501B">
        <w:rPr>
          <w:rFonts w:ascii="Cambria" w:hAnsi="Cambria" w:cs="Cambria"/>
          <w:sz w:val="24"/>
          <w:szCs w:val="24"/>
        </w:rPr>
        <w:t xml:space="preserve">z dnia 17 marca 2014 r. w sprawie środków ograniczających w odniesieniu do działań podważających integralność terytorialną, suwerenność i niezależność Ukrainy lub im zagrażających (Dz. Urz. UE L 78 z 17.03.2014, str. 6, z </w:t>
      </w:r>
      <w:proofErr w:type="spellStart"/>
      <w:r w:rsidRPr="0052501B">
        <w:rPr>
          <w:rFonts w:ascii="Cambria" w:hAnsi="Cambria" w:cs="Cambria"/>
          <w:sz w:val="24"/>
          <w:szCs w:val="24"/>
        </w:rPr>
        <w:t>późn</w:t>
      </w:r>
      <w:proofErr w:type="spellEnd"/>
      <w:r w:rsidRPr="0052501B">
        <w:rPr>
          <w:rFonts w:ascii="Cambria" w:hAnsi="Cambria" w:cs="Cambria"/>
          <w:sz w:val="24"/>
          <w:szCs w:val="24"/>
        </w:rPr>
        <w:t>. zm.)</w:t>
      </w:r>
      <w:bookmarkEnd w:id="9"/>
      <w:r w:rsidRPr="0052501B">
        <w:rPr>
          <w:rFonts w:ascii="Cambria" w:hAnsi="Cambria" w:cs="Cambria"/>
          <w:sz w:val="24"/>
          <w:szCs w:val="24"/>
        </w:rPr>
        <w:t xml:space="preserve"> albo wpisani na listę, </w:t>
      </w:r>
      <w:r w:rsidR="006E3F43">
        <w:rPr>
          <w:rFonts w:ascii="Cambria" w:hAnsi="Cambria" w:cs="Cambria"/>
          <w:sz w:val="24"/>
          <w:szCs w:val="24"/>
        </w:rPr>
        <w:t xml:space="preserve">o której mowa w </w:t>
      </w:r>
      <w:bookmarkStart w:id="10" w:name="_Hlk159833812"/>
      <w:r w:rsidR="006E3F43">
        <w:rPr>
          <w:rFonts w:ascii="Cambria" w:hAnsi="Cambria" w:cs="Cambria"/>
          <w:sz w:val="24"/>
          <w:szCs w:val="24"/>
        </w:rPr>
        <w:t xml:space="preserve">art. 2 ustawy z dnia 13 kwietnia 2022r. </w:t>
      </w:r>
      <w:r w:rsidR="006E3F43" w:rsidRPr="006E3F43">
        <w:rPr>
          <w:rFonts w:ascii="Cambria" w:hAnsi="Cambria" w:cs="Cambria"/>
          <w:sz w:val="24"/>
          <w:szCs w:val="24"/>
        </w:rPr>
        <w:t>o szczególnych rozwiązaniach w zakresie przeciwdziałania wspieraniu agresji na Ukrainę oraz służących ochronie</w:t>
      </w:r>
      <w:r w:rsidR="006E3F43" w:rsidRPr="006E3F43">
        <w:rPr>
          <w:rFonts w:ascii="Cambria" w:hAnsi="Cambria" w:cs="Arial"/>
          <w:sz w:val="24"/>
          <w:szCs w:val="24"/>
        </w:rPr>
        <w:t xml:space="preserve"> </w:t>
      </w:r>
      <w:r w:rsidR="006E3F43" w:rsidRPr="006E3F43">
        <w:rPr>
          <w:rFonts w:ascii="Cambria" w:hAnsi="Cambria" w:cs="Cambria"/>
          <w:sz w:val="24"/>
          <w:szCs w:val="24"/>
        </w:rPr>
        <w:t>bezpieczeństwa narodowego</w:t>
      </w:r>
      <w:bookmarkEnd w:id="10"/>
      <w:r w:rsidR="006E3F43">
        <w:rPr>
          <w:rFonts w:ascii="Cambria" w:hAnsi="Cambria" w:cs="Cambria"/>
          <w:sz w:val="24"/>
          <w:szCs w:val="24"/>
        </w:rPr>
        <w:t xml:space="preserve">, na podstawie decyzji w sprawie wpisu na ww. listę </w:t>
      </w:r>
      <w:r w:rsidRPr="0052501B">
        <w:rPr>
          <w:rFonts w:ascii="Cambria" w:hAnsi="Cambria" w:cs="Cambria"/>
          <w:sz w:val="24"/>
          <w:szCs w:val="24"/>
        </w:rPr>
        <w:t>rozstrzygającej o zastosowaniu środka, o którym mowa w art. 1 pkt 3 powołanej ustawy;</w:t>
      </w:r>
    </w:p>
    <w:p w14:paraId="7284C898" w14:textId="2E266E28" w:rsidR="00E611B7" w:rsidRPr="0052501B" w:rsidRDefault="00E611B7" w:rsidP="00E611B7">
      <w:pPr>
        <w:pStyle w:val="Kolorowalistaakcent11"/>
        <w:numPr>
          <w:ilvl w:val="0"/>
          <w:numId w:val="49"/>
        </w:numPr>
        <w:tabs>
          <w:tab w:val="left" w:pos="567"/>
        </w:tabs>
        <w:autoSpaceDE w:val="0"/>
        <w:autoSpaceDN w:val="0"/>
        <w:adjustRightInd w:val="0"/>
        <w:spacing w:before="0" w:after="0" w:line="283" w:lineRule="auto"/>
        <w:rPr>
          <w:rFonts w:ascii="Cambria" w:hAnsi="Cambria" w:cs="Cambria"/>
          <w:sz w:val="24"/>
          <w:szCs w:val="24"/>
        </w:rPr>
      </w:pPr>
      <w:r w:rsidRPr="0052501B">
        <w:rPr>
          <w:rFonts w:ascii="Cambria" w:hAnsi="Cambria" w:cs="Cambria"/>
          <w:sz w:val="24"/>
          <w:szCs w:val="24"/>
        </w:rPr>
        <w:t xml:space="preserve">wykonawcy, </w:t>
      </w:r>
      <w:r w:rsidRPr="0052501B">
        <w:rPr>
          <w:rFonts w:ascii="Cambria" w:hAnsi="Cambria"/>
          <w:sz w:val="24"/>
          <w:szCs w:val="24"/>
        </w:rPr>
        <w:t>któr</w:t>
      </w:r>
      <w:r w:rsidR="0068671F">
        <w:rPr>
          <w:rFonts w:ascii="Cambria" w:hAnsi="Cambria"/>
          <w:sz w:val="24"/>
          <w:szCs w:val="24"/>
        </w:rPr>
        <w:t>ych</w:t>
      </w:r>
      <w:r w:rsidRPr="0052501B">
        <w:rPr>
          <w:rFonts w:ascii="Cambria" w:hAnsi="Cambria"/>
          <w:sz w:val="24"/>
          <w:szCs w:val="24"/>
        </w:rPr>
        <w:t xml:space="preserve"> beneficjentem rzeczywistym w rozumieniu ustawy z dnia 1 marca 2018 r. o przeciwdziałaniu praniu pieniędzy oraz finansowaniu terroryzmu (</w:t>
      </w:r>
      <w:proofErr w:type="spellStart"/>
      <w:r w:rsidRPr="0052501B">
        <w:rPr>
          <w:rFonts w:ascii="Cambria" w:hAnsi="Cambria"/>
          <w:sz w:val="24"/>
          <w:szCs w:val="24"/>
        </w:rPr>
        <w:t>t.j</w:t>
      </w:r>
      <w:proofErr w:type="spellEnd"/>
      <w:r w:rsidRPr="0052501B">
        <w:rPr>
          <w:rFonts w:ascii="Cambria" w:hAnsi="Cambria"/>
          <w:sz w:val="24"/>
          <w:szCs w:val="24"/>
        </w:rPr>
        <w:t xml:space="preserve">. Dz. U. z 2023 r. poz. 1124 z </w:t>
      </w:r>
      <w:proofErr w:type="spellStart"/>
      <w:r w:rsidRPr="0052501B">
        <w:rPr>
          <w:rFonts w:ascii="Cambria" w:hAnsi="Cambria"/>
          <w:sz w:val="24"/>
          <w:szCs w:val="24"/>
        </w:rPr>
        <w:t>późn</w:t>
      </w:r>
      <w:proofErr w:type="spellEnd"/>
      <w:r w:rsidRPr="0052501B">
        <w:rPr>
          <w:rFonts w:ascii="Cambria" w:hAnsi="Cambria"/>
          <w:sz w:val="24"/>
          <w:szCs w:val="24"/>
        </w:rPr>
        <w:t xml:space="preserve">. zm.) jest osoba wymieniona w wykazach określonych w rozporządzeniu </w:t>
      </w:r>
      <w:r w:rsidR="0068671F">
        <w:rPr>
          <w:rFonts w:ascii="Cambria" w:hAnsi="Cambria"/>
          <w:sz w:val="24"/>
          <w:szCs w:val="24"/>
        </w:rPr>
        <w:t xml:space="preserve">Rady (WE) </w:t>
      </w:r>
      <w:r w:rsidRPr="0052501B">
        <w:rPr>
          <w:rFonts w:ascii="Cambria" w:hAnsi="Cambria"/>
          <w:sz w:val="24"/>
          <w:szCs w:val="24"/>
        </w:rPr>
        <w:t xml:space="preserve">765/2006 z dnia 18 maja 2006 r. dotyczącego środków ograniczających w związku z sytuacją na Białorusi i udziałem Białorusi w agresji Rosji wobec Ukrainy (Dz. Urz. UE L 134 z 20.05.2006, str. 1, z </w:t>
      </w:r>
      <w:proofErr w:type="spellStart"/>
      <w:r w:rsidRPr="0052501B">
        <w:rPr>
          <w:rFonts w:ascii="Cambria" w:hAnsi="Cambria"/>
          <w:sz w:val="24"/>
          <w:szCs w:val="24"/>
        </w:rPr>
        <w:t>późn</w:t>
      </w:r>
      <w:proofErr w:type="spellEnd"/>
      <w:r w:rsidRPr="0052501B">
        <w:rPr>
          <w:rFonts w:ascii="Cambria" w:hAnsi="Cambria"/>
          <w:sz w:val="24"/>
          <w:szCs w:val="24"/>
        </w:rPr>
        <w:t xml:space="preserve">. zm.) i rozporządzeniu </w:t>
      </w:r>
      <w:r w:rsidR="0068671F">
        <w:rPr>
          <w:rFonts w:ascii="Cambria" w:hAnsi="Cambria"/>
          <w:sz w:val="24"/>
          <w:szCs w:val="24"/>
        </w:rPr>
        <w:t xml:space="preserve">Rady (UE) </w:t>
      </w:r>
      <w:r w:rsidRPr="0052501B">
        <w:rPr>
          <w:rFonts w:ascii="Cambria" w:hAnsi="Cambria"/>
          <w:sz w:val="24"/>
          <w:szCs w:val="24"/>
        </w:rPr>
        <w:t>269/2014</w:t>
      </w:r>
      <w:r w:rsidR="0068671F">
        <w:rPr>
          <w:rFonts w:ascii="Cambria" w:hAnsi="Cambria"/>
          <w:sz w:val="24"/>
          <w:szCs w:val="24"/>
        </w:rPr>
        <w:t xml:space="preserve"> </w:t>
      </w:r>
      <w:r w:rsidR="0068671F" w:rsidRPr="0052501B">
        <w:rPr>
          <w:rFonts w:ascii="Cambria" w:hAnsi="Cambria" w:cs="Cambria"/>
          <w:sz w:val="24"/>
          <w:szCs w:val="24"/>
        </w:rPr>
        <w:t xml:space="preserve">z dnia 17 marca 2014 r. w sprawie środków ograniczających w odniesieniu do działań podważających integralność terytorialną, suwerenność i niezależność Ukrainy lub im zagrażających (Dz. Urz. UE L 78 z 17.03.2014, str. 6, z </w:t>
      </w:r>
      <w:proofErr w:type="spellStart"/>
      <w:r w:rsidR="0068671F" w:rsidRPr="0052501B">
        <w:rPr>
          <w:rFonts w:ascii="Cambria" w:hAnsi="Cambria" w:cs="Cambria"/>
          <w:sz w:val="24"/>
          <w:szCs w:val="24"/>
        </w:rPr>
        <w:t>późn</w:t>
      </w:r>
      <w:proofErr w:type="spellEnd"/>
      <w:r w:rsidR="0068671F" w:rsidRPr="0052501B">
        <w:rPr>
          <w:rFonts w:ascii="Cambria" w:hAnsi="Cambria" w:cs="Cambria"/>
          <w:sz w:val="24"/>
          <w:szCs w:val="24"/>
        </w:rPr>
        <w:t>. zm.)</w:t>
      </w:r>
      <w:r w:rsidRPr="0052501B">
        <w:rPr>
          <w:rFonts w:ascii="Cambria" w:hAnsi="Cambria"/>
          <w:sz w:val="24"/>
          <w:szCs w:val="24"/>
        </w:rPr>
        <w:t xml:space="preserve"> albo wpisan</w:t>
      </w:r>
      <w:r w:rsidR="0068671F">
        <w:rPr>
          <w:rFonts w:ascii="Cambria" w:hAnsi="Cambria"/>
          <w:sz w:val="24"/>
          <w:szCs w:val="24"/>
        </w:rPr>
        <w:t>i</w:t>
      </w:r>
      <w:r w:rsidRPr="0052501B">
        <w:rPr>
          <w:rFonts w:ascii="Cambria" w:hAnsi="Cambria"/>
          <w:sz w:val="24"/>
          <w:szCs w:val="24"/>
        </w:rPr>
        <w:t xml:space="preserve"> na listę</w:t>
      </w:r>
      <w:r w:rsidR="0068671F">
        <w:rPr>
          <w:rFonts w:ascii="Cambria" w:hAnsi="Cambria"/>
          <w:sz w:val="24"/>
          <w:szCs w:val="24"/>
        </w:rPr>
        <w:t xml:space="preserve"> o której mowa </w:t>
      </w:r>
      <w:r w:rsidR="0068671F">
        <w:rPr>
          <w:rFonts w:ascii="Cambria" w:hAnsi="Cambria" w:cs="Cambria"/>
          <w:sz w:val="24"/>
          <w:szCs w:val="24"/>
        </w:rPr>
        <w:t xml:space="preserve">art. 2 </w:t>
      </w:r>
      <w:bookmarkStart w:id="11" w:name="_Hlk159833877"/>
      <w:r w:rsidR="0068671F">
        <w:rPr>
          <w:rFonts w:ascii="Cambria" w:hAnsi="Cambria" w:cs="Cambria"/>
          <w:sz w:val="24"/>
          <w:szCs w:val="24"/>
        </w:rPr>
        <w:t xml:space="preserve">ustawy z dnia 13 kwietnia 2022r. </w:t>
      </w:r>
      <w:r w:rsidR="0068671F" w:rsidRPr="006E3F43">
        <w:rPr>
          <w:rFonts w:ascii="Cambria" w:hAnsi="Cambria" w:cs="Cambria"/>
          <w:sz w:val="24"/>
          <w:szCs w:val="24"/>
        </w:rPr>
        <w:t>o szczególnych rozwiązaniach w zakresie przeciwdziałania wspieraniu agresji na Ukrainę oraz służących ochronie</w:t>
      </w:r>
      <w:r w:rsidR="0068671F" w:rsidRPr="006E3F43">
        <w:rPr>
          <w:rFonts w:ascii="Cambria" w:hAnsi="Cambria" w:cs="Arial"/>
          <w:sz w:val="24"/>
          <w:szCs w:val="24"/>
        </w:rPr>
        <w:t xml:space="preserve"> </w:t>
      </w:r>
      <w:r w:rsidR="0068671F" w:rsidRPr="006E3F43">
        <w:rPr>
          <w:rFonts w:ascii="Cambria" w:hAnsi="Cambria" w:cs="Cambria"/>
          <w:sz w:val="24"/>
          <w:szCs w:val="24"/>
        </w:rPr>
        <w:t>bezpieczeństwa narodowego</w:t>
      </w:r>
      <w:bookmarkEnd w:id="11"/>
      <w:r w:rsidR="0068671F">
        <w:rPr>
          <w:rFonts w:ascii="Cambria" w:hAnsi="Cambria" w:cs="Cambria"/>
          <w:sz w:val="24"/>
          <w:szCs w:val="24"/>
        </w:rPr>
        <w:t>,</w:t>
      </w:r>
      <w:r w:rsidRPr="0052501B">
        <w:rPr>
          <w:rFonts w:ascii="Cambria" w:hAnsi="Cambria"/>
          <w:sz w:val="24"/>
          <w:szCs w:val="24"/>
        </w:rPr>
        <w:t xml:space="preserve"> lub będąc</w:t>
      </w:r>
      <w:r w:rsidR="0068671F">
        <w:rPr>
          <w:rFonts w:ascii="Cambria" w:hAnsi="Cambria"/>
          <w:sz w:val="24"/>
          <w:szCs w:val="24"/>
        </w:rPr>
        <w:t>y</w:t>
      </w:r>
      <w:r w:rsidRPr="0052501B">
        <w:rPr>
          <w:rFonts w:ascii="Cambria" w:hAnsi="Cambria"/>
          <w:sz w:val="24"/>
          <w:szCs w:val="24"/>
        </w:rPr>
        <w:t xml:space="preserve"> takim beneficjentem rzeczywistym od dnia 24 lutego 2022 r., o ile zosta</w:t>
      </w:r>
      <w:r w:rsidR="002B664C">
        <w:rPr>
          <w:rFonts w:ascii="Cambria" w:hAnsi="Cambria"/>
          <w:sz w:val="24"/>
          <w:szCs w:val="24"/>
        </w:rPr>
        <w:t>li</w:t>
      </w:r>
      <w:r w:rsidRPr="0052501B">
        <w:rPr>
          <w:rFonts w:ascii="Cambria" w:hAnsi="Cambria"/>
          <w:sz w:val="24"/>
          <w:szCs w:val="24"/>
        </w:rPr>
        <w:t xml:space="preserve"> wpisan</w:t>
      </w:r>
      <w:r w:rsidR="002B664C">
        <w:rPr>
          <w:rFonts w:ascii="Cambria" w:hAnsi="Cambria"/>
          <w:sz w:val="24"/>
          <w:szCs w:val="24"/>
        </w:rPr>
        <w:t>i</w:t>
      </w:r>
      <w:r w:rsidRPr="0052501B">
        <w:rPr>
          <w:rFonts w:ascii="Cambria" w:hAnsi="Cambria"/>
          <w:sz w:val="24"/>
          <w:szCs w:val="24"/>
        </w:rPr>
        <w:t xml:space="preserve"> na listę na podstawie decyzji w sprawie wpisu na listę rozstrzygającej o zastosowaniu środka, o którym mowa w art. 1 pkt 3 </w:t>
      </w:r>
      <w:bookmarkStart w:id="12" w:name="_Hlk159834055"/>
      <w:r w:rsidR="002B664C">
        <w:rPr>
          <w:rFonts w:ascii="Cambria" w:hAnsi="Cambria" w:cs="Cambria"/>
          <w:sz w:val="24"/>
          <w:szCs w:val="24"/>
        </w:rPr>
        <w:t xml:space="preserve">ustawy z dnia 13 kwietnia 2022r. </w:t>
      </w:r>
      <w:r w:rsidR="002B664C" w:rsidRPr="006E3F43">
        <w:rPr>
          <w:rFonts w:ascii="Cambria" w:hAnsi="Cambria" w:cs="Cambria"/>
          <w:sz w:val="24"/>
          <w:szCs w:val="24"/>
        </w:rPr>
        <w:t>o szczególnych rozwiązaniach w zakresie przeciwdziałania wspieraniu agresji na Ukrainę oraz służących ochronie</w:t>
      </w:r>
      <w:r w:rsidR="002B664C" w:rsidRPr="006E3F43">
        <w:rPr>
          <w:rFonts w:ascii="Cambria" w:hAnsi="Cambria" w:cs="Arial"/>
          <w:sz w:val="24"/>
          <w:szCs w:val="24"/>
        </w:rPr>
        <w:t xml:space="preserve"> </w:t>
      </w:r>
      <w:r w:rsidR="002B664C" w:rsidRPr="006E3F43">
        <w:rPr>
          <w:rFonts w:ascii="Cambria" w:hAnsi="Cambria" w:cs="Cambria"/>
          <w:sz w:val="24"/>
          <w:szCs w:val="24"/>
        </w:rPr>
        <w:t>bezpieczeństwa narodowego</w:t>
      </w:r>
      <w:bookmarkEnd w:id="12"/>
      <w:r w:rsidRPr="0052501B">
        <w:rPr>
          <w:rFonts w:ascii="Cambria" w:hAnsi="Cambria"/>
          <w:sz w:val="24"/>
          <w:szCs w:val="24"/>
        </w:rPr>
        <w:t xml:space="preserve">; </w:t>
      </w:r>
    </w:p>
    <w:p w14:paraId="38837BAD" w14:textId="55FF1C13" w:rsidR="00E611B7" w:rsidRPr="0052501B" w:rsidRDefault="00E611B7" w:rsidP="00E611B7">
      <w:pPr>
        <w:pStyle w:val="Kolorowalistaakcent11"/>
        <w:numPr>
          <w:ilvl w:val="0"/>
          <w:numId w:val="49"/>
        </w:numPr>
        <w:tabs>
          <w:tab w:val="left" w:pos="567"/>
        </w:tabs>
        <w:autoSpaceDE w:val="0"/>
        <w:autoSpaceDN w:val="0"/>
        <w:adjustRightInd w:val="0"/>
        <w:spacing w:before="0" w:after="82" w:line="283" w:lineRule="auto"/>
        <w:rPr>
          <w:rFonts w:ascii="Cambria" w:hAnsi="Cambria"/>
          <w:sz w:val="24"/>
          <w:szCs w:val="24"/>
        </w:rPr>
      </w:pPr>
      <w:r w:rsidRPr="0052501B">
        <w:rPr>
          <w:rFonts w:ascii="Cambria" w:hAnsi="Cambria" w:cs="Cambria"/>
          <w:sz w:val="24"/>
          <w:szCs w:val="24"/>
        </w:rPr>
        <w:t>wykonawcy,</w:t>
      </w:r>
      <w:r w:rsidRPr="0052501B">
        <w:rPr>
          <w:rFonts w:ascii="Cambria" w:hAnsi="Cambria"/>
          <w:sz w:val="24"/>
          <w:szCs w:val="24"/>
        </w:rPr>
        <w:t xml:space="preserve"> któr</w:t>
      </w:r>
      <w:r w:rsidR="00580CD0">
        <w:rPr>
          <w:rFonts w:ascii="Cambria" w:hAnsi="Cambria"/>
          <w:sz w:val="24"/>
          <w:szCs w:val="24"/>
        </w:rPr>
        <w:t>ych</w:t>
      </w:r>
      <w:r w:rsidRPr="0052501B">
        <w:rPr>
          <w:rFonts w:ascii="Cambria" w:hAnsi="Cambria"/>
          <w:sz w:val="24"/>
          <w:szCs w:val="24"/>
        </w:rPr>
        <w:t xml:space="preserve"> jednostką dominującą w rozumieniu art. 3 ust. 1 pkt 37 ustawy z dnia 29 września 1994 r. o rachunkowości (</w:t>
      </w:r>
      <w:proofErr w:type="spellStart"/>
      <w:r w:rsidRPr="0052501B">
        <w:rPr>
          <w:rFonts w:ascii="Cambria" w:hAnsi="Cambria"/>
          <w:sz w:val="24"/>
          <w:szCs w:val="24"/>
        </w:rPr>
        <w:t>t.j</w:t>
      </w:r>
      <w:proofErr w:type="spellEnd"/>
      <w:r w:rsidRPr="0052501B">
        <w:rPr>
          <w:rFonts w:ascii="Cambria" w:hAnsi="Cambria"/>
          <w:sz w:val="24"/>
          <w:szCs w:val="24"/>
        </w:rPr>
        <w:t xml:space="preserve">. Dz. U. z 2023 r. poz. 120 z </w:t>
      </w:r>
      <w:proofErr w:type="spellStart"/>
      <w:r w:rsidRPr="0052501B">
        <w:rPr>
          <w:rFonts w:ascii="Cambria" w:hAnsi="Cambria"/>
          <w:sz w:val="24"/>
          <w:szCs w:val="24"/>
        </w:rPr>
        <w:t>późn</w:t>
      </w:r>
      <w:proofErr w:type="spellEnd"/>
      <w:r w:rsidRPr="0052501B">
        <w:rPr>
          <w:rFonts w:ascii="Cambria" w:hAnsi="Cambria"/>
          <w:sz w:val="24"/>
          <w:szCs w:val="24"/>
        </w:rPr>
        <w:t xml:space="preserve">. zm.) jest podmiot wymieniony w wykazach określonych w rozporządzeniu </w:t>
      </w:r>
      <w:r w:rsidR="00580CD0">
        <w:rPr>
          <w:rFonts w:ascii="Cambria" w:hAnsi="Cambria"/>
          <w:sz w:val="24"/>
          <w:szCs w:val="24"/>
        </w:rPr>
        <w:t xml:space="preserve">Rady (WE) </w:t>
      </w:r>
      <w:r w:rsidRPr="0052501B">
        <w:rPr>
          <w:rFonts w:ascii="Cambria" w:hAnsi="Cambria"/>
          <w:sz w:val="24"/>
          <w:szCs w:val="24"/>
        </w:rPr>
        <w:t xml:space="preserve">765/2006 z dnia 18 maja 2006 r. dotyczącego środków ograniczających w związku z sytuacją na Białorusi i udziałem Białorusi w agresji Rosji wobec Ukrainy (Dz. Urz. UE L 134 z 20.05.2006, str. 1, z </w:t>
      </w:r>
      <w:proofErr w:type="spellStart"/>
      <w:r w:rsidRPr="0052501B">
        <w:rPr>
          <w:rFonts w:ascii="Cambria" w:hAnsi="Cambria"/>
          <w:sz w:val="24"/>
          <w:szCs w:val="24"/>
        </w:rPr>
        <w:t>późn</w:t>
      </w:r>
      <w:proofErr w:type="spellEnd"/>
      <w:r w:rsidRPr="0052501B">
        <w:rPr>
          <w:rFonts w:ascii="Cambria" w:hAnsi="Cambria"/>
          <w:sz w:val="24"/>
          <w:szCs w:val="24"/>
        </w:rPr>
        <w:t xml:space="preserve">. zm.) i rozporządzeniu </w:t>
      </w:r>
      <w:r w:rsidR="00580CD0">
        <w:rPr>
          <w:rFonts w:ascii="Cambria" w:hAnsi="Cambria"/>
          <w:sz w:val="24"/>
          <w:szCs w:val="24"/>
        </w:rPr>
        <w:t xml:space="preserve">Rady (UE) </w:t>
      </w:r>
      <w:r w:rsidRPr="0052501B">
        <w:rPr>
          <w:rFonts w:ascii="Cambria" w:hAnsi="Cambria"/>
          <w:sz w:val="24"/>
          <w:szCs w:val="24"/>
        </w:rPr>
        <w:t xml:space="preserve">269/2014 z dnia 17 marca 2014 r. w sprawie środków ograniczających w odniesieniu do działań podważających </w:t>
      </w:r>
      <w:r w:rsidRPr="0052501B">
        <w:rPr>
          <w:rFonts w:ascii="Cambria" w:hAnsi="Cambria"/>
          <w:sz w:val="24"/>
          <w:szCs w:val="24"/>
        </w:rPr>
        <w:lastRenderedPageBreak/>
        <w:t xml:space="preserve">integralność terytorialną, suwerenność i niezależność Ukrainy lub im zagrażających (Dz. Urz. UE L 78 z 17.03.2014, str. 6, z </w:t>
      </w:r>
      <w:proofErr w:type="spellStart"/>
      <w:r w:rsidRPr="0052501B">
        <w:rPr>
          <w:rFonts w:ascii="Cambria" w:hAnsi="Cambria"/>
          <w:sz w:val="24"/>
          <w:szCs w:val="24"/>
        </w:rPr>
        <w:t>późn</w:t>
      </w:r>
      <w:proofErr w:type="spellEnd"/>
      <w:r w:rsidRPr="0052501B">
        <w:rPr>
          <w:rFonts w:ascii="Cambria" w:hAnsi="Cambria"/>
          <w:sz w:val="24"/>
          <w:szCs w:val="24"/>
        </w:rPr>
        <w:t xml:space="preserve">.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listę rozstrzygającej o zastosowaniu środka, o którym mowa w art. 1 pkt 3 </w:t>
      </w:r>
      <w:r w:rsidR="00580CD0">
        <w:rPr>
          <w:rFonts w:ascii="Cambria" w:hAnsi="Cambria" w:cs="Cambria"/>
          <w:sz w:val="24"/>
          <w:szCs w:val="24"/>
        </w:rPr>
        <w:t xml:space="preserve">ustawy z dnia 13 kwietnia 2022r. </w:t>
      </w:r>
      <w:r w:rsidR="00580CD0" w:rsidRPr="006E3F43">
        <w:rPr>
          <w:rFonts w:ascii="Cambria" w:hAnsi="Cambria" w:cs="Cambria"/>
          <w:sz w:val="24"/>
          <w:szCs w:val="24"/>
        </w:rPr>
        <w:t>o szczególnych rozwiązaniach w zakresie przeciwdziałania wspieraniu agresji na Ukrainę oraz służących ochronie</w:t>
      </w:r>
      <w:r w:rsidR="00580CD0" w:rsidRPr="006E3F43">
        <w:rPr>
          <w:rFonts w:ascii="Cambria" w:hAnsi="Cambria" w:cs="Arial"/>
          <w:sz w:val="24"/>
          <w:szCs w:val="24"/>
        </w:rPr>
        <w:t xml:space="preserve"> </w:t>
      </w:r>
      <w:r w:rsidR="00580CD0" w:rsidRPr="006E3F43">
        <w:rPr>
          <w:rFonts w:ascii="Cambria" w:hAnsi="Cambria" w:cs="Cambria"/>
          <w:sz w:val="24"/>
          <w:szCs w:val="24"/>
        </w:rPr>
        <w:t>bezpieczeństwa narodowego</w:t>
      </w:r>
      <w:r w:rsidR="00580CD0">
        <w:rPr>
          <w:rFonts w:ascii="Cambria" w:hAnsi="Cambria"/>
          <w:sz w:val="24"/>
          <w:szCs w:val="24"/>
        </w:rPr>
        <w:t>.</w:t>
      </w:r>
    </w:p>
    <w:p w14:paraId="0D004082" w14:textId="0B92E757" w:rsidR="006B6203" w:rsidRPr="0052501B" w:rsidRDefault="006B6203" w:rsidP="00A00380">
      <w:pPr>
        <w:pStyle w:val="Kolorowalistaakcent11"/>
        <w:numPr>
          <w:ilvl w:val="1"/>
          <w:numId w:val="11"/>
        </w:numPr>
        <w:autoSpaceDE w:val="0"/>
        <w:autoSpaceDN w:val="0"/>
        <w:adjustRightInd w:val="0"/>
        <w:spacing w:before="0" w:after="0"/>
        <w:ind w:left="567" w:hanging="567"/>
        <w:rPr>
          <w:rFonts w:ascii="Cambria" w:hAnsi="Cambria" w:cs="Arial"/>
          <w:sz w:val="24"/>
          <w:szCs w:val="24"/>
        </w:rPr>
      </w:pPr>
      <w:r w:rsidRPr="0052501B">
        <w:rPr>
          <w:rFonts w:ascii="Cambria" w:hAnsi="Cambria" w:cs="Cambria"/>
          <w:sz w:val="24"/>
          <w:szCs w:val="24"/>
        </w:rPr>
        <w:t xml:space="preserve">Wykluczenie, o którym mowa w pkt </w:t>
      </w:r>
      <w:r w:rsidR="00A00380" w:rsidRPr="0052501B">
        <w:rPr>
          <w:rFonts w:ascii="Cambria" w:hAnsi="Cambria" w:cs="Cambria"/>
          <w:sz w:val="24"/>
          <w:szCs w:val="24"/>
        </w:rPr>
        <w:t>6.2</w:t>
      </w:r>
      <w:r w:rsidR="00580CD0">
        <w:rPr>
          <w:rFonts w:ascii="Cambria" w:hAnsi="Cambria" w:cs="Cambria"/>
          <w:sz w:val="24"/>
          <w:szCs w:val="24"/>
        </w:rPr>
        <w:t>.</w:t>
      </w:r>
      <w:r w:rsidR="00A00380" w:rsidRPr="0052501B">
        <w:rPr>
          <w:rFonts w:ascii="Cambria" w:hAnsi="Cambria" w:cs="Cambria"/>
          <w:sz w:val="24"/>
          <w:szCs w:val="24"/>
        </w:rPr>
        <w:t xml:space="preserve"> </w:t>
      </w:r>
      <w:r w:rsidRPr="0052501B">
        <w:rPr>
          <w:rFonts w:ascii="Cambria" w:hAnsi="Cambria" w:cs="Cambria"/>
          <w:sz w:val="24"/>
          <w:szCs w:val="24"/>
        </w:rPr>
        <w:t>następuje na okres trwania ww. okoliczności.</w:t>
      </w:r>
    </w:p>
    <w:p w14:paraId="5DB76765" w14:textId="1DC1A4C9" w:rsidR="006B6203" w:rsidRPr="0052501B" w:rsidRDefault="006B6203" w:rsidP="00C04C59">
      <w:pPr>
        <w:pStyle w:val="Kolorowalistaakcent11"/>
        <w:numPr>
          <w:ilvl w:val="1"/>
          <w:numId w:val="11"/>
        </w:numPr>
        <w:autoSpaceDE w:val="0"/>
        <w:autoSpaceDN w:val="0"/>
        <w:adjustRightInd w:val="0"/>
        <w:spacing w:before="0" w:after="0"/>
        <w:ind w:left="567" w:hanging="567"/>
        <w:rPr>
          <w:rFonts w:ascii="Cambria" w:hAnsi="Cambria" w:cs="Arial"/>
          <w:sz w:val="24"/>
          <w:szCs w:val="24"/>
        </w:rPr>
      </w:pPr>
      <w:r w:rsidRPr="0052501B">
        <w:rPr>
          <w:rFonts w:ascii="Cambria" w:hAnsi="Cambria" w:cs="Cambria"/>
          <w:sz w:val="24"/>
          <w:szCs w:val="24"/>
        </w:rPr>
        <w:t xml:space="preserve">W przypadku wykonawcy wykluczonego na podstawie przesłanek wskazanych w pkt </w:t>
      </w:r>
      <w:r w:rsidR="00C04C59" w:rsidRPr="0052501B">
        <w:rPr>
          <w:rFonts w:ascii="Cambria" w:hAnsi="Cambria" w:cs="Cambria"/>
          <w:sz w:val="24"/>
          <w:szCs w:val="24"/>
        </w:rPr>
        <w:t>6.3</w:t>
      </w:r>
      <w:r w:rsidR="00580CD0">
        <w:rPr>
          <w:rFonts w:ascii="Cambria" w:hAnsi="Cambria" w:cs="Cambria"/>
          <w:sz w:val="24"/>
          <w:szCs w:val="24"/>
        </w:rPr>
        <w:t>.</w:t>
      </w:r>
      <w:r w:rsidR="00C04C59" w:rsidRPr="0052501B">
        <w:rPr>
          <w:rFonts w:ascii="Cambria" w:hAnsi="Cambria" w:cs="Cambria"/>
          <w:sz w:val="24"/>
          <w:szCs w:val="24"/>
        </w:rPr>
        <w:t>, Z</w:t>
      </w:r>
      <w:r w:rsidRPr="0052501B">
        <w:rPr>
          <w:rFonts w:ascii="Cambria" w:hAnsi="Cambria" w:cs="Cambria"/>
          <w:sz w:val="24"/>
          <w:szCs w:val="24"/>
        </w:rPr>
        <w:t>amawiający odrzuca ofertę takiego wykonawcy.</w:t>
      </w:r>
    </w:p>
    <w:p w14:paraId="163DB271" w14:textId="7DCBD183" w:rsidR="00C04C59" w:rsidRPr="00580CD0" w:rsidRDefault="00C04C59" w:rsidP="00C04C59">
      <w:pPr>
        <w:pStyle w:val="Kolorowalistaakcent11"/>
        <w:autoSpaceDE w:val="0"/>
        <w:autoSpaceDN w:val="0"/>
        <w:adjustRightInd w:val="0"/>
        <w:spacing w:before="0" w:after="0"/>
        <w:ind w:left="567"/>
        <w:rPr>
          <w:rFonts w:ascii="Cambria" w:hAnsi="Cambria" w:cs="Cambria"/>
          <w:b/>
          <w:bCs/>
          <w:sz w:val="24"/>
          <w:szCs w:val="24"/>
          <w:u w:val="single"/>
        </w:rPr>
      </w:pPr>
      <w:r w:rsidRPr="00580CD0">
        <w:rPr>
          <w:rFonts w:ascii="Cambria" w:hAnsi="Cambria" w:cs="Cambria"/>
          <w:b/>
          <w:bCs/>
          <w:sz w:val="24"/>
          <w:szCs w:val="24"/>
          <w:u w:val="single"/>
        </w:rPr>
        <w:t>Sposób oceny spełniania braku podstaw wykluczenia:</w:t>
      </w:r>
    </w:p>
    <w:p w14:paraId="7B17954D" w14:textId="6C7585C9" w:rsidR="00C04C59" w:rsidRPr="0052501B" w:rsidRDefault="00C04C59" w:rsidP="00C04C59">
      <w:pPr>
        <w:pStyle w:val="Kolorowalistaakcent11"/>
        <w:autoSpaceDE w:val="0"/>
        <w:autoSpaceDN w:val="0"/>
        <w:adjustRightInd w:val="0"/>
        <w:spacing w:before="0" w:after="0"/>
        <w:ind w:left="567"/>
        <w:rPr>
          <w:rFonts w:ascii="Cambria" w:hAnsi="Cambria" w:cs="Arial"/>
          <w:sz w:val="24"/>
          <w:szCs w:val="24"/>
        </w:rPr>
      </w:pPr>
      <w:r w:rsidRPr="0052501B">
        <w:rPr>
          <w:rFonts w:ascii="Cambria" w:hAnsi="Cambria" w:cs="Cambria"/>
          <w:sz w:val="24"/>
          <w:szCs w:val="24"/>
        </w:rPr>
        <w:t>Weryfikacja nastąpi w oparciu o szczegółową analizę oświadczenia Wykonawcy o braku podstawy wykluczenia wskazanych</w:t>
      </w:r>
      <w:r w:rsidR="00324810" w:rsidRPr="0052501B">
        <w:rPr>
          <w:rFonts w:ascii="Cambria" w:hAnsi="Cambria" w:cs="Cambria"/>
          <w:sz w:val="24"/>
          <w:szCs w:val="24"/>
        </w:rPr>
        <w:t xml:space="preserve"> w</w:t>
      </w:r>
      <w:r w:rsidRPr="0052501B">
        <w:rPr>
          <w:rFonts w:ascii="Cambria" w:hAnsi="Cambria" w:cs="Cambria"/>
          <w:sz w:val="24"/>
          <w:szCs w:val="24"/>
        </w:rPr>
        <w:t xml:space="preserve"> art. 7 ustawy z dnia 13 kwietnia 2022 r. o szczególnych rozwiązaniach w zakresie przeciwdziałania wspieraniu agresji na Ukrainę oraz służących ochronie</w:t>
      </w:r>
      <w:r w:rsidRPr="0052501B">
        <w:rPr>
          <w:rFonts w:ascii="Cambria" w:hAnsi="Cambria" w:cs="Arial"/>
          <w:sz w:val="24"/>
          <w:szCs w:val="24"/>
        </w:rPr>
        <w:t xml:space="preserve"> </w:t>
      </w:r>
      <w:r w:rsidRPr="0052501B">
        <w:rPr>
          <w:rFonts w:ascii="Cambria" w:hAnsi="Cambria" w:cs="Cambria"/>
          <w:sz w:val="24"/>
          <w:szCs w:val="24"/>
        </w:rPr>
        <w:t>bezpieczeństwa narodowego (</w:t>
      </w:r>
      <w:proofErr w:type="spellStart"/>
      <w:r w:rsidRPr="0052501B">
        <w:rPr>
          <w:rFonts w:ascii="Cambria" w:hAnsi="Cambria" w:cs="Cambria"/>
          <w:sz w:val="24"/>
          <w:szCs w:val="24"/>
        </w:rPr>
        <w:t>t.j</w:t>
      </w:r>
      <w:proofErr w:type="spellEnd"/>
      <w:r w:rsidRPr="0052501B">
        <w:rPr>
          <w:rFonts w:ascii="Cambria" w:hAnsi="Cambria" w:cs="Cambria"/>
          <w:sz w:val="24"/>
          <w:szCs w:val="24"/>
        </w:rPr>
        <w:t xml:space="preserve">. Dz. U. z 2023 r. poz. 1497 z </w:t>
      </w:r>
      <w:proofErr w:type="spellStart"/>
      <w:r w:rsidRPr="0052501B">
        <w:rPr>
          <w:rFonts w:ascii="Cambria" w:hAnsi="Cambria" w:cs="Cambria"/>
          <w:sz w:val="24"/>
          <w:szCs w:val="24"/>
        </w:rPr>
        <w:t>późn</w:t>
      </w:r>
      <w:proofErr w:type="spellEnd"/>
      <w:r w:rsidRPr="0052501B">
        <w:rPr>
          <w:rFonts w:ascii="Cambria" w:hAnsi="Cambria" w:cs="Cambria"/>
          <w:sz w:val="24"/>
          <w:szCs w:val="24"/>
        </w:rPr>
        <w:t>. zm.)</w:t>
      </w:r>
      <w:r w:rsidR="00324810" w:rsidRPr="0052501B">
        <w:rPr>
          <w:rFonts w:ascii="Cambria" w:hAnsi="Cambria" w:cs="Cambria"/>
          <w:sz w:val="24"/>
          <w:szCs w:val="24"/>
        </w:rPr>
        <w:t xml:space="preserve"> - </w:t>
      </w:r>
      <w:r w:rsidR="00324810" w:rsidRPr="0052501B">
        <w:rPr>
          <w:rFonts w:ascii="Cambria" w:hAnsi="Cambria"/>
          <w:b/>
          <w:bCs/>
          <w:i/>
          <w:sz w:val="24"/>
          <w:szCs w:val="24"/>
        </w:rPr>
        <w:t>Załącznik Nr 6 do zapytania ofertowego.</w:t>
      </w:r>
    </w:p>
    <w:p w14:paraId="0B9D20BC" w14:textId="5C098614" w:rsidR="00C04C59" w:rsidRPr="0052501B" w:rsidRDefault="00E33CD7" w:rsidP="00C04C59">
      <w:pPr>
        <w:pStyle w:val="Kolorowalistaakcent11"/>
        <w:numPr>
          <w:ilvl w:val="1"/>
          <w:numId w:val="11"/>
        </w:numPr>
        <w:autoSpaceDE w:val="0"/>
        <w:autoSpaceDN w:val="0"/>
        <w:adjustRightInd w:val="0"/>
        <w:spacing w:before="0" w:after="0"/>
        <w:ind w:left="567" w:hanging="567"/>
        <w:rPr>
          <w:rFonts w:ascii="Cambria" w:hAnsi="Cambria" w:cs="Arial"/>
          <w:sz w:val="24"/>
          <w:szCs w:val="24"/>
        </w:rPr>
      </w:pPr>
      <w:r w:rsidRPr="0052501B">
        <w:rPr>
          <w:rFonts w:ascii="Cambria" w:hAnsi="Cambria" w:cs="Arial"/>
          <w:sz w:val="24"/>
          <w:szCs w:val="24"/>
        </w:rPr>
        <w:t>Zamawiający wykluczy Wykonawców, którzy:</w:t>
      </w:r>
    </w:p>
    <w:p w14:paraId="3D930C83" w14:textId="77777777" w:rsidR="00E33CD7" w:rsidRPr="0052501B" w:rsidRDefault="00E33CD7" w:rsidP="00E33CD7">
      <w:pPr>
        <w:pStyle w:val="Kolorowalistaakcent11"/>
        <w:numPr>
          <w:ilvl w:val="2"/>
          <w:numId w:val="1"/>
        </w:numPr>
        <w:autoSpaceDE w:val="0"/>
        <w:autoSpaceDN w:val="0"/>
        <w:adjustRightInd w:val="0"/>
        <w:spacing w:before="0" w:after="0"/>
        <w:rPr>
          <w:rFonts w:ascii="Cambria" w:hAnsi="Cambria" w:cs="Arial"/>
          <w:sz w:val="24"/>
          <w:szCs w:val="24"/>
        </w:rPr>
      </w:pPr>
      <w:r w:rsidRPr="0052501B">
        <w:rPr>
          <w:rFonts w:ascii="Cambria" w:hAnsi="Cambria" w:cs="Arial"/>
          <w:sz w:val="24"/>
          <w:szCs w:val="24"/>
        </w:rPr>
        <w:t>nie spełniają warunków udziału w postępowaniu,</w:t>
      </w:r>
    </w:p>
    <w:p w14:paraId="4D53D5A1" w14:textId="77777777" w:rsidR="00E33CD7" w:rsidRPr="0052501B" w:rsidRDefault="00E33CD7" w:rsidP="00E33CD7">
      <w:pPr>
        <w:pStyle w:val="Kolorowalistaakcent11"/>
        <w:numPr>
          <w:ilvl w:val="2"/>
          <w:numId w:val="1"/>
        </w:numPr>
        <w:autoSpaceDE w:val="0"/>
        <w:autoSpaceDN w:val="0"/>
        <w:adjustRightInd w:val="0"/>
        <w:spacing w:before="0" w:after="0"/>
        <w:rPr>
          <w:rFonts w:ascii="Cambria" w:hAnsi="Cambria" w:cs="Arial"/>
          <w:sz w:val="24"/>
          <w:szCs w:val="24"/>
        </w:rPr>
      </w:pPr>
      <w:r w:rsidRPr="0052501B">
        <w:rPr>
          <w:rFonts w:ascii="Cambria" w:hAnsi="Cambria" w:cs="Arial"/>
          <w:sz w:val="24"/>
          <w:szCs w:val="24"/>
        </w:rPr>
        <w:t>nie wykażą spełniania warunków udziału w postępowaniu,</w:t>
      </w:r>
    </w:p>
    <w:p w14:paraId="24376BBD" w14:textId="77777777" w:rsidR="00E33CD7" w:rsidRPr="0052501B" w:rsidRDefault="00E33CD7" w:rsidP="00E33CD7">
      <w:pPr>
        <w:pStyle w:val="Kolorowalistaakcent11"/>
        <w:numPr>
          <w:ilvl w:val="2"/>
          <w:numId w:val="1"/>
        </w:numPr>
        <w:autoSpaceDE w:val="0"/>
        <w:autoSpaceDN w:val="0"/>
        <w:adjustRightInd w:val="0"/>
        <w:spacing w:before="0" w:after="0"/>
        <w:rPr>
          <w:rFonts w:ascii="Cambria" w:hAnsi="Cambria" w:cs="Arial"/>
          <w:sz w:val="24"/>
          <w:szCs w:val="24"/>
        </w:rPr>
      </w:pPr>
      <w:r w:rsidRPr="0052501B">
        <w:rPr>
          <w:rFonts w:ascii="Cambria" w:hAnsi="Cambria" w:cs="Arial"/>
          <w:sz w:val="24"/>
          <w:szCs w:val="24"/>
        </w:rPr>
        <w:t>nie wykażą braku podstaw wykluczenia,</w:t>
      </w:r>
    </w:p>
    <w:p w14:paraId="723B94C5" w14:textId="7D2CFADD" w:rsidR="00E33CD7" w:rsidRPr="0052501B" w:rsidRDefault="00E33CD7" w:rsidP="00E33CD7">
      <w:pPr>
        <w:pStyle w:val="Kolorowalistaakcent11"/>
        <w:numPr>
          <w:ilvl w:val="2"/>
          <w:numId w:val="1"/>
        </w:numPr>
        <w:autoSpaceDE w:val="0"/>
        <w:autoSpaceDN w:val="0"/>
        <w:adjustRightInd w:val="0"/>
        <w:spacing w:before="0" w:after="0"/>
        <w:rPr>
          <w:rFonts w:ascii="Cambria" w:hAnsi="Cambria" w:cs="Arial"/>
          <w:sz w:val="24"/>
          <w:szCs w:val="24"/>
        </w:rPr>
      </w:pPr>
      <w:r w:rsidRPr="0052501B">
        <w:rPr>
          <w:rFonts w:ascii="Cambria" w:hAnsi="Cambria" w:cs="Arial"/>
          <w:sz w:val="24"/>
          <w:szCs w:val="24"/>
        </w:rPr>
        <w:t>wobec których zachodzą podstawy wykluczenia.</w:t>
      </w:r>
    </w:p>
    <w:p w14:paraId="2A64D758" w14:textId="536B5BB7" w:rsidR="00E33CD7" w:rsidRPr="0052501B" w:rsidRDefault="009E505E" w:rsidP="00C04C59">
      <w:pPr>
        <w:pStyle w:val="Kolorowalistaakcent11"/>
        <w:numPr>
          <w:ilvl w:val="1"/>
          <w:numId w:val="11"/>
        </w:numPr>
        <w:autoSpaceDE w:val="0"/>
        <w:autoSpaceDN w:val="0"/>
        <w:adjustRightInd w:val="0"/>
        <w:spacing w:before="0" w:after="0"/>
        <w:ind w:left="567" w:hanging="567"/>
        <w:rPr>
          <w:rFonts w:ascii="Cambria" w:hAnsi="Cambria" w:cs="Arial"/>
          <w:b/>
          <w:bCs/>
          <w:sz w:val="24"/>
          <w:szCs w:val="24"/>
        </w:rPr>
      </w:pPr>
      <w:r w:rsidRPr="0052501B">
        <w:rPr>
          <w:rFonts w:ascii="Cambria" w:hAnsi="Cambria" w:cs="Arial"/>
          <w:b/>
          <w:bCs/>
          <w:sz w:val="24"/>
          <w:szCs w:val="24"/>
        </w:rPr>
        <w:t>Zamawiający ma prawo zbadać podstawy wykluczenia i spełniania warunków udziału w postępowaniu jedynie wobec Wykonawcy, którego oferta została oceniona jako najkorzystniejsza.</w:t>
      </w:r>
    </w:p>
    <w:p w14:paraId="5A450AD4" w14:textId="116F5732" w:rsidR="00F72512" w:rsidRPr="0052501B" w:rsidRDefault="00F43209" w:rsidP="00C04C59">
      <w:pPr>
        <w:pStyle w:val="Kolorowalistaakcent11"/>
        <w:numPr>
          <w:ilvl w:val="1"/>
          <w:numId w:val="11"/>
        </w:numPr>
        <w:autoSpaceDE w:val="0"/>
        <w:autoSpaceDN w:val="0"/>
        <w:adjustRightInd w:val="0"/>
        <w:spacing w:before="0" w:after="0"/>
        <w:ind w:left="567" w:hanging="567"/>
        <w:rPr>
          <w:rFonts w:ascii="Cambria" w:hAnsi="Cambria" w:cs="Arial"/>
          <w:sz w:val="24"/>
          <w:szCs w:val="24"/>
        </w:rPr>
      </w:pPr>
      <w:r w:rsidRPr="0052501B">
        <w:rPr>
          <w:rFonts w:ascii="Cambria" w:hAnsi="Cambria" w:cs="Arial"/>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w:t>
      </w:r>
    </w:p>
    <w:p w14:paraId="0D87D909" w14:textId="77777777" w:rsidR="00F72512" w:rsidRPr="0052501B" w:rsidRDefault="00F72512" w:rsidP="00F72512">
      <w:pPr>
        <w:pStyle w:val="Kolorowalistaakcent11"/>
        <w:numPr>
          <w:ilvl w:val="1"/>
          <w:numId w:val="11"/>
        </w:numPr>
        <w:spacing w:before="0" w:after="0"/>
        <w:ind w:left="567" w:hanging="567"/>
        <w:rPr>
          <w:rFonts w:ascii="Cambria" w:hAnsi="Cambria" w:cs="Arial"/>
          <w:b/>
          <w:bCs/>
          <w:sz w:val="24"/>
          <w:szCs w:val="24"/>
        </w:rPr>
      </w:pPr>
      <w:r w:rsidRPr="0052501B">
        <w:rPr>
          <w:rFonts w:ascii="Cambria" w:hAnsi="Cambria" w:cs="Arial"/>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F9DF3A8" w14:textId="77777777" w:rsidR="00F72512" w:rsidRPr="0052501B" w:rsidRDefault="00F72512" w:rsidP="00F72512">
      <w:pPr>
        <w:pStyle w:val="Kolorowalistaakcent11"/>
        <w:numPr>
          <w:ilvl w:val="1"/>
          <w:numId w:val="11"/>
        </w:numPr>
        <w:spacing w:before="0" w:after="0"/>
        <w:ind w:left="567" w:hanging="567"/>
        <w:rPr>
          <w:rFonts w:ascii="Cambria" w:hAnsi="Cambria" w:cs="Arial"/>
          <w:sz w:val="24"/>
          <w:szCs w:val="24"/>
        </w:rPr>
      </w:pPr>
      <w:r w:rsidRPr="0052501B">
        <w:rPr>
          <w:rFonts w:ascii="Cambria" w:hAnsi="Cambria" w:cs="Arial"/>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9992F26" w14:textId="77777777" w:rsidR="00F72512" w:rsidRPr="0052501B" w:rsidRDefault="00F72512" w:rsidP="00F72512">
      <w:pPr>
        <w:pStyle w:val="Kolorowalistaakcent11"/>
        <w:numPr>
          <w:ilvl w:val="1"/>
          <w:numId w:val="11"/>
        </w:numPr>
        <w:spacing w:before="0" w:after="0"/>
        <w:ind w:left="567" w:hanging="567"/>
        <w:rPr>
          <w:rFonts w:ascii="Cambria" w:hAnsi="Cambria" w:cs="Arial"/>
          <w:sz w:val="24"/>
          <w:szCs w:val="24"/>
        </w:rPr>
      </w:pPr>
      <w:r w:rsidRPr="0052501B">
        <w:rPr>
          <w:rFonts w:ascii="Cambria" w:hAnsi="Cambria" w:cs="Arial"/>
          <w:sz w:val="24"/>
          <w:szCs w:val="24"/>
        </w:rPr>
        <w:t xml:space="preserve">W odniesieniu do warunków dotyczących wykształcenia, kwalifikacji zawodowych lub doświadczenia wykonawcy mogą polegać na zdolnościach podmiotów udostępniających zasoby, </w:t>
      </w:r>
      <w:r w:rsidRPr="0052501B">
        <w:rPr>
          <w:rFonts w:ascii="Cambria" w:hAnsi="Cambria" w:cs="Arial"/>
          <w:b/>
          <w:bCs/>
          <w:sz w:val="24"/>
          <w:szCs w:val="24"/>
        </w:rPr>
        <w:t>jeśli podmioty te wykonają roboty budowlane lub usługi, do realizacji których te zdolności są wymagane</w:t>
      </w:r>
      <w:r w:rsidRPr="0052501B">
        <w:rPr>
          <w:rFonts w:ascii="Cambria" w:hAnsi="Cambria" w:cs="Arial"/>
          <w:sz w:val="24"/>
          <w:szCs w:val="24"/>
        </w:rPr>
        <w:t xml:space="preserve">.  </w:t>
      </w:r>
    </w:p>
    <w:p w14:paraId="64B2AAB5" w14:textId="77777777" w:rsidR="00F72512" w:rsidRPr="0052501B" w:rsidRDefault="00F72512" w:rsidP="00F72512">
      <w:pPr>
        <w:pStyle w:val="Kolorowalistaakcent11"/>
        <w:numPr>
          <w:ilvl w:val="1"/>
          <w:numId w:val="11"/>
        </w:numPr>
        <w:spacing w:before="0" w:after="0"/>
        <w:ind w:left="567" w:hanging="567"/>
        <w:rPr>
          <w:rFonts w:ascii="Cambria" w:hAnsi="Cambria" w:cs="Arial"/>
          <w:b/>
          <w:bCs/>
          <w:sz w:val="24"/>
          <w:szCs w:val="24"/>
        </w:rPr>
      </w:pPr>
      <w:r w:rsidRPr="0052501B">
        <w:rPr>
          <w:rFonts w:ascii="Cambria" w:hAnsi="Cambria" w:cs="Arial"/>
          <w:sz w:val="24"/>
          <w:szCs w:val="24"/>
        </w:rPr>
        <w:lastRenderedPageBreak/>
        <w:t xml:space="preserve">Wykonawca, który polega na zdolnościach lub sytuacji podmiotów udostępniających zasoby, składa </w:t>
      </w:r>
      <w:r w:rsidRPr="0052501B">
        <w:rPr>
          <w:rFonts w:ascii="Cambria" w:hAnsi="Cambria" w:cs="Arial"/>
          <w:b/>
          <w:bCs/>
          <w:sz w:val="24"/>
          <w:szCs w:val="24"/>
          <w:u w:val="single"/>
        </w:rPr>
        <w:t>wraz z ofertą</w:t>
      </w:r>
      <w:r w:rsidRPr="0052501B">
        <w:rPr>
          <w:rFonts w:ascii="Cambria" w:hAnsi="Cambria" w:cs="Arial"/>
          <w:sz w:val="24"/>
          <w:szCs w:val="24"/>
          <w:u w:val="single"/>
        </w:rPr>
        <w:t>,</w:t>
      </w:r>
      <w:r w:rsidRPr="0052501B">
        <w:rPr>
          <w:rFonts w:ascii="Cambria" w:hAnsi="Cambria" w:cs="Arial"/>
          <w:sz w:val="24"/>
          <w:szCs w:val="24"/>
        </w:rPr>
        <w:t xml:space="preserve"> </w:t>
      </w:r>
      <w:r w:rsidRPr="0052501B">
        <w:rPr>
          <w:rFonts w:ascii="Cambria" w:hAnsi="Cambria" w:cs="Arial"/>
          <w:b/>
          <w:bCs/>
          <w:sz w:val="24"/>
          <w:szCs w:val="24"/>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54BBCCB" w14:textId="28DB84FE" w:rsidR="00F72512" w:rsidRPr="0052501B" w:rsidRDefault="00F72512" w:rsidP="00F72512">
      <w:pPr>
        <w:pStyle w:val="Kolorowalistaakcent11"/>
        <w:numPr>
          <w:ilvl w:val="1"/>
          <w:numId w:val="11"/>
        </w:numPr>
        <w:spacing w:before="0" w:after="0"/>
        <w:ind w:left="567" w:hanging="567"/>
        <w:rPr>
          <w:rFonts w:ascii="Cambria" w:hAnsi="Cambria" w:cs="Arial"/>
          <w:sz w:val="24"/>
          <w:szCs w:val="24"/>
        </w:rPr>
      </w:pPr>
      <w:r w:rsidRPr="0052501B">
        <w:rPr>
          <w:rFonts w:ascii="Cambria" w:hAnsi="Cambria" w:cs="Arial"/>
          <w:sz w:val="24"/>
          <w:szCs w:val="24"/>
        </w:rPr>
        <w:t>Zobowiązanie podmiotu udostępniającego zasoby lub inny środek dowodowy, o którym mowa w pkt 6.12</w:t>
      </w:r>
      <w:r w:rsidR="00580CD0">
        <w:rPr>
          <w:rFonts w:ascii="Cambria" w:hAnsi="Cambria" w:cs="Arial"/>
          <w:sz w:val="24"/>
          <w:szCs w:val="24"/>
        </w:rPr>
        <w:t>.</w:t>
      </w:r>
      <w:r w:rsidRPr="0052501B">
        <w:rPr>
          <w:rFonts w:ascii="Cambria" w:hAnsi="Cambria" w:cs="Arial"/>
          <w:sz w:val="24"/>
          <w:szCs w:val="24"/>
        </w:rPr>
        <w:t xml:space="preserve"> potwierdza, że stosunek łączący wykonawcę z podmiotami udostępniającymi zasoby gwarantuje rzeczywisty dostęp do tych zasobów oraz określa w szczególności: </w:t>
      </w:r>
    </w:p>
    <w:p w14:paraId="359685D3" w14:textId="77777777" w:rsidR="00F72512" w:rsidRPr="0052501B" w:rsidRDefault="00F72512" w:rsidP="00F72512">
      <w:pPr>
        <w:pStyle w:val="Kolorowalistaakcent11"/>
        <w:numPr>
          <w:ilvl w:val="0"/>
          <w:numId w:val="91"/>
        </w:numPr>
        <w:spacing w:before="0" w:after="0"/>
        <w:rPr>
          <w:rFonts w:ascii="Cambria" w:hAnsi="Cambria" w:cs="Arial"/>
          <w:sz w:val="24"/>
          <w:szCs w:val="24"/>
        </w:rPr>
      </w:pPr>
      <w:r w:rsidRPr="0052501B">
        <w:rPr>
          <w:rFonts w:ascii="Cambria" w:hAnsi="Cambria" w:cs="Arial"/>
          <w:sz w:val="24"/>
          <w:szCs w:val="24"/>
        </w:rPr>
        <w:t xml:space="preserve">zakres dostępnych wykonawcy zasobów podmiotu udostępniającego zasoby; </w:t>
      </w:r>
    </w:p>
    <w:p w14:paraId="6A98AD77" w14:textId="77777777" w:rsidR="00F72512" w:rsidRPr="0052501B" w:rsidRDefault="00F72512" w:rsidP="00F72512">
      <w:pPr>
        <w:pStyle w:val="Kolorowalistaakcent11"/>
        <w:numPr>
          <w:ilvl w:val="0"/>
          <w:numId w:val="91"/>
        </w:numPr>
        <w:spacing w:before="0" w:after="0"/>
        <w:rPr>
          <w:rFonts w:ascii="Cambria" w:hAnsi="Cambria" w:cs="Arial"/>
          <w:sz w:val="24"/>
          <w:szCs w:val="24"/>
        </w:rPr>
      </w:pPr>
      <w:r w:rsidRPr="0052501B">
        <w:rPr>
          <w:rFonts w:ascii="Cambria" w:hAnsi="Cambria" w:cs="Arial"/>
          <w:sz w:val="24"/>
          <w:szCs w:val="24"/>
        </w:rPr>
        <w:t xml:space="preserve">sposób i okres udostępnienia wykonawcy i wykorzystania przez niego zasobów podmiotu udostępniającego te zasoby przy wykonywaniu zamówienia; </w:t>
      </w:r>
    </w:p>
    <w:p w14:paraId="7E43A8CF" w14:textId="77777777" w:rsidR="00F72512" w:rsidRPr="0052501B" w:rsidRDefault="00F72512" w:rsidP="00F72512">
      <w:pPr>
        <w:pStyle w:val="Kolorowalistaakcent11"/>
        <w:numPr>
          <w:ilvl w:val="0"/>
          <w:numId w:val="91"/>
        </w:numPr>
        <w:spacing w:before="0" w:after="0"/>
        <w:rPr>
          <w:rFonts w:ascii="Cambria" w:hAnsi="Cambria" w:cs="Arial"/>
          <w:sz w:val="24"/>
          <w:szCs w:val="24"/>
        </w:rPr>
      </w:pPr>
      <w:r w:rsidRPr="0052501B">
        <w:rPr>
          <w:rFonts w:ascii="Cambria" w:hAnsi="Cambria"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B013B3" w14:textId="77777777" w:rsidR="00F72512" w:rsidRPr="0052501B" w:rsidRDefault="00F72512" w:rsidP="00F72512">
      <w:pPr>
        <w:pStyle w:val="Kolorowalistaakcent11"/>
        <w:numPr>
          <w:ilvl w:val="1"/>
          <w:numId w:val="11"/>
        </w:numPr>
        <w:spacing w:before="0" w:after="0"/>
        <w:ind w:left="567" w:hanging="567"/>
        <w:rPr>
          <w:rFonts w:ascii="Cambria" w:hAnsi="Cambria" w:cs="Arial"/>
          <w:sz w:val="24"/>
          <w:szCs w:val="24"/>
        </w:rPr>
      </w:pPr>
      <w:r w:rsidRPr="0052501B">
        <w:rPr>
          <w:rFonts w:ascii="Cambria" w:hAnsi="Cambria" w:cs="Arial"/>
          <w:sz w:val="24"/>
          <w:szCs w:val="24"/>
        </w:rPr>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w:t>
      </w:r>
    </w:p>
    <w:p w14:paraId="0D68EA0F" w14:textId="462CABA9" w:rsidR="009E505E" w:rsidRPr="0052501B" w:rsidRDefault="00F72512" w:rsidP="00F72512">
      <w:pPr>
        <w:pStyle w:val="Kolorowalistaakcent11"/>
        <w:numPr>
          <w:ilvl w:val="1"/>
          <w:numId w:val="11"/>
        </w:numPr>
        <w:spacing w:before="0" w:after="0"/>
        <w:ind w:left="567" w:hanging="567"/>
        <w:rPr>
          <w:rFonts w:ascii="Cambria" w:hAnsi="Cambria" w:cs="Arial"/>
          <w:sz w:val="24"/>
          <w:szCs w:val="24"/>
        </w:rPr>
      </w:pPr>
      <w:r w:rsidRPr="0052501B">
        <w:rPr>
          <w:rFonts w:ascii="Cambria" w:hAnsi="Cambria" w:cs="Arial"/>
          <w:sz w:val="24"/>
          <w:szCs w:val="24"/>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tbl>
      <w:tblPr>
        <w:tblW w:w="0" w:type="auto"/>
        <w:jc w:val="center"/>
        <w:tblBorders>
          <w:bottom w:val="single" w:sz="4" w:space="0" w:color="auto"/>
        </w:tblBorders>
        <w:tblLook w:val="00A0" w:firstRow="1" w:lastRow="0" w:firstColumn="1" w:lastColumn="0" w:noHBand="0" w:noVBand="0"/>
      </w:tblPr>
      <w:tblGrid>
        <w:gridCol w:w="9060"/>
      </w:tblGrid>
      <w:tr w:rsidR="0004267C" w:rsidRPr="0052501B" w14:paraId="652DA5AE" w14:textId="77777777" w:rsidTr="00F13208">
        <w:trPr>
          <w:jc w:val="center"/>
        </w:trPr>
        <w:tc>
          <w:tcPr>
            <w:tcW w:w="9060" w:type="dxa"/>
            <w:tcBorders>
              <w:bottom w:val="single" w:sz="4" w:space="0" w:color="auto"/>
            </w:tcBorders>
          </w:tcPr>
          <w:p w14:paraId="69941C56" w14:textId="77777777" w:rsidR="00AA54F8" w:rsidRPr="0052501B" w:rsidRDefault="00AA54F8" w:rsidP="00D37598">
            <w:pPr>
              <w:suppressAutoHyphens/>
              <w:spacing w:line="242" w:lineRule="auto"/>
              <w:contextualSpacing/>
              <w:textAlignment w:val="baseline"/>
              <w:rPr>
                <w:rFonts w:ascii="Cambria" w:hAnsi="Cambria"/>
                <w:color w:val="FF0000"/>
              </w:rPr>
            </w:pPr>
          </w:p>
          <w:p w14:paraId="71499DCD" w14:textId="3E1F78F9" w:rsidR="00D9784D" w:rsidRPr="0052501B" w:rsidRDefault="00D9784D" w:rsidP="00433B7B">
            <w:pPr>
              <w:shd w:val="clear" w:color="auto" w:fill="EEECE1" w:themeFill="background2"/>
              <w:suppressAutoHyphens/>
              <w:spacing w:line="242" w:lineRule="auto"/>
              <w:contextualSpacing/>
              <w:jc w:val="center"/>
              <w:textAlignment w:val="baseline"/>
              <w:rPr>
                <w:rFonts w:ascii="Cambria" w:hAnsi="Cambria"/>
              </w:rPr>
            </w:pPr>
            <w:r w:rsidRPr="0052501B">
              <w:rPr>
                <w:rFonts w:ascii="Cambria" w:hAnsi="Cambria"/>
              </w:rPr>
              <w:t xml:space="preserve">Rozdział </w:t>
            </w:r>
            <w:r w:rsidR="00F43209" w:rsidRPr="0052501B">
              <w:rPr>
                <w:rFonts w:ascii="Cambria" w:hAnsi="Cambria"/>
              </w:rPr>
              <w:t>7</w:t>
            </w:r>
          </w:p>
          <w:p w14:paraId="3037BBD5" w14:textId="362E0F85" w:rsidR="007C60BD" w:rsidRPr="0052501B" w:rsidRDefault="007648B5" w:rsidP="00433B7B">
            <w:pPr>
              <w:pStyle w:val="Nagwek1"/>
              <w:shd w:val="clear" w:color="auto" w:fill="EEECE1" w:themeFill="background2"/>
              <w:spacing w:before="0"/>
              <w:jc w:val="center"/>
              <w:rPr>
                <w:rFonts w:ascii="Cambria" w:hAnsi="Cambria"/>
                <w:color w:val="FF0000"/>
                <w:sz w:val="24"/>
                <w:szCs w:val="24"/>
              </w:rPr>
            </w:pPr>
            <w:r w:rsidRPr="0052501B">
              <w:rPr>
                <w:rFonts w:ascii="Cambria" w:hAnsi="Cambria"/>
                <w:sz w:val="24"/>
                <w:szCs w:val="24"/>
              </w:rPr>
              <w:t>DOKUMENTY WYMAGANE W CELU POTWIERDZENIA SPEŁNIANIA WARUNKÓW UDZIAŁU W POSTEPOWANIU I BRAKU PODSTAW WYKLUCZENIA</w:t>
            </w:r>
          </w:p>
        </w:tc>
      </w:tr>
    </w:tbl>
    <w:p w14:paraId="4FB8DE38" w14:textId="77777777" w:rsidR="003A24A1" w:rsidRPr="0052501B" w:rsidRDefault="003A24A1" w:rsidP="003A24A1">
      <w:pPr>
        <w:pStyle w:val="Kolorowalistaakcent11"/>
        <w:autoSpaceDE w:val="0"/>
        <w:autoSpaceDN w:val="0"/>
        <w:adjustRightInd w:val="0"/>
        <w:spacing w:before="0" w:after="0" w:line="242" w:lineRule="auto"/>
        <w:ind w:left="0"/>
        <w:rPr>
          <w:rFonts w:ascii="Cambria" w:hAnsi="Cambria" w:cs="Arial"/>
          <w:vanish/>
          <w:sz w:val="24"/>
          <w:szCs w:val="24"/>
        </w:rPr>
      </w:pPr>
    </w:p>
    <w:p w14:paraId="274E8D05" w14:textId="642B05AC" w:rsidR="006B41D1" w:rsidRPr="0052501B" w:rsidRDefault="00E96BE4" w:rsidP="00891BA5">
      <w:pPr>
        <w:pStyle w:val="Kolorowalistaakcent11"/>
        <w:numPr>
          <w:ilvl w:val="1"/>
          <w:numId w:val="95"/>
        </w:numPr>
        <w:autoSpaceDE w:val="0"/>
        <w:autoSpaceDN w:val="0"/>
        <w:adjustRightInd w:val="0"/>
        <w:spacing w:before="0" w:after="0" w:line="254" w:lineRule="auto"/>
        <w:rPr>
          <w:rFonts w:asciiTheme="majorHAnsi" w:hAnsiTheme="majorHAnsi" w:cs="Arial"/>
          <w:sz w:val="24"/>
          <w:szCs w:val="24"/>
        </w:rPr>
      </w:pPr>
      <w:r>
        <w:rPr>
          <w:rFonts w:asciiTheme="majorHAnsi" w:hAnsiTheme="majorHAnsi" w:cs="Arial"/>
          <w:b/>
          <w:bCs/>
          <w:sz w:val="24"/>
          <w:szCs w:val="24"/>
        </w:rPr>
        <w:t xml:space="preserve">. </w:t>
      </w:r>
      <w:r w:rsidR="006B41D1" w:rsidRPr="0052501B">
        <w:rPr>
          <w:rFonts w:asciiTheme="majorHAnsi" w:hAnsiTheme="majorHAnsi" w:cs="Arial"/>
          <w:b/>
          <w:bCs/>
          <w:sz w:val="24"/>
          <w:szCs w:val="24"/>
        </w:rPr>
        <w:t xml:space="preserve">W celu wykazania spełniania warunków udziału w postępowaniu Wykonawcy są zobowiązani złożyć wraz z ofertą następujące dokumenty: </w:t>
      </w:r>
    </w:p>
    <w:p w14:paraId="0B84C911" w14:textId="1F45CAC1" w:rsidR="006B41D1" w:rsidRPr="0052501B" w:rsidRDefault="006B41D1" w:rsidP="006B41D1">
      <w:pPr>
        <w:pStyle w:val="Kolorowalistaakcent11"/>
        <w:numPr>
          <w:ilvl w:val="0"/>
          <w:numId w:val="73"/>
        </w:numPr>
        <w:autoSpaceDE w:val="0"/>
        <w:autoSpaceDN w:val="0"/>
        <w:adjustRightInd w:val="0"/>
        <w:spacing w:before="0" w:after="0" w:line="254" w:lineRule="auto"/>
        <w:rPr>
          <w:rFonts w:ascii="Cambria" w:hAnsi="Cambria" w:cs="Arial"/>
          <w:i/>
          <w:iCs/>
          <w:noProof/>
          <w:sz w:val="24"/>
          <w:szCs w:val="24"/>
        </w:rPr>
      </w:pPr>
      <w:r w:rsidRPr="0052501B">
        <w:rPr>
          <w:rFonts w:ascii="Cambria" w:hAnsi="Cambria" w:cs="Arial"/>
          <w:b/>
          <w:bCs/>
          <w:noProof/>
          <w:sz w:val="24"/>
          <w:szCs w:val="24"/>
        </w:rPr>
        <w:t>Wykaz robót budowlanych</w:t>
      </w:r>
      <w:r w:rsidRPr="0052501B">
        <w:rPr>
          <w:rFonts w:ascii="Cambria" w:hAnsi="Cambria" w:cs="Arial"/>
          <w:noProof/>
          <w:sz w:val="24"/>
          <w:szCs w:val="24"/>
        </w:rPr>
        <w:t xml:space="preserve"> </w:t>
      </w:r>
      <w:r w:rsidRPr="0052501B">
        <w:rPr>
          <w:rFonts w:ascii="Cambria" w:hAnsi="Cambria"/>
          <w:noProof/>
          <w:sz w:val="24"/>
          <w:szCs w:val="24"/>
        </w:rPr>
        <w:t xml:space="preserve">wykonanych nie wcześniej niż w okresie ostatnich </w:t>
      </w:r>
      <w:r w:rsidRPr="0052501B">
        <w:rPr>
          <w:rFonts w:ascii="Cambria" w:hAnsi="Cambria"/>
          <w:b/>
          <w:bCs/>
          <w:noProof/>
          <w:sz w:val="24"/>
          <w:szCs w:val="24"/>
        </w:rPr>
        <w:t>5 lat przed terminem składania ofert</w:t>
      </w:r>
      <w:r w:rsidRPr="0052501B">
        <w:rPr>
          <w:rFonts w:ascii="Cambria" w:hAnsi="Cambria"/>
          <w:noProof/>
          <w:sz w:val="24"/>
          <w:szCs w:val="24"/>
        </w:rPr>
        <w:t>, a jeżeli okres prowadzenia działalności jest krótszy – w tym okresie, wraz z podaniem ich rodzaju, wartości, daty i miejsca wykonania oraz podmiotów, na rzecz których roboty te zostały wykonane</w:t>
      </w:r>
      <w:r w:rsidR="0038687C" w:rsidRPr="0052501B">
        <w:rPr>
          <w:rFonts w:ascii="Cambria" w:hAnsi="Cambria"/>
          <w:noProof/>
          <w:sz w:val="24"/>
          <w:szCs w:val="24"/>
        </w:rPr>
        <w:t xml:space="preserve"> </w:t>
      </w:r>
      <w:r w:rsidR="0038687C" w:rsidRPr="00D27B0D">
        <w:rPr>
          <w:rFonts w:ascii="Cambria" w:hAnsi="Cambria"/>
          <w:b/>
          <w:bCs/>
          <w:noProof/>
          <w:sz w:val="24"/>
          <w:szCs w:val="24"/>
        </w:rPr>
        <w:t>oraz załączeniem dowodów określających</w:t>
      </w:r>
      <w:r w:rsidRPr="0052501B">
        <w:rPr>
          <w:rFonts w:ascii="Cambria" w:hAnsi="Cambria"/>
          <w:noProof/>
          <w:sz w:val="24"/>
          <w:szCs w:val="24"/>
        </w:rPr>
        <w:t xml:space="preserve">, czy te roboty budowlane zostały wykonane należycie, przy czym dowodami, o których mowa, są referencje bądź inne dokumenty sporządzone przez podmiot, na rzecz którego roboty budowlane zostały wykonane, a jeżeli wykonawca z przyczyn niezależnych od niego nie jest wstanie uzyskać tych dokumentów - inne odpowiednie dokumenty </w:t>
      </w:r>
      <w:r w:rsidR="0038687C" w:rsidRPr="0052501B">
        <w:rPr>
          <w:rFonts w:ascii="Cambria" w:hAnsi="Cambria"/>
          <w:noProof/>
          <w:sz w:val="24"/>
          <w:szCs w:val="24"/>
        </w:rPr>
        <w:t xml:space="preserve">– wg </w:t>
      </w:r>
      <w:r w:rsidR="0038687C" w:rsidRPr="0052501B">
        <w:rPr>
          <w:rFonts w:ascii="Cambria" w:hAnsi="Cambria"/>
          <w:noProof/>
          <w:sz w:val="24"/>
          <w:szCs w:val="24"/>
        </w:rPr>
        <w:lastRenderedPageBreak/>
        <w:t xml:space="preserve">wzoru stanowiącego </w:t>
      </w:r>
      <w:bookmarkStart w:id="13" w:name="_Hlk159489647"/>
      <w:r w:rsidR="0038687C" w:rsidRPr="0052501B">
        <w:rPr>
          <w:rFonts w:ascii="Cambria" w:hAnsi="Cambria"/>
          <w:b/>
          <w:bCs/>
          <w:noProof/>
          <w:sz w:val="24"/>
          <w:szCs w:val="24"/>
        </w:rPr>
        <w:t xml:space="preserve">Załącznik Nr 4 do Zapytania ofertowego </w:t>
      </w:r>
      <w:r w:rsidR="003557CD" w:rsidRPr="0052501B">
        <w:rPr>
          <w:rFonts w:ascii="Cambria" w:hAnsi="Cambria"/>
          <w:b/>
          <w:bCs/>
          <w:noProof/>
          <w:sz w:val="24"/>
          <w:szCs w:val="24"/>
        </w:rPr>
        <w:t xml:space="preserve">- </w:t>
      </w:r>
      <w:r w:rsidR="0038687C" w:rsidRPr="0052501B">
        <w:rPr>
          <w:rFonts w:ascii="Cambria" w:hAnsi="Cambria"/>
          <w:i/>
          <w:iCs/>
          <w:noProof/>
          <w:sz w:val="24"/>
          <w:szCs w:val="24"/>
        </w:rPr>
        <w:t xml:space="preserve">w </w:t>
      </w:r>
      <w:r w:rsidR="003557CD" w:rsidRPr="0052501B">
        <w:rPr>
          <w:rFonts w:ascii="Cambria" w:hAnsi="Cambria"/>
          <w:i/>
          <w:iCs/>
          <w:noProof/>
          <w:sz w:val="24"/>
          <w:szCs w:val="24"/>
        </w:rPr>
        <w:t>odniesieniu do warunku określonego w pkt 6.1.1. Zapytania ofertowego</w:t>
      </w:r>
      <w:bookmarkEnd w:id="13"/>
      <w:r w:rsidR="003557CD" w:rsidRPr="0052501B">
        <w:rPr>
          <w:rFonts w:ascii="Cambria" w:hAnsi="Cambria"/>
          <w:i/>
          <w:iCs/>
          <w:noProof/>
          <w:sz w:val="24"/>
          <w:szCs w:val="24"/>
        </w:rPr>
        <w:t>,</w:t>
      </w:r>
    </w:p>
    <w:p w14:paraId="2C891435" w14:textId="72D05AEB" w:rsidR="003557CD" w:rsidRPr="0052501B" w:rsidRDefault="003557CD" w:rsidP="006B41D1">
      <w:pPr>
        <w:pStyle w:val="Kolorowalistaakcent11"/>
        <w:numPr>
          <w:ilvl w:val="0"/>
          <w:numId w:val="73"/>
        </w:numPr>
        <w:autoSpaceDE w:val="0"/>
        <w:autoSpaceDN w:val="0"/>
        <w:adjustRightInd w:val="0"/>
        <w:spacing w:before="0" w:after="0" w:line="254" w:lineRule="auto"/>
        <w:rPr>
          <w:rFonts w:ascii="Cambria" w:hAnsi="Cambria" w:cs="Arial"/>
          <w:i/>
          <w:iCs/>
          <w:noProof/>
          <w:sz w:val="24"/>
          <w:szCs w:val="24"/>
        </w:rPr>
      </w:pPr>
      <w:r w:rsidRPr="0052501B">
        <w:rPr>
          <w:rFonts w:ascii="Cambria" w:hAnsi="Cambria" w:cs="Arial"/>
          <w:b/>
          <w:bCs/>
          <w:noProof/>
          <w:sz w:val="24"/>
          <w:szCs w:val="24"/>
        </w:rPr>
        <w:t>Wykaz osób</w:t>
      </w:r>
      <w:r w:rsidR="00B51D10" w:rsidRPr="0052501B">
        <w:rPr>
          <w:rFonts w:ascii="Cambria" w:hAnsi="Cambria" w:cs="Arial"/>
          <w:b/>
          <w:bCs/>
          <w:noProof/>
          <w:sz w:val="24"/>
          <w:szCs w:val="24"/>
        </w:rPr>
        <w:t xml:space="preserve"> </w:t>
      </w:r>
      <w:r w:rsidR="00B51D10" w:rsidRPr="0052501B">
        <w:rPr>
          <w:rFonts w:ascii="Cambria" w:hAnsi="Cambria" w:cs="Arial"/>
          <w:noProof/>
          <w:sz w:val="24"/>
          <w:szCs w:val="24"/>
        </w:rPr>
        <w:t xml:space="preserve">skierowanych przez wykonawcę do realizacji zamówienia, wraz z informacjami na temat ich kwalifikacji zawodowych i uprawnień niezbędnych do wykonania zamówienia, a także zakresu wykonywanych przez nie czynności oraz informacją o podstawie do dysponowania tymi osobami – wg wzoru stanowiącego </w:t>
      </w:r>
      <w:r w:rsidR="00B51D10" w:rsidRPr="0052501B">
        <w:rPr>
          <w:rFonts w:ascii="Cambria" w:hAnsi="Cambria"/>
          <w:b/>
          <w:bCs/>
          <w:noProof/>
          <w:sz w:val="24"/>
          <w:szCs w:val="24"/>
        </w:rPr>
        <w:t xml:space="preserve">Załącznik Nr 5 do Zapytania ofertowego - </w:t>
      </w:r>
      <w:r w:rsidR="00B51D10" w:rsidRPr="0052501B">
        <w:rPr>
          <w:rFonts w:ascii="Cambria" w:hAnsi="Cambria"/>
          <w:i/>
          <w:iCs/>
          <w:noProof/>
          <w:sz w:val="24"/>
          <w:szCs w:val="24"/>
        </w:rPr>
        <w:t>w odniesieniu do warunku określonego w pkt 6.1.2. Zapytania ofertowego.</w:t>
      </w:r>
    </w:p>
    <w:tbl>
      <w:tblPr>
        <w:tblStyle w:val="Tabela-Siatka"/>
        <w:tblW w:w="0" w:type="auto"/>
        <w:tblInd w:w="1440" w:type="dxa"/>
        <w:tblLook w:val="04A0" w:firstRow="1" w:lastRow="0" w:firstColumn="1" w:lastColumn="0" w:noHBand="0" w:noVBand="1"/>
      </w:tblPr>
      <w:tblGrid>
        <w:gridCol w:w="7848"/>
      </w:tblGrid>
      <w:tr w:rsidR="00B51D10" w:rsidRPr="0052501B" w14:paraId="5E6D5186" w14:textId="77777777" w:rsidTr="00B51D10">
        <w:tc>
          <w:tcPr>
            <w:tcW w:w="9212" w:type="dxa"/>
          </w:tcPr>
          <w:p w14:paraId="0AC43B30" w14:textId="77777777" w:rsidR="00B51D10" w:rsidRPr="001411E9" w:rsidRDefault="00B51D10" w:rsidP="00B51D10">
            <w:pPr>
              <w:pStyle w:val="Kolorowalistaakcent11"/>
              <w:numPr>
                <w:ilvl w:val="0"/>
                <w:numId w:val="94"/>
              </w:numPr>
              <w:autoSpaceDE w:val="0"/>
              <w:autoSpaceDN w:val="0"/>
              <w:adjustRightInd w:val="0"/>
              <w:spacing w:before="0" w:after="0" w:line="254" w:lineRule="auto"/>
              <w:rPr>
                <w:rFonts w:ascii="Cambria" w:hAnsi="Cambria" w:cs="Arial"/>
                <w:i/>
                <w:iCs/>
                <w:noProof/>
                <w:sz w:val="24"/>
                <w:szCs w:val="24"/>
              </w:rPr>
            </w:pPr>
            <w:bookmarkStart w:id="14" w:name="_Hlk159490479"/>
            <w:r w:rsidRPr="001411E9">
              <w:rPr>
                <w:rFonts w:ascii="Cambria" w:hAnsi="Cambria" w:cs="Arial"/>
                <w:i/>
                <w:iCs/>
                <w:noProof/>
                <w:sz w:val="24"/>
                <w:szCs w:val="24"/>
              </w:rPr>
              <w:t xml:space="preserve">W przypadku Wykonawców wspólnie ubiegających się o udzielenie zamówienia ww. dokumenty </w:t>
            </w:r>
            <w:r w:rsidR="00600BB4" w:rsidRPr="001411E9">
              <w:rPr>
                <w:rFonts w:ascii="Cambria" w:hAnsi="Cambria" w:cs="Arial"/>
                <w:i/>
                <w:iCs/>
                <w:noProof/>
                <w:sz w:val="24"/>
                <w:szCs w:val="24"/>
              </w:rPr>
              <w:t>składane są przez Wykonawcę (Wykonawców) wykazującego (wykazujących) spełnianie warunków udziału w postępowaniu.</w:t>
            </w:r>
          </w:p>
          <w:p w14:paraId="643EF5EC" w14:textId="18FB5647" w:rsidR="00600BB4" w:rsidRPr="0052501B" w:rsidRDefault="00600BB4" w:rsidP="00B51D10">
            <w:pPr>
              <w:pStyle w:val="Kolorowalistaakcent11"/>
              <w:numPr>
                <w:ilvl w:val="0"/>
                <w:numId w:val="94"/>
              </w:numPr>
              <w:autoSpaceDE w:val="0"/>
              <w:autoSpaceDN w:val="0"/>
              <w:adjustRightInd w:val="0"/>
              <w:spacing w:before="0" w:after="0" w:line="254" w:lineRule="auto"/>
              <w:rPr>
                <w:rFonts w:ascii="Cambria" w:hAnsi="Cambria" w:cs="Arial"/>
                <w:i/>
                <w:iCs/>
                <w:noProof/>
                <w:sz w:val="24"/>
                <w:szCs w:val="24"/>
              </w:rPr>
            </w:pPr>
            <w:r w:rsidRPr="001411E9">
              <w:rPr>
                <w:rFonts w:ascii="Cambria" w:hAnsi="Cambria" w:cs="Arial"/>
                <w:i/>
                <w:iCs/>
                <w:noProof/>
                <w:sz w:val="24"/>
                <w:szCs w:val="24"/>
              </w:rPr>
              <w:t>W przypadku korzystania z zasobów innych podmiotów dokumenty te odnoszą się do podmiotu spęłniajacego warunki udziału w postępowaniu, na zasoby którego powołuje się Wykonawca.</w:t>
            </w:r>
          </w:p>
        </w:tc>
      </w:tr>
      <w:bookmarkEnd w:id="14"/>
    </w:tbl>
    <w:p w14:paraId="410A8776" w14:textId="77777777" w:rsidR="00B51D10" w:rsidRPr="0052501B" w:rsidRDefault="00B51D10" w:rsidP="00B51D10">
      <w:pPr>
        <w:pStyle w:val="Kolorowalistaakcent11"/>
        <w:autoSpaceDE w:val="0"/>
        <w:autoSpaceDN w:val="0"/>
        <w:adjustRightInd w:val="0"/>
        <w:spacing w:before="0" w:after="0" w:line="254" w:lineRule="auto"/>
        <w:ind w:left="1440"/>
        <w:rPr>
          <w:rFonts w:ascii="Cambria" w:hAnsi="Cambria" w:cs="Arial"/>
          <w:i/>
          <w:iCs/>
          <w:noProof/>
          <w:sz w:val="24"/>
          <w:szCs w:val="24"/>
        </w:rPr>
      </w:pPr>
    </w:p>
    <w:p w14:paraId="00225943" w14:textId="5AEE4591" w:rsidR="006B41D1" w:rsidRPr="0052501B" w:rsidRDefault="00E96BE4" w:rsidP="00891BA5">
      <w:pPr>
        <w:pStyle w:val="Kolorowalistaakcent11"/>
        <w:numPr>
          <w:ilvl w:val="1"/>
          <w:numId w:val="95"/>
        </w:numPr>
        <w:autoSpaceDE w:val="0"/>
        <w:autoSpaceDN w:val="0"/>
        <w:adjustRightInd w:val="0"/>
        <w:spacing w:before="0" w:after="0" w:line="254" w:lineRule="auto"/>
        <w:rPr>
          <w:rFonts w:asciiTheme="majorHAnsi" w:hAnsiTheme="majorHAnsi" w:cs="Arial"/>
          <w:b/>
          <w:bCs/>
          <w:sz w:val="24"/>
          <w:szCs w:val="24"/>
        </w:rPr>
      </w:pPr>
      <w:r>
        <w:rPr>
          <w:rFonts w:asciiTheme="majorHAnsi" w:hAnsiTheme="majorHAnsi" w:cs="Arial"/>
          <w:b/>
          <w:bCs/>
          <w:sz w:val="24"/>
          <w:szCs w:val="24"/>
        </w:rPr>
        <w:t xml:space="preserve">. </w:t>
      </w:r>
      <w:r w:rsidR="006B41D1" w:rsidRPr="0052501B">
        <w:rPr>
          <w:rFonts w:asciiTheme="majorHAnsi" w:hAnsiTheme="majorHAnsi" w:cs="Arial"/>
          <w:b/>
          <w:bCs/>
          <w:sz w:val="24"/>
          <w:szCs w:val="24"/>
        </w:rPr>
        <w:t>W celu potwierdzenia braku podstaw do wykluczenia</w:t>
      </w:r>
      <w:r w:rsidR="006C1F1D" w:rsidRPr="0052501B">
        <w:rPr>
          <w:rFonts w:asciiTheme="majorHAnsi" w:hAnsiTheme="majorHAnsi" w:cs="Arial"/>
          <w:b/>
          <w:bCs/>
          <w:sz w:val="24"/>
          <w:szCs w:val="24"/>
        </w:rPr>
        <w:t xml:space="preserve"> Wykonawcy są zobowiązani złożyć wraz z ofertą następujące dokumenty</w:t>
      </w:r>
      <w:r w:rsidR="006B41D1" w:rsidRPr="0052501B">
        <w:rPr>
          <w:rFonts w:asciiTheme="majorHAnsi" w:hAnsiTheme="majorHAnsi" w:cs="Arial"/>
          <w:b/>
          <w:bCs/>
          <w:sz w:val="24"/>
          <w:szCs w:val="24"/>
        </w:rPr>
        <w:t xml:space="preserve">: </w:t>
      </w:r>
    </w:p>
    <w:p w14:paraId="2BAD0304" w14:textId="5E7FCF3F" w:rsidR="00891BA5" w:rsidRPr="0052501B" w:rsidRDefault="00891BA5" w:rsidP="00891BA5">
      <w:pPr>
        <w:pStyle w:val="Kolorowalistaakcent11"/>
        <w:numPr>
          <w:ilvl w:val="0"/>
          <w:numId w:val="29"/>
        </w:numPr>
        <w:autoSpaceDE w:val="0"/>
        <w:autoSpaceDN w:val="0"/>
        <w:adjustRightInd w:val="0"/>
        <w:spacing w:before="0" w:after="0" w:line="254" w:lineRule="auto"/>
        <w:rPr>
          <w:rFonts w:asciiTheme="majorHAnsi" w:hAnsiTheme="majorHAnsi" w:cs="Arial"/>
          <w:sz w:val="24"/>
          <w:szCs w:val="24"/>
        </w:rPr>
      </w:pPr>
      <w:r w:rsidRPr="001411E9">
        <w:rPr>
          <w:rFonts w:asciiTheme="majorHAnsi" w:hAnsiTheme="majorHAnsi"/>
          <w:b/>
          <w:bCs/>
          <w:sz w:val="24"/>
          <w:szCs w:val="24"/>
        </w:rPr>
        <w:t>Oświadczenie o braku podstaw do wykluczenia</w:t>
      </w:r>
      <w:r w:rsidRPr="0052501B">
        <w:rPr>
          <w:rFonts w:asciiTheme="majorHAnsi" w:hAnsiTheme="majorHAnsi"/>
          <w:sz w:val="24"/>
          <w:szCs w:val="24"/>
        </w:rPr>
        <w:t xml:space="preserve"> </w:t>
      </w:r>
      <w:r w:rsidRPr="0052501B">
        <w:rPr>
          <w:rFonts w:ascii="Cambria" w:hAnsi="Cambria" w:cs="Cambria"/>
          <w:sz w:val="24"/>
          <w:szCs w:val="24"/>
        </w:rPr>
        <w:t>wskazanych w art. 7 ustawy z dnia 13 kwietnia 2022 r. o szczególnych rozwiązaniach w zakresie przeciwdziałania wspieraniu agresji na Ukrainę oraz służących ochronie</w:t>
      </w:r>
      <w:r w:rsidRPr="0052501B">
        <w:rPr>
          <w:rFonts w:ascii="Cambria" w:hAnsi="Cambria" w:cs="Arial"/>
          <w:sz w:val="24"/>
          <w:szCs w:val="24"/>
        </w:rPr>
        <w:t xml:space="preserve"> </w:t>
      </w:r>
      <w:r w:rsidRPr="0052501B">
        <w:rPr>
          <w:rFonts w:ascii="Cambria" w:hAnsi="Cambria" w:cs="Cambria"/>
          <w:sz w:val="24"/>
          <w:szCs w:val="24"/>
        </w:rPr>
        <w:t>bezpieczeństwa narodowego (</w:t>
      </w:r>
      <w:proofErr w:type="spellStart"/>
      <w:r w:rsidRPr="0052501B">
        <w:rPr>
          <w:rFonts w:ascii="Cambria" w:hAnsi="Cambria" w:cs="Cambria"/>
          <w:sz w:val="24"/>
          <w:szCs w:val="24"/>
        </w:rPr>
        <w:t>t.j</w:t>
      </w:r>
      <w:proofErr w:type="spellEnd"/>
      <w:r w:rsidRPr="0052501B">
        <w:rPr>
          <w:rFonts w:ascii="Cambria" w:hAnsi="Cambria" w:cs="Cambria"/>
          <w:sz w:val="24"/>
          <w:szCs w:val="24"/>
        </w:rPr>
        <w:t xml:space="preserve">. Dz. U. z 2023 r. poz. 1497 z </w:t>
      </w:r>
      <w:proofErr w:type="spellStart"/>
      <w:r w:rsidRPr="0052501B">
        <w:rPr>
          <w:rFonts w:ascii="Cambria" w:hAnsi="Cambria" w:cs="Cambria"/>
          <w:sz w:val="24"/>
          <w:szCs w:val="24"/>
        </w:rPr>
        <w:t>późn</w:t>
      </w:r>
      <w:proofErr w:type="spellEnd"/>
      <w:r w:rsidRPr="0052501B">
        <w:rPr>
          <w:rFonts w:ascii="Cambria" w:hAnsi="Cambria" w:cs="Cambria"/>
          <w:sz w:val="24"/>
          <w:szCs w:val="24"/>
        </w:rPr>
        <w:t>. zm.)</w:t>
      </w:r>
      <w:r w:rsidRPr="0052501B">
        <w:rPr>
          <w:rFonts w:asciiTheme="majorHAnsi" w:hAnsiTheme="majorHAnsi"/>
          <w:sz w:val="24"/>
          <w:szCs w:val="24"/>
        </w:rPr>
        <w:t xml:space="preserve">– wg wzoru stanowiącego </w:t>
      </w:r>
      <w:r w:rsidRPr="0052501B">
        <w:rPr>
          <w:rFonts w:asciiTheme="majorHAnsi" w:hAnsiTheme="majorHAnsi"/>
          <w:b/>
          <w:sz w:val="24"/>
          <w:szCs w:val="24"/>
        </w:rPr>
        <w:t xml:space="preserve">Załącznik Nr 6 do Zapytania ofertowego </w:t>
      </w:r>
      <w:r w:rsidRPr="0052501B">
        <w:rPr>
          <w:rFonts w:asciiTheme="majorHAnsi" w:hAnsiTheme="majorHAnsi"/>
          <w:bCs/>
          <w:i/>
          <w:iCs/>
          <w:sz w:val="24"/>
          <w:szCs w:val="24"/>
        </w:rPr>
        <w:t>– w odniesieniu do warunku określonego w pkt 6.3</w:t>
      </w:r>
      <w:r w:rsidR="001411E9">
        <w:rPr>
          <w:rFonts w:asciiTheme="majorHAnsi" w:hAnsiTheme="majorHAnsi"/>
          <w:bCs/>
          <w:i/>
          <w:iCs/>
          <w:sz w:val="24"/>
          <w:szCs w:val="24"/>
        </w:rPr>
        <w:t>.</w:t>
      </w:r>
      <w:r w:rsidRPr="0052501B">
        <w:rPr>
          <w:rFonts w:asciiTheme="majorHAnsi" w:hAnsiTheme="majorHAnsi"/>
          <w:bCs/>
          <w:i/>
          <w:iCs/>
          <w:sz w:val="24"/>
          <w:szCs w:val="24"/>
        </w:rPr>
        <w:t xml:space="preserve"> Zapytania ofertowego</w:t>
      </w:r>
      <w:r w:rsidRPr="0052501B">
        <w:rPr>
          <w:rFonts w:asciiTheme="majorHAnsi" w:hAnsiTheme="majorHAnsi"/>
          <w:b/>
          <w:sz w:val="24"/>
          <w:szCs w:val="24"/>
        </w:rPr>
        <w:t>.</w:t>
      </w:r>
    </w:p>
    <w:tbl>
      <w:tblPr>
        <w:tblStyle w:val="Tabela-Siatka"/>
        <w:tblW w:w="0" w:type="auto"/>
        <w:tblInd w:w="1440" w:type="dxa"/>
        <w:tblLook w:val="04A0" w:firstRow="1" w:lastRow="0" w:firstColumn="1" w:lastColumn="0" w:noHBand="0" w:noVBand="1"/>
      </w:tblPr>
      <w:tblGrid>
        <w:gridCol w:w="7848"/>
      </w:tblGrid>
      <w:tr w:rsidR="00891BA5" w:rsidRPr="0052501B" w14:paraId="37C40728" w14:textId="77777777" w:rsidTr="003F6841">
        <w:tc>
          <w:tcPr>
            <w:tcW w:w="9212" w:type="dxa"/>
          </w:tcPr>
          <w:p w14:paraId="4901BE17" w14:textId="05F81DC6" w:rsidR="00891BA5" w:rsidRPr="0052501B" w:rsidRDefault="00891BA5" w:rsidP="00891BA5">
            <w:pPr>
              <w:pStyle w:val="Kolorowalistaakcent11"/>
              <w:numPr>
                <w:ilvl w:val="0"/>
                <w:numId w:val="96"/>
              </w:numPr>
              <w:autoSpaceDE w:val="0"/>
              <w:autoSpaceDN w:val="0"/>
              <w:adjustRightInd w:val="0"/>
              <w:spacing w:before="0" w:after="0" w:line="254" w:lineRule="auto"/>
              <w:rPr>
                <w:rFonts w:ascii="Cambria" w:hAnsi="Cambria" w:cs="Arial"/>
                <w:i/>
                <w:iCs/>
                <w:noProof/>
                <w:sz w:val="24"/>
                <w:szCs w:val="24"/>
              </w:rPr>
            </w:pPr>
            <w:r w:rsidRPr="0052501B">
              <w:rPr>
                <w:rFonts w:ascii="Cambria" w:hAnsi="Cambria" w:cs="Arial"/>
                <w:i/>
                <w:iCs/>
                <w:noProof/>
                <w:sz w:val="24"/>
                <w:szCs w:val="24"/>
              </w:rPr>
              <w:t xml:space="preserve">W przypadku Wykonawców wspólnie ubiegających się o udzielenie zamówienia ww. dokumenty składane są przez </w:t>
            </w:r>
            <w:r w:rsidR="003E2396" w:rsidRPr="0052501B">
              <w:rPr>
                <w:rFonts w:ascii="Cambria" w:hAnsi="Cambria" w:cs="Arial"/>
                <w:i/>
                <w:iCs/>
                <w:noProof/>
                <w:sz w:val="24"/>
                <w:szCs w:val="24"/>
              </w:rPr>
              <w:t>każdego z Wykonawców.</w:t>
            </w:r>
          </w:p>
          <w:p w14:paraId="62E64A7A" w14:textId="245533E5" w:rsidR="00891BA5" w:rsidRPr="0052501B" w:rsidRDefault="00891BA5" w:rsidP="003E2396">
            <w:pPr>
              <w:pStyle w:val="Kolorowalistaakcent11"/>
              <w:numPr>
                <w:ilvl w:val="0"/>
                <w:numId w:val="96"/>
              </w:numPr>
              <w:autoSpaceDE w:val="0"/>
              <w:autoSpaceDN w:val="0"/>
              <w:adjustRightInd w:val="0"/>
              <w:spacing w:before="0" w:after="0" w:line="254" w:lineRule="auto"/>
              <w:rPr>
                <w:rFonts w:ascii="Cambria" w:hAnsi="Cambria" w:cs="Arial"/>
                <w:i/>
                <w:iCs/>
                <w:noProof/>
                <w:sz w:val="24"/>
                <w:szCs w:val="24"/>
              </w:rPr>
            </w:pPr>
            <w:r w:rsidRPr="0052501B">
              <w:rPr>
                <w:rFonts w:ascii="Cambria" w:hAnsi="Cambria" w:cs="Arial"/>
                <w:i/>
                <w:iCs/>
                <w:noProof/>
                <w:sz w:val="24"/>
                <w:szCs w:val="24"/>
              </w:rPr>
              <w:t xml:space="preserve">W przypadku korzystania z zasobów innych podmiotów dokumenty te </w:t>
            </w:r>
            <w:r w:rsidR="003E2396" w:rsidRPr="0052501B">
              <w:rPr>
                <w:rFonts w:ascii="Cambria" w:hAnsi="Cambria" w:cs="Arial"/>
                <w:i/>
                <w:iCs/>
                <w:noProof/>
                <w:sz w:val="24"/>
                <w:szCs w:val="24"/>
              </w:rPr>
              <w:t xml:space="preserve">składane są przez Wykonawcę i podmiot, na zasoby którego powołuje się </w:t>
            </w:r>
            <w:r w:rsidRPr="0052501B">
              <w:rPr>
                <w:rFonts w:ascii="Cambria" w:hAnsi="Cambria" w:cs="Arial"/>
                <w:i/>
                <w:iCs/>
                <w:noProof/>
                <w:sz w:val="24"/>
                <w:szCs w:val="24"/>
              </w:rPr>
              <w:t>Wykonawca.</w:t>
            </w:r>
          </w:p>
        </w:tc>
      </w:tr>
    </w:tbl>
    <w:p w14:paraId="6B3B9623" w14:textId="77777777" w:rsidR="00891BA5" w:rsidRPr="0052501B" w:rsidRDefault="00891BA5" w:rsidP="00891BA5">
      <w:pPr>
        <w:pStyle w:val="Kolorowalistaakcent11"/>
        <w:autoSpaceDE w:val="0"/>
        <w:autoSpaceDN w:val="0"/>
        <w:adjustRightInd w:val="0"/>
        <w:spacing w:before="0" w:after="0" w:line="254" w:lineRule="auto"/>
        <w:ind w:left="1429"/>
        <w:rPr>
          <w:rFonts w:asciiTheme="majorHAnsi" w:hAnsiTheme="majorHAnsi" w:cs="Arial"/>
          <w:sz w:val="24"/>
          <w:szCs w:val="24"/>
        </w:rPr>
      </w:pPr>
    </w:p>
    <w:p w14:paraId="6361A468" w14:textId="045B72EC" w:rsidR="00891BA5" w:rsidRPr="0052501B" w:rsidRDefault="00E96BE4" w:rsidP="00891BA5">
      <w:pPr>
        <w:pStyle w:val="Kolorowalistaakcent11"/>
        <w:numPr>
          <w:ilvl w:val="1"/>
          <w:numId w:val="95"/>
        </w:numPr>
        <w:autoSpaceDE w:val="0"/>
        <w:autoSpaceDN w:val="0"/>
        <w:adjustRightInd w:val="0"/>
        <w:spacing w:before="0" w:after="0" w:line="254" w:lineRule="auto"/>
        <w:rPr>
          <w:rFonts w:asciiTheme="majorHAnsi" w:hAnsiTheme="majorHAnsi" w:cs="Arial"/>
          <w:b/>
          <w:bCs/>
          <w:sz w:val="24"/>
          <w:szCs w:val="24"/>
        </w:rPr>
      </w:pPr>
      <w:r>
        <w:rPr>
          <w:rFonts w:asciiTheme="majorHAnsi" w:hAnsiTheme="majorHAnsi" w:cs="Arial"/>
          <w:b/>
          <w:bCs/>
          <w:sz w:val="24"/>
          <w:szCs w:val="24"/>
        </w:rPr>
        <w:t xml:space="preserve">. </w:t>
      </w:r>
      <w:r w:rsidR="003E2396" w:rsidRPr="0052501B">
        <w:rPr>
          <w:rFonts w:asciiTheme="majorHAnsi" w:hAnsiTheme="majorHAnsi" w:cs="Arial"/>
          <w:b/>
          <w:bCs/>
          <w:sz w:val="24"/>
          <w:szCs w:val="24"/>
        </w:rPr>
        <w:t>Zamawiający zastrzega możliwość sprawdzenia powyższych informacji.</w:t>
      </w:r>
    </w:p>
    <w:p w14:paraId="03A8C446" w14:textId="76D0D3B1" w:rsidR="00DA5E0D" w:rsidRPr="0052501B" w:rsidRDefault="00E96BE4" w:rsidP="00B403A8">
      <w:pPr>
        <w:pStyle w:val="Kolorowalistaakcent11"/>
        <w:numPr>
          <w:ilvl w:val="1"/>
          <w:numId w:val="95"/>
        </w:numPr>
        <w:autoSpaceDE w:val="0"/>
        <w:autoSpaceDN w:val="0"/>
        <w:adjustRightInd w:val="0"/>
        <w:spacing w:before="0" w:after="0" w:line="254" w:lineRule="auto"/>
        <w:rPr>
          <w:rFonts w:asciiTheme="majorHAnsi" w:hAnsiTheme="majorHAnsi" w:cs="Arial"/>
          <w:b/>
          <w:bCs/>
          <w:sz w:val="24"/>
          <w:szCs w:val="24"/>
        </w:rPr>
      </w:pPr>
      <w:r w:rsidRPr="00E96BE4">
        <w:rPr>
          <w:rFonts w:ascii="Cambria" w:hAnsi="Cambria"/>
          <w:b/>
          <w:bCs/>
          <w:sz w:val="24"/>
          <w:szCs w:val="24"/>
        </w:rPr>
        <w:t>.</w:t>
      </w:r>
      <w:r>
        <w:rPr>
          <w:rFonts w:ascii="Cambria" w:hAnsi="Cambria"/>
          <w:sz w:val="24"/>
          <w:szCs w:val="24"/>
        </w:rPr>
        <w:t xml:space="preserve"> </w:t>
      </w:r>
      <w:r w:rsidR="003A24A1" w:rsidRPr="0052501B">
        <w:rPr>
          <w:rFonts w:ascii="Cambria" w:hAnsi="Cambria"/>
          <w:sz w:val="24"/>
          <w:szCs w:val="24"/>
        </w:rPr>
        <w:t xml:space="preserve">Jeżeli wykonawca nie złożył </w:t>
      </w:r>
      <w:r w:rsidR="00544441" w:rsidRPr="0052501B">
        <w:rPr>
          <w:rFonts w:ascii="Cambria" w:hAnsi="Cambria"/>
          <w:sz w:val="24"/>
          <w:szCs w:val="24"/>
        </w:rPr>
        <w:t>oświadczeń i dokumentów, o których mowa w pkt 7.1</w:t>
      </w:r>
      <w:r w:rsidR="001411E9">
        <w:rPr>
          <w:rFonts w:ascii="Cambria" w:hAnsi="Cambria"/>
          <w:sz w:val="24"/>
          <w:szCs w:val="24"/>
        </w:rPr>
        <w:t>.</w:t>
      </w:r>
      <w:r w:rsidR="00544441" w:rsidRPr="0052501B">
        <w:rPr>
          <w:rFonts w:ascii="Cambria" w:hAnsi="Cambria"/>
          <w:sz w:val="24"/>
          <w:szCs w:val="24"/>
        </w:rPr>
        <w:t xml:space="preserve"> i 7.2</w:t>
      </w:r>
      <w:r w:rsidR="001411E9">
        <w:rPr>
          <w:rFonts w:ascii="Cambria" w:hAnsi="Cambria"/>
          <w:sz w:val="24"/>
          <w:szCs w:val="24"/>
        </w:rPr>
        <w:t>.</w:t>
      </w:r>
      <w:r w:rsidR="00544441" w:rsidRPr="0052501B">
        <w:rPr>
          <w:rFonts w:ascii="Cambria" w:hAnsi="Cambria"/>
          <w:sz w:val="24"/>
          <w:szCs w:val="24"/>
        </w:rPr>
        <w:t xml:space="preserve"> lub innych dokumentów niezbędnych do przeprowadzenia postępowania, oświadczenia lub dokumenty są niekompletne, </w:t>
      </w:r>
      <w:r w:rsidR="003A24A1" w:rsidRPr="0052501B">
        <w:rPr>
          <w:rFonts w:ascii="Cambria" w:hAnsi="Cambria"/>
          <w:sz w:val="24"/>
          <w:szCs w:val="24"/>
        </w:rPr>
        <w:t>zawierają błędy</w:t>
      </w:r>
      <w:r w:rsidR="00544441" w:rsidRPr="0052501B">
        <w:rPr>
          <w:rFonts w:ascii="Cambria" w:hAnsi="Cambria"/>
          <w:sz w:val="24"/>
          <w:szCs w:val="24"/>
        </w:rPr>
        <w:t xml:space="preserve"> lub budzą wskazane przez Zamawiającego wątpliwości</w:t>
      </w:r>
      <w:r w:rsidR="00B82F9B" w:rsidRPr="0052501B">
        <w:rPr>
          <w:rFonts w:ascii="Cambria" w:hAnsi="Cambria"/>
          <w:sz w:val="24"/>
          <w:szCs w:val="24"/>
        </w:rPr>
        <w:t>, Z</w:t>
      </w:r>
      <w:r w:rsidR="003A24A1" w:rsidRPr="0052501B">
        <w:rPr>
          <w:rFonts w:ascii="Cambria" w:hAnsi="Cambria"/>
          <w:sz w:val="24"/>
          <w:szCs w:val="24"/>
        </w:rPr>
        <w:t>amawiający w</w:t>
      </w:r>
      <w:r w:rsidR="00B82F9B" w:rsidRPr="0052501B">
        <w:rPr>
          <w:rFonts w:ascii="Cambria" w:hAnsi="Cambria"/>
          <w:sz w:val="24"/>
          <w:szCs w:val="24"/>
        </w:rPr>
        <w:t xml:space="preserve">zywa </w:t>
      </w:r>
      <w:r w:rsidR="003A24A1" w:rsidRPr="0052501B">
        <w:rPr>
          <w:rFonts w:ascii="Cambria" w:hAnsi="Cambria"/>
          <w:sz w:val="24"/>
          <w:szCs w:val="24"/>
        </w:rPr>
        <w:t xml:space="preserve">do ich złożenia, </w:t>
      </w:r>
      <w:r w:rsidR="00B82F9B" w:rsidRPr="0052501B">
        <w:rPr>
          <w:rFonts w:ascii="Cambria" w:hAnsi="Cambria"/>
          <w:sz w:val="24"/>
          <w:szCs w:val="24"/>
        </w:rPr>
        <w:t xml:space="preserve">uzupełnienia lub poprawienia lub do udzielenia wyjaśnień w terminie wskazanym przez Zamawiającego, chyba że mimo </w:t>
      </w:r>
      <w:r w:rsidR="003A24A1" w:rsidRPr="0052501B">
        <w:rPr>
          <w:rFonts w:ascii="Cambria" w:hAnsi="Cambria"/>
          <w:sz w:val="24"/>
          <w:szCs w:val="24"/>
        </w:rPr>
        <w:t>ich złożenie, uzupełnienie lub poprawieni</w:t>
      </w:r>
      <w:r w:rsidR="00B403A8" w:rsidRPr="0052501B">
        <w:rPr>
          <w:rFonts w:ascii="Cambria" w:hAnsi="Cambria"/>
          <w:sz w:val="24"/>
          <w:szCs w:val="24"/>
        </w:rPr>
        <w:t>a lub udzielenia wyjaśnień oferta Wykonawcy podlega odrzuceni</w:t>
      </w:r>
      <w:r w:rsidR="00E25B10">
        <w:rPr>
          <w:rFonts w:ascii="Cambria" w:hAnsi="Cambria"/>
          <w:sz w:val="24"/>
          <w:szCs w:val="24"/>
        </w:rPr>
        <w:t>u</w:t>
      </w:r>
      <w:r w:rsidR="00B403A8" w:rsidRPr="0052501B">
        <w:rPr>
          <w:rFonts w:ascii="Cambria" w:hAnsi="Cambria"/>
          <w:sz w:val="24"/>
          <w:szCs w:val="24"/>
        </w:rPr>
        <w:t xml:space="preserve"> albo konieczne byłoby unieważnienie postępowania.</w:t>
      </w:r>
    </w:p>
    <w:p w14:paraId="6B34A626" w14:textId="3254D9EC" w:rsidR="00B403A8" w:rsidRDefault="00E96BE4" w:rsidP="00B403A8">
      <w:pPr>
        <w:pStyle w:val="Kolorowalistaakcent11"/>
        <w:numPr>
          <w:ilvl w:val="1"/>
          <w:numId w:val="95"/>
        </w:numPr>
        <w:autoSpaceDE w:val="0"/>
        <w:autoSpaceDN w:val="0"/>
        <w:adjustRightInd w:val="0"/>
        <w:spacing w:before="0" w:after="0" w:line="254" w:lineRule="auto"/>
        <w:rPr>
          <w:rFonts w:asciiTheme="majorHAnsi" w:hAnsiTheme="majorHAnsi" w:cs="Arial"/>
          <w:sz w:val="24"/>
          <w:szCs w:val="24"/>
        </w:rPr>
      </w:pPr>
      <w:r>
        <w:rPr>
          <w:rFonts w:asciiTheme="majorHAnsi" w:hAnsiTheme="majorHAnsi" w:cs="Arial"/>
          <w:sz w:val="24"/>
          <w:szCs w:val="24"/>
        </w:rPr>
        <w:t xml:space="preserve">. </w:t>
      </w:r>
      <w:r w:rsidR="006F4A0B" w:rsidRPr="0052501B">
        <w:rPr>
          <w:rFonts w:asciiTheme="majorHAnsi" w:hAnsiTheme="majorHAnsi" w:cs="Arial"/>
          <w:sz w:val="24"/>
          <w:szCs w:val="24"/>
        </w:rPr>
        <w:t>Jeżeli Wykonawca nie złożył wymaganych pełnomocnictwa</w:t>
      </w:r>
      <w:r w:rsidR="00A61B1A" w:rsidRPr="0052501B">
        <w:rPr>
          <w:rFonts w:asciiTheme="majorHAnsi" w:hAnsiTheme="majorHAnsi" w:cs="Arial"/>
          <w:sz w:val="24"/>
          <w:szCs w:val="24"/>
        </w:rPr>
        <w:t xml:space="preserve"> albo złożył wadliwe pełnomocnictwa, Zamawiający wzywa do ich złożenia w terminie wskazanym przez Zamawiającego, chyba że mimo ich złożenia oferta Wykonawcy podlega odrzuceniu albo konieczne byłoby unieważnienie postępowania.</w:t>
      </w:r>
    </w:p>
    <w:p w14:paraId="5887CD2D" w14:textId="77777777" w:rsidR="008A6FCB" w:rsidRPr="0052501B" w:rsidRDefault="008A6FCB" w:rsidP="008A6FCB">
      <w:pPr>
        <w:pStyle w:val="Kolorowalistaakcent11"/>
        <w:autoSpaceDE w:val="0"/>
        <w:autoSpaceDN w:val="0"/>
        <w:adjustRightInd w:val="0"/>
        <w:spacing w:before="0" w:after="0" w:line="254" w:lineRule="auto"/>
        <w:ind w:left="0"/>
        <w:rPr>
          <w:rFonts w:asciiTheme="majorHAnsi" w:hAnsiTheme="majorHAnsi" w:cs="Arial"/>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8B5698" w:rsidRPr="0052501B" w14:paraId="0E782565" w14:textId="77777777" w:rsidTr="007A56A0">
        <w:trPr>
          <w:jc w:val="center"/>
        </w:trPr>
        <w:tc>
          <w:tcPr>
            <w:tcW w:w="9072" w:type="dxa"/>
            <w:tcBorders>
              <w:bottom w:val="single" w:sz="4" w:space="0" w:color="auto"/>
            </w:tcBorders>
            <w:shd w:val="clear" w:color="auto" w:fill="EEECE1" w:themeFill="background2"/>
          </w:tcPr>
          <w:p w14:paraId="199AE41E" w14:textId="4F516243" w:rsidR="00D9784D" w:rsidRPr="0052501B" w:rsidRDefault="00D9784D" w:rsidP="00A0038A">
            <w:pPr>
              <w:suppressAutoHyphens/>
              <w:spacing w:before="240" w:line="276" w:lineRule="auto"/>
              <w:contextualSpacing/>
              <w:jc w:val="center"/>
              <w:textAlignment w:val="baseline"/>
              <w:rPr>
                <w:rFonts w:ascii="Cambria" w:hAnsi="Cambria"/>
              </w:rPr>
            </w:pPr>
            <w:r w:rsidRPr="0052501B">
              <w:rPr>
                <w:rFonts w:ascii="Cambria" w:hAnsi="Cambria"/>
              </w:rPr>
              <w:lastRenderedPageBreak/>
              <w:t xml:space="preserve">Rozdział </w:t>
            </w:r>
            <w:r w:rsidR="00A61B1A" w:rsidRPr="0052501B">
              <w:rPr>
                <w:rFonts w:ascii="Cambria" w:hAnsi="Cambria"/>
              </w:rPr>
              <w:t>8</w:t>
            </w:r>
          </w:p>
          <w:p w14:paraId="662E04B9" w14:textId="77777777" w:rsidR="00D9784D" w:rsidRPr="0052501B" w:rsidRDefault="00D9784D" w:rsidP="00956E77">
            <w:pPr>
              <w:suppressAutoHyphens/>
              <w:spacing w:line="276" w:lineRule="auto"/>
              <w:contextualSpacing/>
              <w:jc w:val="center"/>
              <w:textAlignment w:val="baseline"/>
              <w:rPr>
                <w:rFonts w:ascii="Cambria" w:hAnsi="Cambria"/>
              </w:rPr>
            </w:pPr>
            <w:r w:rsidRPr="0052501B">
              <w:rPr>
                <w:rFonts w:ascii="Cambria" w:hAnsi="Cambria"/>
                <w:b/>
              </w:rPr>
              <w:t>WYMAGANIA DOTYCZĄCE WADIUM</w:t>
            </w:r>
          </w:p>
        </w:tc>
      </w:tr>
    </w:tbl>
    <w:p w14:paraId="0007DFC7" w14:textId="77777777" w:rsidR="00AE33C4" w:rsidRPr="0052501B" w:rsidRDefault="00AE33C4" w:rsidP="00AE33C4">
      <w:pPr>
        <w:widowControl w:val="0"/>
        <w:spacing w:line="276" w:lineRule="auto"/>
        <w:jc w:val="both"/>
        <w:outlineLvl w:val="3"/>
        <w:rPr>
          <w:rFonts w:ascii="Cambria" w:eastAsia="SimSun" w:hAnsi="Cambria" w:cs="Arial"/>
          <w:bCs/>
          <w:vanish/>
        </w:rPr>
      </w:pPr>
    </w:p>
    <w:p w14:paraId="1AFE401D" w14:textId="6BD85552" w:rsidR="00AE33C4" w:rsidRPr="0052501B" w:rsidRDefault="00E10DBD" w:rsidP="00E10DBD">
      <w:pPr>
        <w:tabs>
          <w:tab w:val="left" w:pos="709"/>
        </w:tabs>
        <w:spacing w:before="20" w:after="40" w:line="264" w:lineRule="auto"/>
        <w:contextualSpacing/>
        <w:jc w:val="both"/>
        <w:rPr>
          <w:rFonts w:ascii="Cambria" w:eastAsia="SimSun" w:hAnsi="Cambria" w:cs="Arial"/>
          <w:bCs/>
          <w:lang w:eastAsia="zh-CN"/>
        </w:rPr>
      </w:pPr>
      <w:r w:rsidRPr="0052501B">
        <w:rPr>
          <w:rFonts w:ascii="Cambria" w:eastAsia="SimSun" w:hAnsi="Cambria" w:cs="Arial"/>
          <w:bCs/>
          <w:lang w:eastAsia="zh-CN"/>
        </w:rPr>
        <w:t xml:space="preserve">Zamawiający </w:t>
      </w:r>
      <w:r w:rsidRPr="008B792C">
        <w:rPr>
          <w:rFonts w:ascii="Cambria" w:eastAsia="SimSun" w:hAnsi="Cambria" w:cs="Arial"/>
          <w:b/>
          <w:u w:val="single"/>
          <w:lang w:eastAsia="zh-CN"/>
        </w:rPr>
        <w:t>nie wymaga</w:t>
      </w:r>
      <w:r w:rsidRPr="0052501B">
        <w:rPr>
          <w:rFonts w:ascii="Cambria" w:eastAsia="SimSun" w:hAnsi="Cambria" w:cs="Arial"/>
          <w:bCs/>
          <w:lang w:eastAsia="zh-CN"/>
        </w:rPr>
        <w:t xml:space="preserve"> wnoszenia </w:t>
      </w:r>
      <w:r w:rsidRPr="008B792C">
        <w:rPr>
          <w:rFonts w:ascii="Cambria" w:eastAsia="SimSun" w:hAnsi="Cambria" w:cs="Arial"/>
          <w:b/>
          <w:lang w:eastAsia="zh-CN"/>
        </w:rPr>
        <w:t>wadium</w:t>
      </w:r>
      <w:r w:rsidRPr="0052501B">
        <w:rPr>
          <w:rFonts w:ascii="Cambria" w:eastAsia="SimSun" w:hAnsi="Cambria" w:cs="Arial"/>
          <w:bCs/>
          <w:lang w:eastAsia="zh-CN"/>
        </w:rPr>
        <w:t xml:space="preserve"> w niniejszym postepowaniu.</w:t>
      </w:r>
    </w:p>
    <w:p w14:paraId="7F506C92" w14:textId="77777777" w:rsidR="00E10DBD" w:rsidRPr="0052501B" w:rsidRDefault="00E10DBD" w:rsidP="00E10DBD">
      <w:pPr>
        <w:tabs>
          <w:tab w:val="left" w:pos="709"/>
        </w:tabs>
        <w:spacing w:before="20" w:after="40" w:line="264" w:lineRule="auto"/>
        <w:contextualSpacing/>
        <w:jc w:val="both"/>
        <w:rPr>
          <w:rFonts w:asciiTheme="majorHAnsi" w:eastAsia="SimSun" w:hAnsiTheme="majorHAnsi" w:cs="Arial"/>
          <w:b/>
          <w:lang w:eastAsia="zh-CN"/>
        </w:rPr>
      </w:pPr>
    </w:p>
    <w:tbl>
      <w:tblPr>
        <w:tblW w:w="0" w:type="auto"/>
        <w:tblInd w:w="108" w:type="dxa"/>
        <w:tblBorders>
          <w:bottom w:val="single" w:sz="4" w:space="0" w:color="auto"/>
        </w:tblBorders>
        <w:tblLook w:val="00A0" w:firstRow="1" w:lastRow="0" w:firstColumn="1" w:lastColumn="0" w:noHBand="0" w:noVBand="0"/>
      </w:tblPr>
      <w:tblGrid>
        <w:gridCol w:w="8964"/>
      </w:tblGrid>
      <w:tr w:rsidR="00A63452" w:rsidRPr="0052501B" w14:paraId="6DEAFAB4" w14:textId="77777777" w:rsidTr="007A56A0">
        <w:tc>
          <w:tcPr>
            <w:tcW w:w="8964" w:type="dxa"/>
            <w:tcBorders>
              <w:bottom w:val="single" w:sz="4" w:space="0" w:color="auto"/>
            </w:tcBorders>
            <w:shd w:val="clear" w:color="auto" w:fill="EEECE1" w:themeFill="background2"/>
          </w:tcPr>
          <w:p w14:paraId="70959BB5" w14:textId="77777777" w:rsidR="0056252F" w:rsidRPr="0052501B" w:rsidRDefault="0056252F" w:rsidP="00675F87">
            <w:pPr>
              <w:suppressAutoHyphens/>
              <w:spacing w:line="259" w:lineRule="auto"/>
              <w:contextualSpacing/>
              <w:jc w:val="center"/>
              <w:textAlignment w:val="baseline"/>
              <w:rPr>
                <w:rFonts w:ascii="Cambria" w:hAnsi="Cambria"/>
              </w:rPr>
            </w:pPr>
          </w:p>
          <w:p w14:paraId="26D14454" w14:textId="6328A7B7" w:rsidR="00D9784D" w:rsidRPr="0052501B" w:rsidRDefault="00D9784D" w:rsidP="00675F87">
            <w:pPr>
              <w:suppressAutoHyphens/>
              <w:spacing w:line="259" w:lineRule="auto"/>
              <w:contextualSpacing/>
              <w:jc w:val="center"/>
              <w:textAlignment w:val="baseline"/>
              <w:rPr>
                <w:rFonts w:ascii="Cambria" w:hAnsi="Cambria"/>
              </w:rPr>
            </w:pPr>
            <w:r w:rsidRPr="0052501B">
              <w:rPr>
                <w:rFonts w:ascii="Cambria" w:hAnsi="Cambria"/>
              </w:rPr>
              <w:t xml:space="preserve">Rozdział </w:t>
            </w:r>
            <w:r w:rsidR="00E10DBD" w:rsidRPr="0052501B">
              <w:rPr>
                <w:rFonts w:ascii="Cambria" w:hAnsi="Cambria"/>
              </w:rPr>
              <w:t>9</w:t>
            </w:r>
          </w:p>
          <w:p w14:paraId="453719F1" w14:textId="77777777" w:rsidR="00D9784D" w:rsidRPr="0052501B" w:rsidRDefault="00D9784D" w:rsidP="00675F87">
            <w:pPr>
              <w:suppressAutoHyphens/>
              <w:spacing w:line="259" w:lineRule="auto"/>
              <w:contextualSpacing/>
              <w:jc w:val="center"/>
              <w:textAlignment w:val="baseline"/>
              <w:rPr>
                <w:rFonts w:ascii="Cambria" w:hAnsi="Cambria"/>
              </w:rPr>
            </w:pPr>
            <w:r w:rsidRPr="0052501B">
              <w:rPr>
                <w:rFonts w:ascii="Cambria" w:hAnsi="Cambria"/>
                <w:b/>
              </w:rPr>
              <w:t>OPIS SPOSOBU PRZYGOTOWANIA OFERTY</w:t>
            </w:r>
          </w:p>
        </w:tc>
      </w:tr>
    </w:tbl>
    <w:p w14:paraId="6AA0C885" w14:textId="77777777" w:rsidR="00D77619" w:rsidRPr="006B33D8" w:rsidRDefault="00D77619" w:rsidP="00675F87">
      <w:pPr>
        <w:pStyle w:val="Kolorowalistaakcent11"/>
        <w:widowControl w:val="0"/>
        <w:spacing w:before="0" w:after="0" w:line="259" w:lineRule="auto"/>
        <w:ind w:left="0"/>
        <w:contextualSpacing w:val="0"/>
        <w:outlineLvl w:val="3"/>
        <w:rPr>
          <w:rFonts w:ascii="Cambria" w:hAnsi="Cambria" w:cs="Arial"/>
          <w:bCs/>
          <w:sz w:val="24"/>
          <w:szCs w:val="24"/>
          <w:lang w:eastAsia="pl-PL"/>
        </w:rPr>
      </w:pPr>
    </w:p>
    <w:p w14:paraId="31AB0DF6" w14:textId="74735C44" w:rsidR="00586369" w:rsidRPr="006B33D8" w:rsidRDefault="00E96BE4" w:rsidP="006B33D8">
      <w:pPr>
        <w:pStyle w:val="Akapitzlist"/>
        <w:widowControl w:val="0"/>
        <w:numPr>
          <w:ilvl w:val="1"/>
          <w:numId w:val="117"/>
        </w:numPr>
        <w:spacing w:line="259" w:lineRule="auto"/>
        <w:outlineLvl w:val="3"/>
        <w:rPr>
          <w:rFonts w:ascii="Cambria" w:hAnsi="Cambria" w:cs="Arial"/>
          <w:bCs/>
          <w:sz w:val="24"/>
          <w:szCs w:val="24"/>
        </w:rPr>
      </w:pPr>
      <w:r w:rsidRPr="006B33D8">
        <w:rPr>
          <w:rFonts w:ascii="Cambria" w:hAnsi="Cambria"/>
          <w:sz w:val="24"/>
          <w:szCs w:val="24"/>
        </w:rPr>
        <w:t>.</w:t>
      </w:r>
      <w:r w:rsidR="008F2E7A" w:rsidRPr="006B33D8">
        <w:rPr>
          <w:rFonts w:ascii="Cambria" w:hAnsi="Cambria"/>
          <w:sz w:val="24"/>
          <w:szCs w:val="24"/>
        </w:rPr>
        <w:t xml:space="preserve"> </w:t>
      </w:r>
      <w:r w:rsidR="00586369" w:rsidRPr="006B33D8">
        <w:rPr>
          <w:rFonts w:ascii="Cambria" w:hAnsi="Cambria"/>
          <w:b/>
          <w:bCs/>
          <w:sz w:val="24"/>
          <w:szCs w:val="24"/>
        </w:rPr>
        <w:t>Wykonawca może złożyć tylko</w:t>
      </w:r>
      <w:r w:rsidR="00586369" w:rsidRPr="006B33D8">
        <w:rPr>
          <w:rFonts w:ascii="Cambria" w:hAnsi="Cambria"/>
          <w:b/>
          <w:sz w:val="24"/>
          <w:szCs w:val="24"/>
        </w:rPr>
        <w:t xml:space="preserve"> jedną ofertę</w:t>
      </w:r>
      <w:r w:rsidR="00586369" w:rsidRPr="006B33D8">
        <w:rPr>
          <w:rFonts w:ascii="Cambria" w:hAnsi="Cambria"/>
          <w:sz w:val="24"/>
          <w:szCs w:val="24"/>
        </w:rPr>
        <w:t xml:space="preserve">. </w:t>
      </w:r>
    </w:p>
    <w:p w14:paraId="51043389" w14:textId="17F64184" w:rsidR="00E10DBD" w:rsidRPr="006B33D8" w:rsidRDefault="00E10DBD" w:rsidP="006B33D8">
      <w:pPr>
        <w:pStyle w:val="Akapitzlist"/>
        <w:widowControl w:val="0"/>
        <w:numPr>
          <w:ilvl w:val="1"/>
          <w:numId w:val="117"/>
        </w:numPr>
        <w:spacing w:line="259" w:lineRule="auto"/>
        <w:outlineLvl w:val="3"/>
        <w:rPr>
          <w:rFonts w:ascii="Cambria" w:hAnsi="Cambria" w:cs="Arial"/>
          <w:bCs/>
          <w:sz w:val="24"/>
          <w:szCs w:val="24"/>
        </w:rPr>
      </w:pPr>
      <w:r w:rsidRPr="006B33D8">
        <w:rPr>
          <w:rFonts w:ascii="Cambria" w:hAnsi="Cambria"/>
          <w:sz w:val="24"/>
          <w:szCs w:val="24"/>
        </w:rPr>
        <w:t>Treść oferty musi być zgodna z treścią Zapytania ofertowego.</w:t>
      </w:r>
    </w:p>
    <w:p w14:paraId="34462360" w14:textId="23B56E0D" w:rsidR="00E10DBD" w:rsidRPr="006B33D8" w:rsidRDefault="00E10DBD" w:rsidP="006B33D8">
      <w:pPr>
        <w:pStyle w:val="Akapitzlist"/>
        <w:widowControl w:val="0"/>
        <w:numPr>
          <w:ilvl w:val="1"/>
          <w:numId w:val="117"/>
        </w:numPr>
        <w:spacing w:line="259" w:lineRule="auto"/>
        <w:outlineLvl w:val="3"/>
        <w:rPr>
          <w:rFonts w:ascii="Cambria" w:hAnsi="Cambria" w:cs="Arial"/>
          <w:bCs/>
          <w:sz w:val="24"/>
          <w:szCs w:val="24"/>
        </w:rPr>
      </w:pPr>
      <w:r w:rsidRPr="006B33D8">
        <w:rPr>
          <w:rFonts w:ascii="Cambria" w:hAnsi="Cambria"/>
          <w:sz w:val="24"/>
          <w:szCs w:val="24"/>
        </w:rPr>
        <w:t>Oferta wraz z załącznikami musi być sporządzona czytelnie.</w:t>
      </w:r>
    </w:p>
    <w:p w14:paraId="082E9806" w14:textId="06550017" w:rsidR="00E10DBD" w:rsidRPr="006B33D8" w:rsidRDefault="00E10DBD" w:rsidP="006B33D8">
      <w:pPr>
        <w:pStyle w:val="Akapitzlist"/>
        <w:widowControl w:val="0"/>
        <w:numPr>
          <w:ilvl w:val="1"/>
          <w:numId w:val="117"/>
        </w:numPr>
        <w:spacing w:line="259" w:lineRule="auto"/>
        <w:outlineLvl w:val="3"/>
        <w:rPr>
          <w:rFonts w:ascii="Cambria" w:hAnsi="Cambria" w:cs="Arial"/>
          <w:bCs/>
          <w:sz w:val="24"/>
          <w:szCs w:val="24"/>
        </w:rPr>
      </w:pPr>
      <w:r w:rsidRPr="006B33D8">
        <w:rPr>
          <w:rFonts w:ascii="Cambria" w:hAnsi="Cambria" w:cs="Arial"/>
          <w:bCs/>
          <w:sz w:val="24"/>
          <w:szCs w:val="24"/>
        </w:rPr>
        <w:t xml:space="preserve">Wszelkie zmiany naniesione przez </w:t>
      </w:r>
      <w:r w:rsidR="004B595A" w:rsidRPr="006B33D8">
        <w:rPr>
          <w:rFonts w:ascii="Cambria" w:hAnsi="Cambria" w:cs="Arial"/>
          <w:bCs/>
          <w:sz w:val="24"/>
          <w:szCs w:val="24"/>
        </w:rPr>
        <w:t>Wykonawcę w treści oferty po jej sporządzeniu muszą być parafowane przez Wykonawcę.</w:t>
      </w:r>
    </w:p>
    <w:p w14:paraId="61EF0A88" w14:textId="7AE1F7C1" w:rsidR="004B595A" w:rsidRPr="006B33D8" w:rsidRDefault="004B595A" w:rsidP="006B33D8">
      <w:pPr>
        <w:pStyle w:val="Akapitzlist"/>
        <w:widowControl w:val="0"/>
        <w:numPr>
          <w:ilvl w:val="1"/>
          <w:numId w:val="117"/>
        </w:numPr>
        <w:spacing w:line="259" w:lineRule="auto"/>
        <w:outlineLvl w:val="3"/>
        <w:rPr>
          <w:rFonts w:ascii="Cambria" w:hAnsi="Cambria" w:cs="Arial"/>
          <w:bCs/>
          <w:sz w:val="24"/>
          <w:szCs w:val="24"/>
        </w:rPr>
      </w:pPr>
      <w:r w:rsidRPr="006B33D8">
        <w:rPr>
          <w:rFonts w:ascii="Cambria" w:hAnsi="Cambria" w:cs="Arial"/>
          <w:bCs/>
          <w:sz w:val="24"/>
          <w:szCs w:val="24"/>
        </w:rPr>
        <w:t>Oferta musi być podpisana przez Wykonawcę, tj. osobę (osoby) reprezentującą Wykonawcę, zgodnie z zasadami reprezentacji wskazanymi we właściwym rejestrze lub osobę (osoby) upoważnioną do reprezentowania Wykonawcy.</w:t>
      </w:r>
    </w:p>
    <w:p w14:paraId="7EEF4F12" w14:textId="1C76F1DA" w:rsidR="004B595A" w:rsidRPr="006B33D8" w:rsidRDefault="004B595A" w:rsidP="006B33D8">
      <w:pPr>
        <w:pStyle w:val="Akapitzlist"/>
        <w:widowControl w:val="0"/>
        <w:numPr>
          <w:ilvl w:val="1"/>
          <w:numId w:val="117"/>
        </w:numPr>
        <w:spacing w:line="259" w:lineRule="auto"/>
        <w:outlineLvl w:val="3"/>
        <w:rPr>
          <w:rFonts w:ascii="Cambria" w:hAnsi="Cambria" w:cs="Arial"/>
          <w:bCs/>
          <w:sz w:val="24"/>
          <w:szCs w:val="24"/>
        </w:rPr>
      </w:pPr>
      <w:r w:rsidRPr="006B33D8">
        <w:rPr>
          <w:rFonts w:ascii="Cambria" w:hAnsi="Cambria" w:cs="Arial"/>
          <w:bCs/>
          <w:sz w:val="24"/>
          <w:szCs w:val="24"/>
        </w:rPr>
        <w:t>Jeżeli osob</w:t>
      </w:r>
      <w:r w:rsidR="00007CEE" w:rsidRPr="006B33D8">
        <w:rPr>
          <w:rFonts w:ascii="Cambria" w:hAnsi="Cambria" w:cs="Arial"/>
          <w:bCs/>
          <w:sz w:val="24"/>
          <w:szCs w:val="24"/>
        </w:rPr>
        <w:t>a (osoby) podpisująca ofertę (reprezentująca Wykonawcę lub Wykonawców występujących wspólnie) działa na podstawie pełnomocnictwa, pełnomocnictwo to musi zostać dołączone do oferty.</w:t>
      </w:r>
    </w:p>
    <w:p w14:paraId="2E54BE94" w14:textId="2B4BBFB6" w:rsidR="001E1CAF" w:rsidRPr="006B33D8" w:rsidRDefault="004B595A" w:rsidP="006B33D8">
      <w:pPr>
        <w:pStyle w:val="Akapitzlist"/>
        <w:widowControl w:val="0"/>
        <w:numPr>
          <w:ilvl w:val="1"/>
          <w:numId w:val="117"/>
        </w:numPr>
        <w:spacing w:line="259" w:lineRule="auto"/>
        <w:outlineLvl w:val="3"/>
        <w:rPr>
          <w:rFonts w:ascii="Cambria" w:hAnsi="Cambria" w:cs="Arial"/>
          <w:bCs/>
          <w:sz w:val="24"/>
          <w:szCs w:val="24"/>
        </w:rPr>
      </w:pPr>
      <w:r w:rsidRPr="006B33D8">
        <w:rPr>
          <w:rFonts w:ascii="Cambria" w:hAnsi="Cambria" w:cs="Arial"/>
          <w:bCs/>
          <w:sz w:val="24"/>
          <w:szCs w:val="24"/>
        </w:rPr>
        <w:t xml:space="preserve">Oferta wraz z załącznikami musi być </w:t>
      </w:r>
      <w:r w:rsidR="001E1CAF" w:rsidRPr="006B33D8">
        <w:rPr>
          <w:rFonts w:ascii="Cambria" w:hAnsi="Cambria"/>
          <w:sz w:val="24"/>
          <w:szCs w:val="24"/>
        </w:rPr>
        <w:t xml:space="preserve">sporządzona w języku polskim. </w:t>
      </w:r>
      <w:r w:rsidR="00007CEE" w:rsidRPr="006B33D8">
        <w:rPr>
          <w:rFonts w:ascii="Cambria" w:hAnsi="Cambria"/>
          <w:sz w:val="24"/>
          <w:szCs w:val="24"/>
        </w:rPr>
        <w:t xml:space="preserve">Każdy dokument składający się na ofertę lub złożony wraz z ofertą sporządzony </w:t>
      </w:r>
      <w:r w:rsidR="0098048A" w:rsidRPr="006B33D8">
        <w:rPr>
          <w:rFonts w:ascii="Cambria" w:hAnsi="Cambria"/>
          <w:sz w:val="24"/>
          <w:szCs w:val="24"/>
        </w:rPr>
        <w:t>w języku innym niż polski musi być złożony wraz z tłumaczeniem na język polski.</w:t>
      </w:r>
    </w:p>
    <w:p w14:paraId="05D9457A" w14:textId="5CDAB020" w:rsidR="001E1CAF" w:rsidRPr="006B33D8" w:rsidRDefault="001E1CAF" w:rsidP="006B33D8">
      <w:pPr>
        <w:pStyle w:val="Akapitzlist"/>
        <w:widowControl w:val="0"/>
        <w:numPr>
          <w:ilvl w:val="1"/>
          <w:numId w:val="117"/>
        </w:numPr>
        <w:spacing w:line="259" w:lineRule="auto"/>
        <w:outlineLvl w:val="3"/>
        <w:rPr>
          <w:rFonts w:ascii="Cambria" w:hAnsi="Cambria" w:cs="Arial"/>
          <w:bCs/>
          <w:sz w:val="24"/>
          <w:szCs w:val="24"/>
        </w:rPr>
      </w:pPr>
      <w:r w:rsidRPr="006B33D8">
        <w:rPr>
          <w:rFonts w:ascii="Cambria" w:hAnsi="Cambria"/>
          <w:sz w:val="24"/>
          <w:szCs w:val="24"/>
        </w:rPr>
        <w:t xml:space="preserve">Wykonawca ponosi wszelkie koszty związane z przygotowaniem i złożeniem oferty. </w:t>
      </w:r>
    </w:p>
    <w:p w14:paraId="0AF2BA12" w14:textId="527FCE4B" w:rsidR="0098048A" w:rsidRPr="006B33D8" w:rsidRDefault="0098048A" w:rsidP="006B33D8">
      <w:pPr>
        <w:pStyle w:val="Akapitzlist"/>
        <w:widowControl w:val="0"/>
        <w:numPr>
          <w:ilvl w:val="1"/>
          <w:numId w:val="117"/>
        </w:numPr>
        <w:spacing w:line="259" w:lineRule="auto"/>
        <w:outlineLvl w:val="3"/>
        <w:rPr>
          <w:rFonts w:ascii="Cambria" w:hAnsi="Cambria" w:cs="Arial"/>
          <w:bCs/>
          <w:sz w:val="24"/>
          <w:szCs w:val="24"/>
        </w:rPr>
      </w:pPr>
      <w:r w:rsidRPr="006B33D8">
        <w:rPr>
          <w:rFonts w:ascii="Cambria" w:hAnsi="Cambria"/>
          <w:sz w:val="24"/>
          <w:szCs w:val="24"/>
        </w:rPr>
        <w:t>Zaleca się aby strony oferty były trwale ze sobą połączone i kolejno ponumerowane.</w:t>
      </w:r>
    </w:p>
    <w:p w14:paraId="67E41811" w14:textId="78042ACA" w:rsidR="0098048A" w:rsidRPr="006B33D8" w:rsidRDefault="0098048A" w:rsidP="006B33D8">
      <w:pPr>
        <w:pStyle w:val="Akapitzlist"/>
        <w:widowControl w:val="0"/>
        <w:numPr>
          <w:ilvl w:val="1"/>
          <w:numId w:val="117"/>
        </w:numPr>
        <w:spacing w:line="259" w:lineRule="auto"/>
        <w:outlineLvl w:val="3"/>
        <w:rPr>
          <w:rFonts w:ascii="Cambria" w:hAnsi="Cambria" w:cs="Arial"/>
          <w:bCs/>
          <w:sz w:val="24"/>
          <w:szCs w:val="24"/>
        </w:rPr>
      </w:pPr>
      <w:r w:rsidRPr="006B33D8">
        <w:rPr>
          <w:rFonts w:ascii="Cambria" w:hAnsi="Cambria"/>
          <w:sz w:val="24"/>
          <w:szCs w:val="24"/>
        </w:rPr>
        <w:t>Zaleca się, aby każda strona oferty zawierająca jakąkolwiek treść była podpisana lub parafowana przez Wykonawcę.</w:t>
      </w:r>
    </w:p>
    <w:p w14:paraId="6DFF9D86" w14:textId="22EDE1E6" w:rsidR="005166EB" w:rsidRPr="006B33D8" w:rsidRDefault="00D74829" w:rsidP="006B33D8">
      <w:pPr>
        <w:pStyle w:val="Akapitzlist"/>
        <w:widowControl w:val="0"/>
        <w:numPr>
          <w:ilvl w:val="1"/>
          <w:numId w:val="117"/>
        </w:numPr>
        <w:spacing w:line="259" w:lineRule="auto"/>
        <w:outlineLvl w:val="3"/>
        <w:rPr>
          <w:rFonts w:ascii="Cambria" w:hAnsi="Cambria" w:cs="Arial"/>
          <w:bCs/>
          <w:sz w:val="24"/>
          <w:szCs w:val="24"/>
        </w:rPr>
      </w:pPr>
      <w:r w:rsidRPr="006B33D8">
        <w:rPr>
          <w:rFonts w:asciiTheme="majorHAnsi" w:hAnsiTheme="majorHAnsi"/>
          <w:b/>
          <w:bCs/>
          <w:sz w:val="24"/>
          <w:szCs w:val="24"/>
        </w:rPr>
        <w:t>Oferta musi zawierać:</w:t>
      </w:r>
    </w:p>
    <w:p w14:paraId="7C064132" w14:textId="77777777" w:rsidR="000529A3" w:rsidRPr="0052501B" w:rsidRDefault="000529A3" w:rsidP="000529A3">
      <w:pPr>
        <w:pStyle w:val="Akapitzlist"/>
        <w:widowControl w:val="0"/>
        <w:numPr>
          <w:ilvl w:val="0"/>
          <w:numId w:val="33"/>
        </w:numPr>
        <w:spacing w:line="242" w:lineRule="auto"/>
        <w:outlineLvl w:val="3"/>
        <w:rPr>
          <w:rFonts w:asciiTheme="majorHAnsi" w:hAnsiTheme="majorHAnsi"/>
          <w:bCs/>
          <w:sz w:val="24"/>
          <w:szCs w:val="24"/>
        </w:rPr>
      </w:pPr>
      <w:r w:rsidRPr="0052501B">
        <w:rPr>
          <w:rFonts w:asciiTheme="majorHAnsi" w:hAnsiTheme="majorHAnsi"/>
          <w:b/>
          <w:sz w:val="24"/>
          <w:szCs w:val="24"/>
        </w:rPr>
        <w:t>Formularz ofertowy</w:t>
      </w:r>
      <w:r w:rsidRPr="0052501B">
        <w:rPr>
          <w:rFonts w:asciiTheme="majorHAnsi" w:hAnsiTheme="majorHAnsi"/>
          <w:bCs/>
          <w:sz w:val="24"/>
          <w:szCs w:val="24"/>
        </w:rPr>
        <w:t xml:space="preserve"> – </w:t>
      </w:r>
      <w:r w:rsidRPr="001E5CCF">
        <w:rPr>
          <w:rFonts w:asciiTheme="majorHAnsi" w:hAnsiTheme="majorHAnsi"/>
          <w:b/>
          <w:sz w:val="24"/>
          <w:szCs w:val="24"/>
        </w:rPr>
        <w:t>Załącznik nr 3 do zapytania</w:t>
      </w:r>
      <w:r w:rsidRPr="0052501B">
        <w:rPr>
          <w:rFonts w:asciiTheme="majorHAnsi" w:hAnsiTheme="majorHAnsi"/>
          <w:bCs/>
          <w:sz w:val="24"/>
          <w:szCs w:val="24"/>
        </w:rPr>
        <w:t xml:space="preserve"> – w przypadku składania oferty przez podmioty występujące wspólnie należy podać nazwy (firmy) oraz dokładne adresy wszystkich wykonawców składających ofertę. </w:t>
      </w:r>
    </w:p>
    <w:p w14:paraId="17000D6C" w14:textId="77777777" w:rsidR="000529A3" w:rsidRPr="0052501B" w:rsidRDefault="000529A3" w:rsidP="000529A3">
      <w:pPr>
        <w:pStyle w:val="Akapitzlist"/>
        <w:widowControl w:val="0"/>
        <w:numPr>
          <w:ilvl w:val="0"/>
          <w:numId w:val="33"/>
        </w:numPr>
        <w:spacing w:line="242" w:lineRule="auto"/>
        <w:outlineLvl w:val="3"/>
        <w:rPr>
          <w:rFonts w:asciiTheme="majorHAnsi" w:hAnsiTheme="majorHAnsi"/>
          <w:bCs/>
          <w:sz w:val="24"/>
          <w:szCs w:val="24"/>
        </w:rPr>
      </w:pPr>
      <w:r w:rsidRPr="0052501B">
        <w:rPr>
          <w:rFonts w:ascii="Cambria" w:hAnsi="Cambria" w:cs="Cambria"/>
          <w:b/>
          <w:sz w:val="24"/>
          <w:szCs w:val="24"/>
        </w:rPr>
        <w:t>Oświadczenie i dokumenty wymagane w Rozdziale 7 Zapytania ofertowego, tj.:</w:t>
      </w:r>
    </w:p>
    <w:p w14:paraId="780FB2EF" w14:textId="77777777" w:rsidR="000529A3" w:rsidRPr="001E5CCF" w:rsidRDefault="000529A3" w:rsidP="000529A3">
      <w:pPr>
        <w:pStyle w:val="Akapitzlist"/>
        <w:widowControl w:val="0"/>
        <w:numPr>
          <w:ilvl w:val="0"/>
          <w:numId w:val="98"/>
        </w:numPr>
        <w:spacing w:line="242" w:lineRule="auto"/>
        <w:outlineLvl w:val="3"/>
        <w:rPr>
          <w:rFonts w:asciiTheme="majorHAnsi" w:hAnsiTheme="majorHAnsi"/>
          <w:b/>
          <w:sz w:val="24"/>
          <w:szCs w:val="24"/>
        </w:rPr>
      </w:pPr>
      <w:r w:rsidRPr="001E5CCF">
        <w:rPr>
          <w:rFonts w:asciiTheme="majorHAnsi" w:hAnsiTheme="majorHAnsi"/>
          <w:b/>
          <w:sz w:val="24"/>
          <w:szCs w:val="24"/>
        </w:rPr>
        <w:t>Załącznik Nr 4 do zapytania ofertowego – Wykaz robót budowlanych,</w:t>
      </w:r>
    </w:p>
    <w:p w14:paraId="0D507EB4" w14:textId="77777777" w:rsidR="000529A3" w:rsidRPr="0052501B" w:rsidRDefault="000529A3" w:rsidP="000529A3">
      <w:pPr>
        <w:pStyle w:val="Akapitzlist"/>
        <w:widowControl w:val="0"/>
        <w:numPr>
          <w:ilvl w:val="0"/>
          <w:numId w:val="98"/>
        </w:numPr>
        <w:spacing w:line="242" w:lineRule="auto"/>
        <w:outlineLvl w:val="3"/>
        <w:rPr>
          <w:rFonts w:asciiTheme="majorHAnsi" w:hAnsiTheme="majorHAnsi"/>
          <w:bCs/>
          <w:sz w:val="24"/>
          <w:szCs w:val="24"/>
        </w:rPr>
      </w:pPr>
      <w:r w:rsidRPr="001E5CCF">
        <w:rPr>
          <w:rFonts w:asciiTheme="majorHAnsi" w:hAnsiTheme="majorHAnsi"/>
          <w:b/>
          <w:sz w:val="24"/>
          <w:szCs w:val="24"/>
        </w:rPr>
        <w:t>Załącznik Nr 5 do zapytania ofertowego – Wykaz osób</w:t>
      </w:r>
      <w:r w:rsidRPr="0052501B">
        <w:rPr>
          <w:rFonts w:asciiTheme="majorHAnsi" w:hAnsiTheme="majorHAnsi"/>
          <w:bCs/>
          <w:sz w:val="24"/>
          <w:szCs w:val="24"/>
        </w:rPr>
        <w:t>,</w:t>
      </w:r>
    </w:p>
    <w:p w14:paraId="641966E0" w14:textId="77777777" w:rsidR="000529A3" w:rsidRPr="0052501B" w:rsidRDefault="000529A3" w:rsidP="000529A3">
      <w:pPr>
        <w:pStyle w:val="Akapitzlist"/>
        <w:widowControl w:val="0"/>
        <w:numPr>
          <w:ilvl w:val="0"/>
          <w:numId w:val="98"/>
        </w:numPr>
        <w:spacing w:line="242" w:lineRule="auto"/>
        <w:outlineLvl w:val="3"/>
        <w:rPr>
          <w:rFonts w:asciiTheme="majorHAnsi" w:hAnsiTheme="majorHAnsi"/>
          <w:bCs/>
          <w:sz w:val="24"/>
          <w:szCs w:val="24"/>
        </w:rPr>
      </w:pPr>
      <w:r w:rsidRPr="001E5CCF">
        <w:rPr>
          <w:rFonts w:asciiTheme="majorHAnsi" w:hAnsiTheme="majorHAnsi"/>
          <w:b/>
          <w:sz w:val="24"/>
          <w:szCs w:val="24"/>
        </w:rPr>
        <w:t>Załącznik Nr 6 do zapytania ofertowego – Oświadczenie o braku podstaw do wykluczenia</w:t>
      </w:r>
      <w:r w:rsidRPr="0052501B">
        <w:rPr>
          <w:rFonts w:asciiTheme="majorHAnsi" w:hAnsiTheme="majorHAnsi"/>
          <w:bCs/>
          <w:sz w:val="24"/>
          <w:szCs w:val="24"/>
        </w:rPr>
        <w:t>,</w:t>
      </w:r>
    </w:p>
    <w:p w14:paraId="3D8C9503" w14:textId="77777777" w:rsidR="000529A3" w:rsidRPr="0052501B" w:rsidRDefault="000529A3" w:rsidP="000529A3">
      <w:pPr>
        <w:pStyle w:val="Akapitzlist"/>
        <w:widowControl w:val="0"/>
        <w:numPr>
          <w:ilvl w:val="0"/>
          <w:numId w:val="98"/>
        </w:numPr>
        <w:spacing w:line="242" w:lineRule="auto"/>
        <w:outlineLvl w:val="3"/>
        <w:rPr>
          <w:rFonts w:asciiTheme="majorHAnsi" w:hAnsiTheme="majorHAnsi"/>
          <w:bCs/>
          <w:sz w:val="24"/>
          <w:szCs w:val="24"/>
        </w:rPr>
      </w:pPr>
      <w:r w:rsidRPr="001E5CCF">
        <w:rPr>
          <w:rFonts w:asciiTheme="majorHAnsi" w:hAnsiTheme="majorHAnsi"/>
          <w:b/>
          <w:sz w:val="24"/>
          <w:szCs w:val="24"/>
        </w:rPr>
        <w:t>Załącznik Nr 7 do zapytania ofertowego – Oświadczenie o braku podstaw do wykluczenia podmiotu udostępniającego zasoby</w:t>
      </w:r>
      <w:r w:rsidRPr="0052501B">
        <w:rPr>
          <w:rFonts w:asciiTheme="majorHAnsi" w:hAnsiTheme="majorHAnsi"/>
          <w:bCs/>
          <w:sz w:val="24"/>
          <w:szCs w:val="24"/>
        </w:rPr>
        <w:t xml:space="preserve"> – </w:t>
      </w:r>
      <w:r w:rsidRPr="0052501B">
        <w:rPr>
          <w:rFonts w:asciiTheme="majorHAnsi" w:hAnsiTheme="majorHAnsi"/>
          <w:bCs/>
          <w:i/>
          <w:iCs/>
          <w:sz w:val="24"/>
          <w:szCs w:val="24"/>
        </w:rPr>
        <w:t>jeżeli dotyczy,</w:t>
      </w:r>
    </w:p>
    <w:p w14:paraId="553D74AC" w14:textId="77777777" w:rsidR="000529A3" w:rsidRPr="0052501B" w:rsidRDefault="000529A3" w:rsidP="000529A3">
      <w:pPr>
        <w:pStyle w:val="Akapitzlist"/>
        <w:widowControl w:val="0"/>
        <w:numPr>
          <w:ilvl w:val="0"/>
          <w:numId w:val="98"/>
        </w:numPr>
        <w:spacing w:line="242" w:lineRule="auto"/>
        <w:outlineLvl w:val="3"/>
        <w:rPr>
          <w:rFonts w:asciiTheme="majorHAnsi" w:hAnsiTheme="majorHAnsi"/>
          <w:bCs/>
          <w:sz w:val="24"/>
          <w:szCs w:val="24"/>
        </w:rPr>
      </w:pPr>
      <w:r w:rsidRPr="001E5CCF">
        <w:rPr>
          <w:rFonts w:asciiTheme="majorHAnsi" w:hAnsiTheme="majorHAnsi"/>
          <w:b/>
          <w:sz w:val="24"/>
          <w:szCs w:val="24"/>
        </w:rPr>
        <w:t xml:space="preserve">Załącznik Nr 8 do zapytania ofertowego – oświadczenie wykonawców wspólnie ubiegających się o udzielenie </w:t>
      </w:r>
      <w:r w:rsidRPr="001E5CCF">
        <w:rPr>
          <w:rFonts w:asciiTheme="majorHAnsi" w:hAnsiTheme="majorHAnsi"/>
          <w:b/>
          <w:sz w:val="24"/>
          <w:szCs w:val="24"/>
        </w:rPr>
        <w:lastRenderedPageBreak/>
        <w:t>zamówienia</w:t>
      </w:r>
      <w:r w:rsidRPr="0052501B">
        <w:rPr>
          <w:rFonts w:asciiTheme="majorHAnsi" w:hAnsiTheme="majorHAnsi"/>
          <w:bCs/>
          <w:sz w:val="24"/>
          <w:szCs w:val="24"/>
        </w:rPr>
        <w:t xml:space="preserve"> - </w:t>
      </w:r>
      <w:r w:rsidRPr="0052501B">
        <w:rPr>
          <w:rFonts w:asciiTheme="majorHAnsi" w:hAnsiTheme="majorHAnsi"/>
          <w:bCs/>
          <w:i/>
          <w:iCs/>
          <w:sz w:val="24"/>
          <w:szCs w:val="24"/>
        </w:rPr>
        <w:t>jeżeli dotyczy.</w:t>
      </w:r>
    </w:p>
    <w:p w14:paraId="31B1C97F" w14:textId="77777777" w:rsidR="000529A3" w:rsidRPr="0052501B" w:rsidRDefault="000529A3" w:rsidP="000529A3">
      <w:pPr>
        <w:pStyle w:val="Akapitzlist"/>
        <w:widowControl w:val="0"/>
        <w:numPr>
          <w:ilvl w:val="0"/>
          <w:numId w:val="33"/>
        </w:numPr>
        <w:spacing w:line="242" w:lineRule="auto"/>
        <w:outlineLvl w:val="3"/>
        <w:rPr>
          <w:rFonts w:asciiTheme="majorHAnsi" w:hAnsiTheme="majorHAnsi"/>
          <w:bCs/>
          <w:sz w:val="24"/>
          <w:szCs w:val="24"/>
        </w:rPr>
      </w:pPr>
      <w:r w:rsidRPr="0052501B">
        <w:rPr>
          <w:rFonts w:ascii="Cambria" w:hAnsi="Cambria" w:cs="Cambria"/>
          <w:bCs/>
          <w:sz w:val="24"/>
          <w:szCs w:val="24"/>
        </w:rPr>
        <w:t>P</w:t>
      </w:r>
      <w:r w:rsidRPr="0052501B">
        <w:rPr>
          <w:rFonts w:asciiTheme="majorHAnsi" w:hAnsiTheme="majorHAnsi"/>
          <w:bCs/>
          <w:sz w:val="24"/>
          <w:szCs w:val="24"/>
        </w:rPr>
        <w:t xml:space="preserve">otwierdzenie umocowania do działania w imieniu wykonawcy lub podmiotu udostępniającego zasoby: </w:t>
      </w:r>
    </w:p>
    <w:p w14:paraId="0C8BCCE7" w14:textId="77777777" w:rsidR="000529A3" w:rsidRPr="0052501B" w:rsidRDefault="000529A3" w:rsidP="000529A3">
      <w:pPr>
        <w:pStyle w:val="Akapitzlist"/>
        <w:widowControl w:val="0"/>
        <w:numPr>
          <w:ilvl w:val="0"/>
          <w:numId w:val="34"/>
        </w:numPr>
        <w:spacing w:line="242" w:lineRule="auto"/>
        <w:outlineLvl w:val="3"/>
        <w:rPr>
          <w:rFonts w:asciiTheme="majorHAnsi" w:hAnsiTheme="majorHAnsi"/>
          <w:sz w:val="24"/>
          <w:szCs w:val="24"/>
        </w:rPr>
      </w:pPr>
      <w:r w:rsidRPr="0052501B">
        <w:rPr>
          <w:rFonts w:asciiTheme="majorHAnsi" w:hAnsiTheme="majorHAnsi"/>
          <w:sz w:val="24"/>
          <w:szCs w:val="24"/>
        </w:rPr>
        <w:t xml:space="preserve">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6A40837F" w14:textId="77777777" w:rsidR="000529A3" w:rsidRPr="0052501B" w:rsidRDefault="000529A3" w:rsidP="000529A3">
      <w:pPr>
        <w:pStyle w:val="Akapitzlist"/>
        <w:widowControl w:val="0"/>
        <w:numPr>
          <w:ilvl w:val="0"/>
          <w:numId w:val="34"/>
        </w:numPr>
        <w:spacing w:line="242" w:lineRule="auto"/>
        <w:outlineLvl w:val="3"/>
        <w:rPr>
          <w:rFonts w:asciiTheme="majorHAnsi" w:hAnsiTheme="majorHAnsi"/>
          <w:sz w:val="24"/>
          <w:szCs w:val="24"/>
        </w:rPr>
      </w:pPr>
      <w:r w:rsidRPr="0052501B">
        <w:rPr>
          <w:rFonts w:asciiTheme="majorHAnsi" w:hAnsiTheme="majorHAnsi"/>
          <w:sz w:val="24"/>
          <w:szCs w:val="24"/>
        </w:rPr>
        <w:t xml:space="preserve">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 </w:t>
      </w:r>
    </w:p>
    <w:p w14:paraId="48018736" w14:textId="77777777" w:rsidR="000529A3" w:rsidRPr="0052501B" w:rsidRDefault="000529A3" w:rsidP="000529A3">
      <w:pPr>
        <w:pStyle w:val="Akapitzlist"/>
        <w:widowControl w:val="0"/>
        <w:numPr>
          <w:ilvl w:val="0"/>
          <w:numId w:val="34"/>
        </w:numPr>
        <w:spacing w:line="238" w:lineRule="auto"/>
        <w:outlineLvl w:val="3"/>
        <w:rPr>
          <w:rFonts w:asciiTheme="majorHAnsi" w:hAnsiTheme="majorHAnsi"/>
          <w:sz w:val="24"/>
          <w:szCs w:val="24"/>
        </w:rPr>
      </w:pPr>
      <w:r w:rsidRPr="0052501B">
        <w:rPr>
          <w:rFonts w:asciiTheme="majorHAnsi" w:hAnsiTheme="majorHAnsi"/>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60BE5A92" w14:textId="1DDEA6E8" w:rsidR="000529A3" w:rsidRPr="0052501B" w:rsidRDefault="000529A3" w:rsidP="000529A3">
      <w:pPr>
        <w:pStyle w:val="Akapitzlist"/>
        <w:widowControl w:val="0"/>
        <w:numPr>
          <w:ilvl w:val="0"/>
          <w:numId w:val="33"/>
        </w:numPr>
        <w:spacing w:line="238" w:lineRule="auto"/>
        <w:outlineLvl w:val="3"/>
        <w:rPr>
          <w:rFonts w:asciiTheme="majorHAnsi" w:hAnsiTheme="majorHAnsi"/>
          <w:sz w:val="24"/>
          <w:szCs w:val="24"/>
        </w:rPr>
      </w:pPr>
      <w:r w:rsidRPr="001E5CCF">
        <w:rPr>
          <w:rFonts w:asciiTheme="majorHAnsi" w:hAnsiTheme="majorHAnsi"/>
          <w:b/>
          <w:bCs/>
          <w:sz w:val="24"/>
          <w:szCs w:val="24"/>
        </w:rPr>
        <w:t>Pełnomocnictwo</w:t>
      </w:r>
      <w:r w:rsidRPr="0052501B">
        <w:rPr>
          <w:rFonts w:asciiTheme="majorHAnsi" w:hAnsiTheme="majorHAnsi"/>
          <w:sz w:val="24"/>
          <w:szCs w:val="24"/>
        </w:rPr>
        <w:t xml:space="preserve">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postepowaniu i zawarcia umowy. </w:t>
      </w:r>
      <w:r w:rsidRPr="0052501B">
        <w:rPr>
          <w:rFonts w:asciiTheme="majorHAnsi" w:hAnsiTheme="majorHAnsi"/>
          <w:b/>
          <w:bCs/>
          <w:i/>
          <w:iCs/>
          <w:sz w:val="24"/>
          <w:szCs w:val="24"/>
        </w:rPr>
        <w:t>(jeżeli dotyczy).</w:t>
      </w:r>
    </w:p>
    <w:p w14:paraId="783E606B" w14:textId="42C3F329" w:rsidR="000529A3" w:rsidRPr="006B33D8" w:rsidRDefault="000529A3" w:rsidP="006B33D8">
      <w:pPr>
        <w:pStyle w:val="Akapitzlist"/>
        <w:widowControl w:val="0"/>
        <w:numPr>
          <w:ilvl w:val="1"/>
          <w:numId w:val="117"/>
        </w:numPr>
        <w:spacing w:line="259" w:lineRule="auto"/>
        <w:outlineLvl w:val="3"/>
        <w:rPr>
          <w:rFonts w:ascii="Cambria" w:hAnsi="Cambria" w:cs="Arial"/>
          <w:sz w:val="24"/>
          <w:szCs w:val="24"/>
        </w:rPr>
      </w:pPr>
      <w:r w:rsidRPr="006B33D8">
        <w:rPr>
          <w:rFonts w:ascii="Cambria" w:hAnsi="Cambria" w:cs="Arial"/>
          <w:sz w:val="24"/>
          <w:szCs w:val="24"/>
        </w:rPr>
        <w:t>Ofertę wraz z oświadczeniami i dokumentami, o których mowa w pkt 9.11</w:t>
      </w:r>
      <w:r w:rsidR="001E5CCF">
        <w:rPr>
          <w:rFonts w:ascii="Cambria" w:hAnsi="Cambria" w:cs="Arial"/>
          <w:sz w:val="24"/>
          <w:szCs w:val="24"/>
        </w:rPr>
        <w:t>.</w:t>
      </w:r>
      <w:r w:rsidRPr="006B33D8">
        <w:rPr>
          <w:rFonts w:ascii="Cambria" w:hAnsi="Cambria" w:cs="Arial"/>
          <w:sz w:val="24"/>
          <w:szCs w:val="24"/>
        </w:rPr>
        <w:t xml:space="preserve"> można złożyć:</w:t>
      </w:r>
    </w:p>
    <w:p w14:paraId="0BAC21A7" w14:textId="52826B13" w:rsidR="000529A3" w:rsidRPr="0052501B" w:rsidRDefault="000529A3" w:rsidP="000529A3">
      <w:pPr>
        <w:pStyle w:val="Akapitzlist"/>
        <w:widowControl w:val="0"/>
        <w:numPr>
          <w:ilvl w:val="0"/>
          <w:numId w:val="99"/>
        </w:numPr>
        <w:spacing w:line="259" w:lineRule="auto"/>
        <w:outlineLvl w:val="3"/>
        <w:rPr>
          <w:rFonts w:ascii="Cambria" w:hAnsi="Cambria" w:cs="Arial"/>
          <w:sz w:val="24"/>
          <w:szCs w:val="24"/>
        </w:rPr>
      </w:pPr>
      <w:bookmarkStart w:id="15" w:name="_Hlk159499864"/>
      <w:r w:rsidRPr="0052501B">
        <w:rPr>
          <w:rFonts w:ascii="Cambria" w:hAnsi="Cambria" w:cs="Arial"/>
          <w:b/>
          <w:bCs/>
          <w:sz w:val="24"/>
          <w:szCs w:val="24"/>
        </w:rPr>
        <w:t>Za pośrednictwem poczty elektronicznej</w:t>
      </w:r>
      <w:r w:rsidRPr="0052501B">
        <w:rPr>
          <w:rFonts w:ascii="Cambria" w:hAnsi="Cambria" w:cs="Arial"/>
          <w:sz w:val="24"/>
          <w:szCs w:val="24"/>
        </w:rPr>
        <w:t xml:space="preserve"> na adres e-mail: </w:t>
      </w:r>
      <w:hyperlink r:id="rId10" w:history="1">
        <w:r w:rsidRPr="0052501B">
          <w:rPr>
            <w:rStyle w:val="Hipercze"/>
            <w:rFonts w:ascii="Cambria" w:hAnsi="Cambria" w:cs="Arial"/>
            <w:sz w:val="24"/>
            <w:szCs w:val="24"/>
          </w:rPr>
          <w:t>oferty@przeclaw.org</w:t>
        </w:r>
      </w:hyperlink>
      <w:r w:rsidRPr="0052501B">
        <w:rPr>
          <w:rFonts w:ascii="Cambria" w:hAnsi="Cambria" w:cs="Arial"/>
          <w:sz w:val="24"/>
          <w:szCs w:val="24"/>
        </w:rPr>
        <w:t xml:space="preserve"> . Ofertę i inne dokumenty za pośrednictwem adresu </w:t>
      </w:r>
      <w:r w:rsidR="001E5CCF">
        <w:rPr>
          <w:rFonts w:ascii="Cambria" w:hAnsi="Cambria" w:cs="Arial"/>
          <w:sz w:val="24"/>
          <w:szCs w:val="24"/>
        </w:rPr>
        <w:br/>
      </w:r>
      <w:r w:rsidRPr="0052501B">
        <w:rPr>
          <w:rFonts w:ascii="Cambria" w:hAnsi="Cambria" w:cs="Arial"/>
          <w:sz w:val="24"/>
          <w:szCs w:val="24"/>
        </w:rPr>
        <w:t>e-mail: należy złożyć w postaci skanu dokumentu zawierającego własnoręczny podpis lub w postaci elektronicznej opatrzonej kwalifikowanym podpisem elektronicznym lub podpisem zaufanym lub podpisem osobistym</w:t>
      </w:r>
    </w:p>
    <w:bookmarkEnd w:id="15"/>
    <w:p w14:paraId="4DB16393" w14:textId="2CE2CC60" w:rsidR="00FB3358" w:rsidRPr="001E5CCF" w:rsidRDefault="00FB3358" w:rsidP="00FB3358">
      <w:pPr>
        <w:pStyle w:val="Akapitzlist"/>
        <w:widowControl w:val="0"/>
        <w:spacing w:line="259" w:lineRule="auto"/>
        <w:ind w:left="1080"/>
        <w:outlineLvl w:val="3"/>
        <w:rPr>
          <w:rFonts w:ascii="Cambria" w:hAnsi="Cambria" w:cs="Arial"/>
          <w:b/>
          <w:bCs/>
          <w:i/>
          <w:iCs/>
          <w:sz w:val="24"/>
          <w:szCs w:val="24"/>
        </w:rPr>
      </w:pPr>
      <w:r w:rsidRPr="001E5CCF">
        <w:rPr>
          <w:rFonts w:ascii="Cambria" w:hAnsi="Cambria" w:cs="Arial"/>
          <w:b/>
          <w:bCs/>
          <w:i/>
          <w:iCs/>
          <w:sz w:val="24"/>
          <w:szCs w:val="24"/>
        </w:rPr>
        <w:t>lub</w:t>
      </w:r>
    </w:p>
    <w:p w14:paraId="54846559" w14:textId="77777777" w:rsidR="00FB3358" w:rsidRPr="0052501B" w:rsidRDefault="00FB3358" w:rsidP="000529A3">
      <w:pPr>
        <w:pStyle w:val="Akapitzlist"/>
        <w:widowControl w:val="0"/>
        <w:numPr>
          <w:ilvl w:val="0"/>
          <w:numId w:val="99"/>
        </w:numPr>
        <w:spacing w:line="259" w:lineRule="auto"/>
        <w:outlineLvl w:val="3"/>
        <w:rPr>
          <w:rFonts w:ascii="Cambria" w:hAnsi="Cambria" w:cs="Arial"/>
          <w:b/>
          <w:bCs/>
          <w:sz w:val="24"/>
          <w:szCs w:val="24"/>
        </w:rPr>
      </w:pPr>
      <w:r w:rsidRPr="0052501B">
        <w:rPr>
          <w:rFonts w:ascii="Cambria" w:hAnsi="Cambria" w:cs="Arial"/>
          <w:b/>
          <w:bCs/>
          <w:sz w:val="24"/>
          <w:szCs w:val="24"/>
        </w:rPr>
        <w:t xml:space="preserve">Umieścić w kopercie/opakowaniu </w:t>
      </w:r>
      <w:r w:rsidRPr="0052501B">
        <w:rPr>
          <w:rFonts w:ascii="Cambria" w:hAnsi="Cambria" w:cs="Arial"/>
          <w:sz w:val="24"/>
          <w:szCs w:val="24"/>
        </w:rPr>
        <w:t xml:space="preserve">i zabezpieczyć w sposób uniemożliwiający zapoznanie się z jej zawartością bez naruszenia zabezpieczeń przed upływem terminu otwarcia ofert. </w:t>
      </w:r>
    </w:p>
    <w:p w14:paraId="27344B1C" w14:textId="14196042" w:rsidR="00FB3358" w:rsidRPr="0052501B" w:rsidRDefault="00FB3358" w:rsidP="00FB3358">
      <w:pPr>
        <w:pStyle w:val="Akapitzlist"/>
        <w:widowControl w:val="0"/>
        <w:spacing w:line="259" w:lineRule="auto"/>
        <w:ind w:left="1080"/>
        <w:outlineLvl w:val="3"/>
        <w:rPr>
          <w:rFonts w:ascii="Cambria" w:hAnsi="Cambria" w:cs="Arial"/>
          <w:sz w:val="24"/>
          <w:szCs w:val="24"/>
        </w:rPr>
      </w:pPr>
      <w:r w:rsidRPr="0052501B">
        <w:rPr>
          <w:rFonts w:ascii="Cambria" w:hAnsi="Cambria" w:cs="Arial"/>
          <w:sz w:val="24"/>
          <w:szCs w:val="24"/>
        </w:rPr>
        <w:t>Na kopercie/opakowaniu (w tym opakowaniu poczty kurierskiej) należy umieścić następujące oznaczenie:</w:t>
      </w:r>
    </w:p>
    <w:tbl>
      <w:tblPr>
        <w:tblStyle w:val="Tabela-Siatka"/>
        <w:tblW w:w="0" w:type="auto"/>
        <w:tblInd w:w="1080" w:type="dxa"/>
        <w:tblLook w:val="04A0" w:firstRow="1" w:lastRow="0" w:firstColumn="1" w:lastColumn="0" w:noHBand="0" w:noVBand="1"/>
      </w:tblPr>
      <w:tblGrid>
        <w:gridCol w:w="8208"/>
      </w:tblGrid>
      <w:tr w:rsidR="00FB3358" w:rsidRPr="0052501B" w14:paraId="081AD356" w14:textId="77777777" w:rsidTr="00FB3358">
        <w:tc>
          <w:tcPr>
            <w:tcW w:w="9212" w:type="dxa"/>
          </w:tcPr>
          <w:p w14:paraId="3B4398AB" w14:textId="77777777" w:rsidR="00E96BE4" w:rsidRDefault="00FB3358" w:rsidP="00727D37">
            <w:pPr>
              <w:pStyle w:val="Akapitzlist"/>
              <w:widowControl w:val="0"/>
              <w:spacing w:line="259" w:lineRule="auto"/>
              <w:ind w:left="0"/>
              <w:jc w:val="center"/>
              <w:outlineLvl w:val="3"/>
              <w:rPr>
                <w:rFonts w:ascii="Cambria" w:hAnsi="Cambria" w:cs="Arial"/>
                <w:b/>
                <w:bCs/>
                <w:sz w:val="24"/>
                <w:szCs w:val="24"/>
              </w:rPr>
            </w:pPr>
            <w:r w:rsidRPr="0052501B">
              <w:rPr>
                <w:rFonts w:ascii="Cambria" w:hAnsi="Cambria" w:cs="Arial"/>
                <w:b/>
                <w:bCs/>
                <w:sz w:val="24"/>
                <w:szCs w:val="24"/>
              </w:rPr>
              <w:t>Oferta w post</w:t>
            </w:r>
            <w:r w:rsidR="00727D37" w:rsidRPr="0052501B">
              <w:rPr>
                <w:rFonts w:ascii="Cambria" w:hAnsi="Cambria" w:cs="Arial"/>
                <w:b/>
                <w:bCs/>
                <w:sz w:val="24"/>
                <w:szCs w:val="24"/>
              </w:rPr>
              <w:t>ę</w:t>
            </w:r>
            <w:r w:rsidRPr="0052501B">
              <w:rPr>
                <w:rFonts w:ascii="Cambria" w:hAnsi="Cambria" w:cs="Arial"/>
                <w:b/>
                <w:bCs/>
                <w:sz w:val="24"/>
                <w:szCs w:val="24"/>
              </w:rPr>
              <w:t>powaniu prowadzonym w trybie zapytania ofertowego pn.</w:t>
            </w:r>
            <w:r w:rsidR="00727D37" w:rsidRPr="0052501B">
              <w:rPr>
                <w:rFonts w:ascii="Cambria" w:hAnsi="Cambria" w:cs="Arial"/>
                <w:b/>
                <w:bCs/>
                <w:sz w:val="24"/>
                <w:szCs w:val="24"/>
              </w:rPr>
              <w:t xml:space="preserve"> „Wykonanie prac remontowo – konserwatorskich w zabytkowym kościele parafialnym p.w. Wniebowzięcia N.M.P. w Przecławiu” </w:t>
            </w:r>
          </w:p>
          <w:p w14:paraId="7A253740" w14:textId="58BF3AE7" w:rsidR="00FB3358" w:rsidRPr="0052501B" w:rsidRDefault="00727D37" w:rsidP="00727D37">
            <w:pPr>
              <w:pStyle w:val="Akapitzlist"/>
              <w:widowControl w:val="0"/>
              <w:spacing w:line="259" w:lineRule="auto"/>
              <w:ind w:left="0"/>
              <w:jc w:val="center"/>
              <w:outlineLvl w:val="3"/>
              <w:rPr>
                <w:rFonts w:ascii="Cambria" w:hAnsi="Cambria" w:cs="Arial"/>
                <w:b/>
                <w:bCs/>
                <w:sz w:val="24"/>
                <w:szCs w:val="24"/>
              </w:rPr>
            </w:pPr>
            <w:r w:rsidRPr="0052501B">
              <w:rPr>
                <w:rFonts w:ascii="Cambria" w:hAnsi="Cambria" w:cs="Arial"/>
                <w:b/>
                <w:bCs/>
                <w:sz w:val="24"/>
                <w:szCs w:val="24"/>
              </w:rPr>
              <w:t>[1/2024]</w:t>
            </w:r>
          </w:p>
          <w:p w14:paraId="160FED43" w14:textId="77777777" w:rsidR="00727D37" w:rsidRPr="0052501B" w:rsidRDefault="00727D37" w:rsidP="00727D37">
            <w:pPr>
              <w:pStyle w:val="Akapitzlist"/>
              <w:widowControl w:val="0"/>
              <w:spacing w:line="259" w:lineRule="auto"/>
              <w:ind w:left="0"/>
              <w:jc w:val="center"/>
              <w:outlineLvl w:val="3"/>
              <w:rPr>
                <w:rFonts w:ascii="Cambria" w:hAnsi="Cambria" w:cs="Arial"/>
                <w:b/>
                <w:bCs/>
                <w:sz w:val="24"/>
                <w:szCs w:val="24"/>
              </w:rPr>
            </w:pPr>
          </w:p>
          <w:p w14:paraId="431E9A86" w14:textId="68AB027E" w:rsidR="00727D37" w:rsidRPr="0052501B" w:rsidRDefault="00727D37" w:rsidP="00727D37">
            <w:pPr>
              <w:pStyle w:val="Akapitzlist"/>
              <w:widowControl w:val="0"/>
              <w:spacing w:line="259" w:lineRule="auto"/>
              <w:ind w:left="0"/>
              <w:jc w:val="center"/>
              <w:outlineLvl w:val="3"/>
              <w:rPr>
                <w:rFonts w:ascii="Cambria" w:hAnsi="Cambria" w:cs="Arial"/>
                <w:b/>
                <w:bCs/>
                <w:sz w:val="24"/>
                <w:szCs w:val="24"/>
              </w:rPr>
            </w:pPr>
            <w:r w:rsidRPr="0052501B">
              <w:rPr>
                <w:rFonts w:ascii="Cambria" w:hAnsi="Cambria" w:cs="Arial"/>
                <w:b/>
                <w:bCs/>
                <w:sz w:val="24"/>
                <w:szCs w:val="24"/>
              </w:rPr>
              <w:t xml:space="preserve">Nie otwierać przed dniem </w:t>
            </w:r>
            <w:r w:rsidR="00CC4A9C">
              <w:rPr>
                <w:rFonts w:ascii="Cambria" w:hAnsi="Cambria" w:cs="Arial"/>
                <w:b/>
                <w:bCs/>
                <w:sz w:val="24"/>
                <w:szCs w:val="24"/>
              </w:rPr>
              <w:t>8</w:t>
            </w:r>
            <w:r w:rsidRPr="0052501B">
              <w:rPr>
                <w:rFonts w:ascii="Cambria" w:hAnsi="Cambria" w:cs="Arial"/>
                <w:b/>
                <w:bCs/>
                <w:sz w:val="24"/>
                <w:szCs w:val="24"/>
              </w:rPr>
              <w:t xml:space="preserve"> kwietnia 2024r. przed godz. 10:30</w:t>
            </w:r>
          </w:p>
        </w:tc>
      </w:tr>
    </w:tbl>
    <w:p w14:paraId="13EB08D9" w14:textId="04FCE675" w:rsidR="008A4F06" w:rsidRPr="0052501B" w:rsidRDefault="008A4F06" w:rsidP="006B33D8">
      <w:pPr>
        <w:pStyle w:val="Akapitzlist"/>
        <w:widowControl w:val="0"/>
        <w:numPr>
          <w:ilvl w:val="1"/>
          <w:numId w:val="117"/>
        </w:numPr>
        <w:spacing w:line="259" w:lineRule="auto"/>
        <w:outlineLvl w:val="3"/>
        <w:rPr>
          <w:rFonts w:ascii="Cambria" w:hAnsi="Cambria" w:cs="Arial"/>
          <w:sz w:val="24"/>
          <w:szCs w:val="24"/>
        </w:rPr>
      </w:pPr>
      <w:r w:rsidRPr="0052501B">
        <w:rPr>
          <w:rFonts w:ascii="Cambria" w:hAnsi="Cambria" w:cs="Arial"/>
          <w:sz w:val="24"/>
          <w:szCs w:val="24"/>
        </w:rPr>
        <w:t xml:space="preserve">Konsekwencje nieprawidłowego zaadresowania oferty lub jej przekazania niezgodnie z treścią zapytania będą obciążały Wykonawcę (w tym konsekwencje </w:t>
      </w:r>
      <w:r w:rsidRPr="0052501B">
        <w:rPr>
          <w:rFonts w:ascii="Cambria" w:hAnsi="Cambria" w:cs="Arial"/>
          <w:sz w:val="24"/>
          <w:szCs w:val="24"/>
        </w:rPr>
        <w:lastRenderedPageBreak/>
        <w:t>zapoznania się z treścią oferty przed upływem terminu składania ofert w sytuacji, gdy na skutek braku oznaczenia koperty zostanie ona rozpieczętowana i pracownicy Zamawiającego zapoznają się z jej treścią nie wiedząc o tym, że jest to ofert złożona w postępowaniu).</w:t>
      </w:r>
    </w:p>
    <w:p w14:paraId="7B3A974B" w14:textId="29940790" w:rsidR="00E8624A" w:rsidRPr="0052501B" w:rsidRDefault="00E8624A" w:rsidP="006B33D8">
      <w:pPr>
        <w:pStyle w:val="Akapitzlist"/>
        <w:numPr>
          <w:ilvl w:val="1"/>
          <w:numId w:val="117"/>
        </w:numPr>
        <w:rPr>
          <w:rFonts w:ascii="Cambria" w:hAnsi="Cambria" w:cs="Arial"/>
          <w:sz w:val="24"/>
          <w:szCs w:val="24"/>
        </w:rPr>
      </w:pPr>
      <w:r w:rsidRPr="0052501B">
        <w:rPr>
          <w:rFonts w:ascii="Cambria" w:hAnsi="Cambria" w:cs="Arial"/>
          <w:sz w:val="24"/>
          <w:szCs w:val="24"/>
        </w:rPr>
        <w:t xml:space="preserve">Przed upływem terminu składania ofert, Wykonawca może wprowadzić zmiany do złożonej oferty lub wycofać ofertę. W przypadku składania oferty w formie pisemnej, oświadczenia o wprowadzonych zmianach lub wycofaniu oferty </w:t>
      </w:r>
      <w:r w:rsidR="00ED33CE" w:rsidRPr="0052501B">
        <w:rPr>
          <w:rFonts w:ascii="Cambria" w:hAnsi="Cambria" w:cs="Arial"/>
          <w:sz w:val="24"/>
          <w:szCs w:val="24"/>
        </w:rPr>
        <w:t>powinny być doręczone Zamawiającemu na piśmie pod rygorem nieważności przed upływem terminu składania ofert.</w:t>
      </w:r>
      <w:r w:rsidRPr="0052501B">
        <w:rPr>
          <w:rFonts w:ascii="Cambria" w:hAnsi="Cambria" w:cs="Arial"/>
          <w:sz w:val="24"/>
          <w:szCs w:val="24"/>
        </w:rPr>
        <w:t xml:space="preserve"> </w:t>
      </w:r>
      <w:r w:rsidR="00ED33CE" w:rsidRPr="0052501B">
        <w:rPr>
          <w:rFonts w:ascii="Cambria" w:hAnsi="Cambria" w:cs="Arial"/>
          <w:sz w:val="24"/>
          <w:szCs w:val="24"/>
        </w:rPr>
        <w:t>Oświadczenia powinny być opakowane tak jak oferta, a opakowanie powinno zawierać odpowiednio dodatkowe oznaczenie wyrazem: „ZMIANA” lub „WYCOFANIE”.</w:t>
      </w:r>
    </w:p>
    <w:p w14:paraId="3AFB2FD6" w14:textId="19726377" w:rsidR="000529A3" w:rsidRPr="0052501B" w:rsidRDefault="008559A7" w:rsidP="006B33D8">
      <w:pPr>
        <w:pStyle w:val="Akapitzlist"/>
        <w:widowControl w:val="0"/>
        <w:numPr>
          <w:ilvl w:val="1"/>
          <w:numId w:val="117"/>
        </w:numPr>
        <w:spacing w:line="259" w:lineRule="auto"/>
        <w:outlineLvl w:val="3"/>
        <w:rPr>
          <w:rFonts w:ascii="Cambria" w:hAnsi="Cambria" w:cs="Arial"/>
          <w:sz w:val="24"/>
          <w:szCs w:val="24"/>
        </w:rPr>
      </w:pPr>
      <w:r w:rsidRPr="0052501B">
        <w:rPr>
          <w:rFonts w:ascii="Cambria" w:hAnsi="Cambria" w:cs="Arial"/>
          <w:sz w:val="24"/>
          <w:szCs w:val="24"/>
        </w:rPr>
        <w:t>W przypadku Wykonawców wspólnie ubiegających się o udzielenie zamówienia dokumenty i oświadczenia składające się na ofertę powinny być podpisane przez pełnomocnika. Oferta składana przez spółki cywilne jest traktowana jak oferta Wykonawców wspólnie ubiegających się o udzielenie zamówienia.</w:t>
      </w:r>
    </w:p>
    <w:p w14:paraId="614717EC" w14:textId="7FCDC498" w:rsidR="006A1D5E" w:rsidRPr="0052501B" w:rsidRDefault="006A1D5E" w:rsidP="006B33D8">
      <w:pPr>
        <w:pStyle w:val="Akapitzlist"/>
        <w:widowControl w:val="0"/>
        <w:numPr>
          <w:ilvl w:val="1"/>
          <w:numId w:val="117"/>
        </w:numPr>
        <w:spacing w:line="259" w:lineRule="auto"/>
        <w:outlineLvl w:val="3"/>
        <w:rPr>
          <w:rFonts w:ascii="Cambria" w:hAnsi="Cambria" w:cs="Arial"/>
          <w:sz w:val="24"/>
          <w:szCs w:val="24"/>
        </w:rPr>
      </w:pPr>
      <w:r w:rsidRPr="00E3763B">
        <w:rPr>
          <w:rFonts w:ascii="Cambria" w:hAnsi="Cambria" w:cs="Arial"/>
          <w:b/>
          <w:bCs/>
          <w:sz w:val="24"/>
          <w:szCs w:val="24"/>
          <w:u w:val="single"/>
        </w:rPr>
        <w:t xml:space="preserve">Termin związania ofertą upływa w dniu </w:t>
      </w:r>
      <w:r w:rsidR="00E3763B" w:rsidRPr="00E3763B">
        <w:rPr>
          <w:rFonts w:ascii="Cambria" w:hAnsi="Cambria" w:cs="Arial"/>
          <w:b/>
          <w:bCs/>
          <w:sz w:val="24"/>
          <w:szCs w:val="24"/>
          <w:u w:val="single"/>
        </w:rPr>
        <w:t>7</w:t>
      </w:r>
      <w:r w:rsidRPr="00E3763B">
        <w:rPr>
          <w:rFonts w:ascii="Cambria" w:hAnsi="Cambria" w:cs="Arial"/>
          <w:b/>
          <w:bCs/>
          <w:sz w:val="24"/>
          <w:szCs w:val="24"/>
          <w:u w:val="single"/>
        </w:rPr>
        <w:t xml:space="preserve"> maja 2024r</w:t>
      </w:r>
      <w:r w:rsidRPr="0052501B">
        <w:rPr>
          <w:rFonts w:ascii="Cambria" w:hAnsi="Cambria" w:cs="Arial"/>
          <w:sz w:val="24"/>
          <w:szCs w:val="24"/>
        </w:rPr>
        <w:t>. Pierwszym dniem terminu związania ofertą jest dzień, w którym upływa termin składania ofert</w:t>
      </w:r>
      <w:r w:rsidR="009320DC" w:rsidRPr="0052501B">
        <w:rPr>
          <w:rFonts w:ascii="Cambria" w:hAnsi="Cambria" w:cs="Arial"/>
          <w:sz w:val="24"/>
          <w:szCs w:val="24"/>
        </w:rPr>
        <w:t>.</w:t>
      </w:r>
    </w:p>
    <w:p w14:paraId="6EE8D514" w14:textId="13FBE8D8" w:rsidR="009320DC" w:rsidRPr="0052501B" w:rsidRDefault="009320DC" w:rsidP="006B33D8">
      <w:pPr>
        <w:pStyle w:val="Akapitzlist"/>
        <w:widowControl w:val="0"/>
        <w:numPr>
          <w:ilvl w:val="1"/>
          <w:numId w:val="117"/>
        </w:numPr>
        <w:spacing w:line="259" w:lineRule="auto"/>
        <w:outlineLvl w:val="3"/>
        <w:rPr>
          <w:rFonts w:ascii="Cambria" w:hAnsi="Cambria" w:cs="Arial"/>
          <w:sz w:val="24"/>
          <w:szCs w:val="24"/>
        </w:rPr>
      </w:pPr>
      <w:r w:rsidRPr="0052501B">
        <w:rPr>
          <w:rFonts w:ascii="Cambria" w:hAnsi="Cambria" w:cs="Arial"/>
          <w:sz w:val="24"/>
          <w:szCs w:val="24"/>
        </w:rPr>
        <w:t>W przypadku, gdy wybór najkorzystniejszej oferty nie nastąpi przez upływem terminy związania ofertą, o którym mowa w pkt 9.16</w:t>
      </w:r>
      <w:r w:rsidR="00E3763B">
        <w:rPr>
          <w:rFonts w:ascii="Cambria" w:hAnsi="Cambria" w:cs="Arial"/>
          <w:sz w:val="24"/>
          <w:szCs w:val="24"/>
        </w:rPr>
        <w:t>.</w:t>
      </w:r>
      <w:r w:rsidRPr="0052501B">
        <w:rPr>
          <w:rFonts w:ascii="Cambria" w:hAnsi="Cambria" w:cs="Arial"/>
          <w:sz w:val="24"/>
          <w:szCs w:val="24"/>
        </w:rPr>
        <w:t xml:space="preserve"> Zamawiający przez upływem terminu związania ofertą, zwróci się jednokrotnie do wykonawców o wyrażenie zgody na przedłużenie tego terminu o wskazany przez niego okres, nie dłuższy niż 30 dni.</w:t>
      </w:r>
    </w:p>
    <w:p w14:paraId="07916123" w14:textId="1F3B4476" w:rsidR="009320DC" w:rsidRPr="0052501B" w:rsidRDefault="009320DC" w:rsidP="006B33D8">
      <w:pPr>
        <w:pStyle w:val="Akapitzlist"/>
        <w:widowControl w:val="0"/>
        <w:numPr>
          <w:ilvl w:val="1"/>
          <w:numId w:val="117"/>
        </w:numPr>
        <w:spacing w:line="259" w:lineRule="auto"/>
        <w:outlineLvl w:val="3"/>
        <w:rPr>
          <w:rFonts w:ascii="Cambria" w:hAnsi="Cambria" w:cs="Arial"/>
          <w:sz w:val="24"/>
          <w:szCs w:val="24"/>
        </w:rPr>
      </w:pPr>
      <w:r w:rsidRPr="0052501B">
        <w:rPr>
          <w:rFonts w:ascii="Cambria" w:hAnsi="Cambria" w:cs="Arial"/>
          <w:sz w:val="24"/>
          <w:szCs w:val="24"/>
        </w:rPr>
        <w:t xml:space="preserve">Zamawiający wybiera najkorzystniejszą </w:t>
      </w:r>
      <w:r w:rsidR="00E06275" w:rsidRPr="0052501B">
        <w:rPr>
          <w:rFonts w:ascii="Cambria" w:hAnsi="Cambria" w:cs="Arial"/>
          <w:sz w:val="24"/>
          <w:szCs w:val="24"/>
        </w:rPr>
        <w:t>ofertę w terminie związania ofertą określonym w dokumentach zamówienia.</w:t>
      </w:r>
    </w:p>
    <w:p w14:paraId="7A384D77" w14:textId="284FB7F4" w:rsidR="00E06275" w:rsidRPr="0052501B" w:rsidRDefault="00E06275" w:rsidP="006B33D8">
      <w:pPr>
        <w:pStyle w:val="Akapitzlist"/>
        <w:widowControl w:val="0"/>
        <w:numPr>
          <w:ilvl w:val="1"/>
          <w:numId w:val="117"/>
        </w:numPr>
        <w:spacing w:line="259" w:lineRule="auto"/>
        <w:outlineLvl w:val="3"/>
        <w:rPr>
          <w:rFonts w:ascii="Cambria" w:hAnsi="Cambria" w:cs="Arial"/>
          <w:sz w:val="24"/>
          <w:szCs w:val="24"/>
        </w:rPr>
      </w:pPr>
      <w:r w:rsidRPr="0052501B">
        <w:rPr>
          <w:rFonts w:ascii="Cambria" w:hAnsi="Cambria" w:cs="Arial"/>
          <w:sz w:val="24"/>
          <w:szCs w:val="24"/>
        </w:rPr>
        <w:t>Jeżeli termin związania ofertą upłynął przed wyborem najkorzystniejszej oferty, Zamawiający wzywa Wykonawcę, którego oferta otrzymała najwyż</w:t>
      </w:r>
      <w:r w:rsidR="00356CAC" w:rsidRPr="0052501B">
        <w:rPr>
          <w:rFonts w:ascii="Cambria" w:hAnsi="Cambria" w:cs="Arial"/>
          <w:sz w:val="24"/>
          <w:szCs w:val="24"/>
        </w:rPr>
        <w:t>szą ocenę, do wyrażenia, w wyznaczonym przez zamawiającego terminie, pisemnej zgody na wybór jego oferty.</w:t>
      </w:r>
    </w:p>
    <w:p w14:paraId="56E8C640" w14:textId="4220500E" w:rsidR="00356CAC" w:rsidRPr="0052501B" w:rsidRDefault="00356CAC" w:rsidP="006B33D8">
      <w:pPr>
        <w:pStyle w:val="Akapitzlist"/>
        <w:widowControl w:val="0"/>
        <w:numPr>
          <w:ilvl w:val="1"/>
          <w:numId w:val="117"/>
        </w:numPr>
        <w:spacing w:line="259" w:lineRule="auto"/>
        <w:outlineLvl w:val="3"/>
        <w:rPr>
          <w:rFonts w:ascii="Cambria" w:hAnsi="Cambria" w:cs="Arial"/>
          <w:sz w:val="24"/>
          <w:szCs w:val="24"/>
        </w:rPr>
      </w:pPr>
      <w:r w:rsidRPr="0052501B">
        <w:rPr>
          <w:rFonts w:ascii="Cambria" w:hAnsi="Cambria" w:cs="Arial"/>
          <w:sz w:val="24"/>
          <w:szCs w:val="24"/>
        </w:rPr>
        <w:t>W przypadku braku zgody, o której mowa w pkt 9.19</w:t>
      </w:r>
      <w:r w:rsidR="00E3763B">
        <w:rPr>
          <w:rFonts w:ascii="Cambria" w:hAnsi="Cambria" w:cs="Arial"/>
          <w:sz w:val="24"/>
          <w:szCs w:val="24"/>
        </w:rPr>
        <w:t>.</w:t>
      </w:r>
      <w:r w:rsidRPr="0052501B">
        <w:rPr>
          <w:rFonts w:ascii="Cambria" w:hAnsi="Cambria" w:cs="Arial"/>
          <w:sz w:val="24"/>
          <w:szCs w:val="24"/>
        </w:rPr>
        <w:t xml:space="preserve"> Zamawiający zwraca się o wyrażenie takiej zgody do kolejnego Wykonawcy, którego oferta została najwyżej oceniona, chyba że zachodzą przesłanki do unieważnienia postępowania.</w:t>
      </w:r>
    </w:p>
    <w:tbl>
      <w:tblPr>
        <w:tblW w:w="0" w:type="auto"/>
        <w:tblInd w:w="108" w:type="dxa"/>
        <w:tblBorders>
          <w:bottom w:val="single" w:sz="4" w:space="0" w:color="auto"/>
        </w:tblBorders>
        <w:tblLook w:val="00A0" w:firstRow="1" w:lastRow="0" w:firstColumn="1" w:lastColumn="0" w:noHBand="0" w:noVBand="0"/>
      </w:tblPr>
      <w:tblGrid>
        <w:gridCol w:w="8964"/>
      </w:tblGrid>
      <w:tr w:rsidR="00A63452" w:rsidRPr="0052501B" w14:paraId="6062F98F" w14:textId="77777777" w:rsidTr="00B96EC1">
        <w:tc>
          <w:tcPr>
            <w:tcW w:w="8964" w:type="dxa"/>
            <w:tcBorders>
              <w:bottom w:val="single" w:sz="4" w:space="0" w:color="auto"/>
            </w:tcBorders>
          </w:tcPr>
          <w:p w14:paraId="67E156A2" w14:textId="14B55D24" w:rsidR="004C6CE6" w:rsidRPr="0052501B" w:rsidRDefault="000529A3" w:rsidP="00A821B5">
            <w:pPr>
              <w:suppressAutoHyphens/>
              <w:spacing w:before="120" w:line="252" w:lineRule="auto"/>
              <w:contextualSpacing/>
              <w:jc w:val="center"/>
              <w:textAlignment w:val="baseline"/>
              <w:rPr>
                <w:rFonts w:ascii="Cambria" w:hAnsi="Cambria"/>
              </w:rPr>
            </w:pPr>
            <w:r w:rsidRPr="0052501B">
              <w:rPr>
                <w:rFonts w:asciiTheme="majorHAnsi" w:hAnsiTheme="majorHAnsi"/>
              </w:rPr>
              <w:t xml:space="preserve"> </w:t>
            </w:r>
          </w:p>
          <w:p w14:paraId="5FF1FE18" w14:textId="0AF88576" w:rsidR="00D9784D" w:rsidRPr="0052501B" w:rsidRDefault="00D9784D" w:rsidP="005168D3">
            <w:pPr>
              <w:shd w:val="clear" w:color="auto" w:fill="EEECE1" w:themeFill="background2"/>
              <w:suppressAutoHyphens/>
              <w:spacing w:before="120" w:line="252" w:lineRule="auto"/>
              <w:contextualSpacing/>
              <w:jc w:val="center"/>
              <w:textAlignment w:val="baseline"/>
              <w:rPr>
                <w:rFonts w:ascii="Cambria" w:hAnsi="Cambria"/>
              </w:rPr>
            </w:pPr>
            <w:r w:rsidRPr="0052501B">
              <w:rPr>
                <w:rFonts w:ascii="Cambria" w:hAnsi="Cambria"/>
              </w:rPr>
              <w:t>Rozdział 1</w:t>
            </w:r>
            <w:r w:rsidR="00356CAC" w:rsidRPr="0052501B">
              <w:rPr>
                <w:rFonts w:ascii="Cambria" w:hAnsi="Cambria"/>
              </w:rPr>
              <w:t>0</w:t>
            </w:r>
          </w:p>
          <w:p w14:paraId="61ADB76F" w14:textId="77777777" w:rsidR="00D9784D" w:rsidRPr="0052501B" w:rsidRDefault="00D9784D" w:rsidP="005168D3">
            <w:pPr>
              <w:shd w:val="clear" w:color="auto" w:fill="EEECE1" w:themeFill="background2"/>
              <w:suppressAutoHyphens/>
              <w:spacing w:line="252" w:lineRule="auto"/>
              <w:contextualSpacing/>
              <w:jc w:val="center"/>
              <w:textAlignment w:val="baseline"/>
              <w:rPr>
                <w:rFonts w:ascii="Cambria" w:hAnsi="Cambria"/>
              </w:rPr>
            </w:pPr>
            <w:r w:rsidRPr="0052501B">
              <w:rPr>
                <w:rFonts w:ascii="Cambria" w:hAnsi="Cambria"/>
                <w:b/>
              </w:rPr>
              <w:t>SKŁADANIE I OTWARCIE OFERT</w:t>
            </w:r>
          </w:p>
        </w:tc>
      </w:tr>
    </w:tbl>
    <w:p w14:paraId="500CD3CA" w14:textId="77777777" w:rsidR="00D9784D" w:rsidRPr="0052501B" w:rsidRDefault="00D9784D" w:rsidP="00A821B5">
      <w:pPr>
        <w:pStyle w:val="Kolorowalistaakcent11"/>
        <w:widowControl w:val="0"/>
        <w:spacing w:before="0" w:after="0"/>
        <w:ind w:left="340"/>
        <w:contextualSpacing w:val="0"/>
        <w:outlineLvl w:val="3"/>
        <w:rPr>
          <w:rFonts w:ascii="Cambria" w:hAnsi="Cambria" w:cs="Arial"/>
          <w:bCs/>
          <w:sz w:val="24"/>
          <w:szCs w:val="24"/>
          <w:lang w:eastAsia="pl-PL"/>
        </w:rPr>
      </w:pPr>
    </w:p>
    <w:p w14:paraId="3F5A2179" w14:textId="3BA929A3" w:rsidR="00C65567" w:rsidRPr="004F7238" w:rsidRDefault="00B858EF" w:rsidP="004F7238">
      <w:pPr>
        <w:pStyle w:val="Akapitzlist"/>
        <w:widowControl w:val="0"/>
        <w:numPr>
          <w:ilvl w:val="1"/>
          <w:numId w:val="118"/>
        </w:numPr>
        <w:outlineLvl w:val="3"/>
        <w:rPr>
          <w:rFonts w:ascii="Cambria" w:hAnsi="Cambria"/>
          <w:sz w:val="24"/>
          <w:szCs w:val="24"/>
        </w:rPr>
      </w:pPr>
      <w:r w:rsidRPr="004F7238">
        <w:rPr>
          <w:rFonts w:ascii="Cambria" w:hAnsi="Cambria"/>
          <w:sz w:val="24"/>
          <w:szCs w:val="24"/>
        </w:rPr>
        <w:t>Ofertę wraz z dokumentami, o których mowa w pkt 9.11</w:t>
      </w:r>
      <w:r w:rsidR="00E3763B" w:rsidRPr="004F7238">
        <w:rPr>
          <w:rFonts w:ascii="Cambria" w:hAnsi="Cambria"/>
          <w:sz w:val="24"/>
          <w:szCs w:val="24"/>
        </w:rPr>
        <w:t>.</w:t>
      </w:r>
      <w:r w:rsidRPr="004F7238">
        <w:rPr>
          <w:rFonts w:ascii="Cambria" w:hAnsi="Cambria"/>
          <w:sz w:val="24"/>
          <w:szCs w:val="24"/>
        </w:rPr>
        <w:t xml:space="preserve"> należy złożyć:</w:t>
      </w:r>
    </w:p>
    <w:p w14:paraId="7CFDBD62" w14:textId="77777777" w:rsidR="00B97993" w:rsidRPr="0052501B" w:rsidRDefault="00B97993" w:rsidP="00B97993">
      <w:pPr>
        <w:pStyle w:val="Akapitzlist"/>
        <w:numPr>
          <w:ilvl w:val="1"/>
          <w:numId w:val="5"/>
        </w:numPr>
        <w:rPr>
          <w:rFonts w:ascii="Cambria" w:hAnsi="Cambria"/>
          <w:sz w:val="24"/>
          <w:szCs w:val="24"/>
        </w:rPr>
      </w:pPr>
      <w:r w:rsidRPr="0052501B">
        <w:rPr>
          <w:rFonts w:ascii="Cambria" w:hAnsi="Cambria"/>
          <w:sz w:val="24"/>
          <w:szCs w:val="24"/>
        </w:rPr>
        <w:t xml:space="preserve">Za pośrednictwem poczty elektronicznej na adres e-mail: </w:t>
      </w:r>
      <w:hyperlink r:id="rId11" w:history="1">
        <w:r w:rsidRPr="0052501B">
          <w:rPr>
            <w:rStyle w:val="Hipercze"/>
            <w:rFonts w:ascii="Cambria" w:hAnsi="Cambria"/>
            <w:sz w:val="24"/>
            <w:szCs w:val="24"/>
          </w:rPr>
          <w:t>oferty@przeclaw.org</w:t>
        </w:r>
      </w:hyperlink>
      <w:r w:rsidRPr="0052501B">
        <w:rPr>
          <w:rFonts w:ascii="Cambria" w:hAnsi="Cambria"/>
          <w:sz w:val="24"/>
          <w:szCs w:val="24"/>
        </w:rPr>
        <w:t xml:space="preserve">  . Ofertę i inne dokumenty za pośrednictwem adresu e-mail: należy złożyć w postaci skanu dokumentu zawierającego własnoręczny podpis lub w postaci elektronicznej opatrzonej kwalifikowanym podpisem elektronicznym lub podpisem zaufanym lub podpisem osobistym</w:t>
      </w:r>
    </w:p>
    <w:p w14:paraId="2D57555C" w14:textId="77777777" w:rsidR="00B97993" w:rsidRPr="0052501B" w:rsidRDefault="00B97993" w:rsidP="00B97993">
      <w:pPr>
        <w:pStyle w:val="Akapitzlist"/>
        <w:ind w:left="2150"/>
        <w:rPr>
          <w:rFonts w:ascii="Cambria" w:hAnsi="Cambria"/>
          <w:sz w:val="24"/>
          <w:szCs w:val="24"/>
        </w:rPr>
      </w:pPr>
      <w:r w:rsidRPr="0052501B">
        <w:rPr>
          <w:rFonts w:ascii="Cambria" w:hAnsi="Cambria"/>
          <w:sz w:val="24"/>
          <w:szCs w:val="24"/>
        </w:rPr>
        <w:t>lub</w:t>
      </w:r>
    </w:p>
    <w:p w14:paraId="0A726E89" w14:textId="77777777" w:rsidR="00B97993" w:rsidRPr="0052501B" w:rsidRDefault="00B97993" w:rsidP="00B97993">
      <w:pPr>
        <w:pStyle w:val="Akapitzlist"/>
        <w:widowControl w:val="0"/>
        <w:numPr>
          <w:ilvl w:val="1"/>
          <w:numId w:val="5"/>
        </w:numPr>
        <w:outlineLvl w:val="3"/>
        <w:rPr>
          <w:rFonts w:ascii="Cambria" w:hAnsi="Cambria"/>
          <w:sz w:val="24"/>
          <w:szCs w:val="24"/>
        </w:rPr>
      </w:pPr>
      <w:r w:rsidRPr="0052501B">
        <w:rPr>
          <w:rFonts w:ascii="Cambria" w:hAnsi="Cambria"/>
          <w:sz w:val="24"/>
          <w:szCs w:val="24"/>
        </w:rPr>
        <w:t>Na adres:</w:t>
      </w:r>
    </w:p>
    <w:p w14:paraId="63073584" w14:textId="77777777" w:rsidR="00B97993" w:rsidRPr="0052501B" w:rsidRDefault="00B97993" w:rsidP="00B97993">
      <w:pPr>
        <w:pStyle w:val="Akapitzlist"/>
        <w:widowControl w:val="0"/>
        <w:ind w:left="2150"/>
        <w:outlineLvl w:val="3"/>
        <w:rPr>
          <w:rFonts w:ascii="Cambria" w:hAnsi="Cambria"/>
          <w:sz w:val="24"/>
          <w:szCs w:val="24"/>
        </w:rPr>
      </w:pPr>
      <w:bookmarkStart w:id="16" w:name="_Hlk159575672"/>
      <w:r w:rsidRPr="0052501B">
        <w:rPr>
          <w:rFonts w:ascii="Cambria" w:hAnsi="Cambria"/>
          <w:sz w:val="24"/>
          <w:szCs w:val="24"/>
        </w:rPr>
        <w:t>Gmina Przecław</w:t>
      </w:r>
    </w:p>
    <w:p w14:paraId="269CE830" w14:textId="77777777" w:rsidR="00B97993" w:rsidRPr="0052501B" w:rsidRDefault="00B97993" w:rsidP="00B97993">
      <w:pPr>
        <w:pStyle w:val="Akapitzlist"/>
        <w:widowControl w:val="0"/>
        <w:ind w:left="2150"/>
        <w:outlineLvl w:val="3"/>
        <w:rPr>
          <w:rFonts w:ascii="Cambria" w:hAnsi="Cambria"/>
          <w:sz w:val="24"/>
          <w:szCs w:val="24"/>
        </w:rPr>
      </w:pPr>
      <w:r w:rsidRPr="0052501B">
        <w:rPr>
          <w:rFonts w:ascii="Cambria" w:hAnsi="Cambria"/>
          <w:sz w:val="24"/>
          <w:szCs w:val="24"/>
        </w:rPr>
        <w:t xml:space="preserve">Ul. Kilińskiego 7, </w:t>
      </w:r>
    </w:p>
    <w:p w14:paraId="6C844E1B" w14:textId="77777777" w:rsidR="00B97993" w:rsidRPr="0052501B" w:rsidRDefault="00B97993" w:rsidP="00B97993">
      <w:pPr>
        <w:pStyle w:val="Akapitzlist"/>
        <w:widowControl w:val="0"/>
        <w:ind w:left="2150"/>
        <w:outlineLvl w:val="3"/>
        <w:rPr>
          <w:rFonts w:ascii="Cambria" w:hAnsi="Cambria"/>
          <w:sz w:val="24"/>
          <w:szCs w:val="24"/>
        </w:rPr>
      </w:pPr>
      <w:r w:rsidRPr="0052501B">
        <w:rPr>
          <w:rFonts w:ascii="Cambria" w:hAnsi="Cambria"/>
          <w:sz w:val="24"/>
          <w:szCs w:val="24"/>
        </w:rPr>
        <w:lastRenderedPageBreak/>
        <w:t>39-320 Przecław</w:t>
      </w:r>
    </w:p>
    <w:bookmarkEnd w:id="16"/>
    <w:p w14:paraId="1D57F686" w14:textId="0E963383" w:rsidR="00B97993" w:rsidRPr="0052501B" w:rsidRDefault="00B97993" w:rsidP="00B97993">
      <w:pPr>
        <w:pStyle w:val="Akapitzlist"/>
        <w:widowControl w:val="0"/>
        <w:ind w:left="2150"/>
        <w:outlineLvl w:val="3"/>
        <w:rPr>
          <w:rFonts w:ascii="Cambria" w:hAnsi="Cambria"/>
          <w:sz w:val="24"/>
          <w:szCs w:val="24"/>
        </w:rPr>
      </w:pPr>
      <w:r w:rsidRPr="0052501B">
        <w:rPr>
          <w:rFonts w:ascii="Cambria" w:hAnsi="Cambria"/>
          <w:sz w:val="24"/>
          <w:szCs w:val="24"/>
        </w:rPr>
        <w:t>Pok. nr 13b</w:t>
      </w:r>
    </w:p>
    <w:p w14:paraId="5C9E6506" w14:textId="0FF485CF" w:rsidR="005B4278" w:rsidRPr="0052501B" w:rsidRDefault="005B4278" w:rsidP="005B4278">
      <w:pPr>
        <w:widowControl w:val="0"/>
        <w:jc w:val="center"/>
        <w:outlineLvl w:val="3"/>
        <w:rPr>
          <w:rFonts w:ascii="Cambria" w:hAnsi="Cambria"/>
          <w:b/>
          <w:bCs/>
        </w:rPr>
      </w:pPr>
      <w:r w:rsidRPr="0052501B">
        <w:rPr>
          <w:rFonts w:ascii="Cambria" w:hAnsi="Cambria"/>
          <w:b/>
          <w:bCs/>
        </w:rPr>
        <w:t>do godziny 10:00</w:t>
      </w:r>
    </w:p>
    <w:p w14:paraId="54B8E46A" w14:textId="5902A82A" w:rsidR="00B97993" w:rsidRPr="004F7238" w:rsidRDefault="00B97993" w:rsidP="004F7238">
      <w:pPr>
        <w:pStyle w:val="Akapitzlist"/>
        <w:widowControl w:val="0"/>
        <w:numPr>
          <w:ilvl w:val="1"/>
          <w:numId w:val="118"/>
        </w:numPr>
        <w:outlineLvl w:val="3"/>
        <w:rPr>
          <w:rFonts w:ascii="Cambria" w:hAnsi="Cambria"/>
          <w:b/>
          <w:bCs/>
          <w:sz w:val="24"/>
          <w:szCs w:val="24"/>
        </w:rPr>
      </w:pPr>
      <w:r w:rsidRPr="004F7238">
        <w:rPr>
          <w:rFonts w:ascii="Cambria" w:hAnsi="Cambria"/>
          <w:sz w:val="24"/>
          <w:szCs w:val="24"/>
        </w:rPr>
        <w:t xml:space="preserve">W postępowaniu wezmą udział tylko te oferty, które wpłyną do dnia </w:t>
      </w:r>
      <w:r w:rsidR="00E3763B" w:rsidRPr="004F7238">
        <w:rPr>
          <w:rFonts w:ascii="Cambria" w:hAnsi="Cambria"/>
          <w:b/>
          <w:bCs/>
          <w:sz w:val="24"/>
          <w:szCs w:val="24"/>
        </w:rPr>
        <w:t>8</w:t>
      </w:r>
      <w:r w:rsidRPr="004F7238">
        <w:rPr>
          <w:rFonts w:ascii="Cambria" w:hAnsi="Cambria"/>
          <w:b/>
          <w:bCs/>
          <w:sz w:val="24"/>
          <w:szCs w:val="24"/>
        </w:rPr>
        <w:t xml:space="preserve"> kwietnia 2024r. do </w:t>
      </w:r>
      <w:r w:rsidR="005B4278" w:rsidRPr="004F7238">
        <w:rPr>
          <w:rFonts w:ascii="Cambria" w:hAnsi="Cambria"/>
          <w:b/>
          <w:bCs/>
          <w:sz w:val="24"/>
          <w:szCs w:val="24"/>
        </w:rPr>
        <w:t>10:</w:t>
      </w:r>
      <w:r w:rsidR="004F7238" w:rsidRPr="004F7238">
        <w:rPr>
          <w:rFonts w:ascii="Cambria" w:hAnsi="Cambria"/>
          <w:b/>
          <w:bCs/>
          <w:sz w:val="24"/>
          <w:szCs w:val="24"/>
        </w:rPr>
        <w:t>0</w:t>
      </w:r>
      <w:r w:rsidR="005B4278" w:rsidRPr="004F7238">
        <w:rPr>
          <w:rFonts w:ascii="Cambria" w:hAnsi="Cambria"/>
          <w:b/>
          <w:bCs/>
          <w:sz w:val="24"/>
          <w:szCs w:val="24"/>
        </w:rPr>
        <w:t>0.</w:t>
      </w:r>
    </w:p>
    <w:p w14:paraId="3372C930" w14:textId="0111148F" w:rsidR="005B4278" w:rsidRPr="004F7238" w:rsidRDefault="005B4278" w:rsidP="004F7238">
      <w:pPr>
        <w:pStyle w:val="Akapitzlist"/>
        <w:widowControl w:val="0"/>
        <w:numPr>
          <w:ilvl w:val="1"/>
          <w:numId w:val="118"/>
        </w:numPr>
        <w:outlineLvl w:val="3"/>
        <w:rPr>
          <w:rFonts w:ascii="Cambria" w:hAnsi="Cambria"/>
          <w:b/>
          <w:bCs/>
          <w:sz w:val="24"/>
          <w:szCs w:val="24"/>
        </w:rPr>
      </w:pPr>
      <w:r w:rsidRPr="004F7238">
        <w:rPr>
          <w:rFonts w:ascii="Cambria" w:hAnsi="Cambria"/>
          <w:sz w:val="24"/>
          <w:szCs w:val="24"/>
        </w:rPr>
        <w:t>Decydujące znaczenie dla zachowania terminu składania ofert ma data i godzina wpływu oferty w miejsce wskazane w pkt 10.1</w:t>
      </w:r>
      <w:r w:rsidR="004F7238" w:rsidRPr="004F7238">
        <w:rPr>
          <w:rFonts w:ascii="Cambria" w:hAnsi="Cambria"/>
          <w:sz w:val="24"/>
          <w:szCs w:val="24"/>
        </w:rPr>
        <w:t>.</w:t>
      </w:r>
      <w:r w:rsidRPr="004F7238">
        <w:rPr>
          <w:rFonts w:ascii="Cambria" w:hAnsi="Cambria"/>
          <w:sz w:val="24"/>
          <w:szCs w:val="24"/>
        </w:rPr>
        <w:t>, a nie data jej wysłania.</w:t>
      </w:r>
    </w:p>
    <w:p w14:paraId="0FD9AE57" w14:textId="2A1E0B2A" w:rsidR="004F7238" w:rsidRPr="004F7238" w:rsidRDefault="004F7238" w:rsidP="004F7238">
      <w:pPr>
        <w:pStyle w:val="Akapitzlist"/>
        <w:widowControl w:val="0"/>
        <w:numPr>
          <w:ilvl w:val="1"/>
          <w:numId w:val="118"/>
        </w:numPr>
        <w:outlineLvl w:val="3"/>
        <w:rPr>
          <w:rFonts w:ascii="Cambria" w:hAnsi="Cambria"/>
          <w:b/>
          <w:bCs/>
          <w:sz w:val="24"/>
          <w:szCs w:val="24"/>
        </w:rPr>
      </w:pPr>
      <w:r>
        <w:rPr>
          <w:rFonts w:ascii="Cambria" w:hAnsi="Cambria"/>
          <w:sz w:val="24"/>
          <w:szCs w:val="24"/>
        </w:rPr>
        <w:t>Otwarcie ofert nastąpi dnia 8 kwietnia 2024r. o godz. 10:30 w miejscu wskazanym w pkt 10.1. lit. b).</w:t>
      </w:r>
    </w:p>
    <w:p w14:paraId="15F30EBB" w14:textId="776A42BD" w:rsidR="00424850" w:rsidRPr="0052501B" w:rsidRDefault="00424850" w:rsidP="005B4278">
      <w:pPr>
        <w:pStyle w:val="Akapitzlist"/>
        <w:widowControl w:val="0"/>
        <w:spacing w:line="276" w:lineRule="auto"/>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04267C" w:rsidRPr="0052501B" w14:paraId="040E914A" w14:textId="77777777" w:rsidTr="0039479A">
        <w:trPr>
          <w:jc w:val="center"/>
        </w:trPr>
        <w:tc>
          <w:tcPr>
            <w:tcW w:w="9060" w:type="dxa"/>
            <w:tcBorders>
              <w:bottom w:val="single" w:sz="4" w:space="0" w:color="auto"/>
            </w:tcBorders>
            <w:shd w:val="clear" w:color="auto" w:fill="EEECE1" w:themeFill="background2"/>
          </w:tcPr>
          <w:p w14:paraId="186DCCA7" w14:textId="5AB51624" w:rsidR="00D9784D" w:rsidRPr="0052501B" w:rsidRDefault="00D9784D" w:rsidP="006C6DCE">
            <w:pPr>
              <w:suppressAutoHyphens/>
              <w:spacing w:before="120" w:line="269" w:lineRule="auto"/>
              <w:contextualSpacing/>
              <w:jc w:val="center"/>
              <w:textAlignment w:val="baseline"/>
              <w:rPr>
                <w:rFonts w:ascii="Cambria" w:hAnsi="Cambria"/>
              </w:rPr>
            </w:pPr>
            <w:bookmarkStart w:id="17" w:name="_Hlk159502324"/>
            <w:r w:rsidRPr="0052501B">
              <w:rPr>
                <w:rFonts w:ascii="Cambria" w:hAnsi="Cambria"/>
              </w:rPr>
              <w:t>Rozdział 1</w:t>
            </w:r>
            <w:r w:rsidR="005B4278" w:rsidRPr="0052501B">
              <w:rPr>
                <w:rFonts w:ascii="Cambria" w:hAnsi="Cambria"/>
              </w:rPr>
              <w:t>1</w:t>
            </w:r>
          </w:p>
          <w:p w14:paraId="4750DBD7" w14:textId="77777777" w:rsidR="00D9784D" w:rsidRPr="0052501B" w:rsidRDefault="00D9784D" w:rsidP="00C87CDF">
            <w:pPr>
              <w:suppressAutoHyphens/>
              <w:spacing w:line="269" w:lineRule="auto"/>
              <w:contextualSpacing/>
              <w:jc w:val="center"/>
              <w:textAlignment w:val="baseline"/>
              <w:rPr>
                <w:rFonts w:ascii="Cambria" w:hAnsi="Cambria"/>
                <w:color w:val="FF0000"/>
              </w:rPr>
            </w:pPr>
            <w:r w:rsidRPr="0052501B">
              <w:rPr>
                <w:rFonts w:ascii="Cambria" w:hAnsi="Cambria"/>
                <w:b/>
              </w:rPr>
              <w:t>OPIS SPOSOBU OBLICZENIA CENY OFERTY</w:t>
            </w:r>
          </w:p>
        </w:tc>
      </w:tr>
      <w:bookmarkEnd w:id="17"/>
    </w:tbl>
    <w:p w14:paraId="54EE3A7A" w14:textId="77777777" w:rsidR="000D3C39" w:rsidRPr="00E51D94" w:rsidRDefault="000D3C39" w:rsidP="000D3C39">
      <w:pPr>
        <w:pStyle w:val="Kolorowalistaakcent11"/>
        <w:widowControl w:val="0"/>
        <w:spacing w:before="0" w:after="0" w:line="269" w:lineRule="auto"/>
        <w:ind w:left="0"/>
        <w:contextualSpacing w:val="0"/>
        <w:outlineLvl w:val="3"/>
        <w:rPr>
          <w:rFonts w:ascii="Cambria" w:hAnsi="Cambria" w:cs="Arial"/>
          <w:bCs/>
          <w:vanish/>
          <w:sz w:val="24"/>
          <w:szCs w:val="24"/>
          <w:lang w:eastAsia="pl-PL"/>
        </w:rPr>
      </w:pPr>
    </w:p>
    <w:p w14:paraId="52464132" w14:textId="1F8EFA0D" w:rsidR="000D3C39" w:rsidRPr="00E51D94" w:rsidRDefault="003E1631" w:rsidP="00E51D94">
      <w:pPr>
        <w:pStyle w:val="Akapitzlist"/>
        <w:widowControl w:val="0"/>
        <w:numPr>
          <w:ilvl w:val="1"/>
          <w:numId w:val="120"/>
        </w:numPr>
        <w:autoSpaceDE w:val="0"/>
        <w:autoSpaceDN w:val="0"/>
        <w:adjustRightInd w:val="0"/>
        <w:spacing w:line="264" w:lineRule="auto"/>
        <w:outlineLvl w:val="3"/>
        <w:rPr>
          <w:rFonts w:asciiTheme="majorHAnsi" w:hAnsiTheme="majorHAnsi"/>
          <w:sz w:val="24"/>
          <w:szCs w:val="24"/>
        </w:rPr>
      </w:pPr>
      <w:r w:rsidRPr="00E51D94">
        <w:rPr>
          <w:rFonts w:asciiTheme="majorHAnsi" w:hAnsiTheme="majorHAnsi"/>
          <w:sz w:val="24"/>
          <w:szCs w:val="24"/>
        </w:rPr>
        <w:t>Wykonawca może złożyć jedną ofertę. Wykonawca określa cenę realizacji zamówienia poprzez wskazanie w formularzu oferty ceny brutto za wykonanie całego zamówienia. Cenę podana w formularzu oferty Wykonawca wylicza w oparciu o zapytanie ofertowe wraz z załącznikami.</w:t>
      </w:r>
    </w:p>
    <w:p w14:paraId="2EA16CA6" w14:textId="57C95945" w:rsidR="003E1631" w:rsidRPr="00E51D94" w:rsidRDefault="006D1786" w:rsidP="00E51D94">
      <w:pPr>
        <w:pStyle w:val="Akapitzlist"/>
        <w:widowControl w:val="0"/>
        <w:numPr>
          <w:ilvl w:val="1"/>
          <w:numId w:val="120"/>
        </w:numPr>
        <w:autoSpaceDE w:val="0"/>
        <w:autoSpaceDN w:val="0"/>
        <w:adjustRightInd w:val="0"/>
        <w:spacing w:line="264" w:lineRule="auto"/>
        <w:outlineLvl w:val="3"/>
        <w:rPr>
          <w:rFonts w:asciiTheme="majorHAnsi" w:hAnsiTheme="majorHAnsi"/>
          <w:sz w:val="24"/>
          <w:szCs w:val="24"/>
        </w:rPr>
      </w:pPr>
      <w:r w:rsidRPr="00E51D94">
        <w:rPr>
          <w:rFonts w:asciiTheme="majorHAnsi" w:hAnsiTheme="majorHAnsi"/>
          <w:sz w:val="24"/>
          <w:szCs w:val="24"/>
        </w:rPr>
        <w:t xml:space="preserve">Cena ofertowa to </w:t>
      </w:r>
      <w:r w:rsidRPr="00E51D94">
        <w:rPr>
          <w:rFonts w:asciiTheme="majorHAnsi" w:hAnsiTheme="majorHAnsi"/>
          <w:b/>
          <w:bCs/>
          <w:sz w:val="24"/>
          <w:szCs w:val="24"/>
        </w:rPr>
        <w:t>cena ryczałtowa</w:t>
      </w:r>
      <w:r w:rsidRPr="00E51D94">
        <w:rPr>
          <w:rFonts w:asciiTheme="majorHAnsi" w:hAnsiTheme="majorHAnsi"/>
          <w:sz w:val="24"/>
          <w:szCs w:val="24"/>
        </w:rPr>
        <w:t xml:space="preserve"> należna Wykonawcy za wykonanie przedmiotu zamówienia. Wynagrodzenie ryczałtowe obejmuje ryzyko Wykonawcy i jego odpowiedzialność za prawidłowe oszacowanie ilości prac oraz materiałów, robocizny i sprzętu koniecznych do wykonania przedmiotu umowy. Ryzyko zmiany stawki podatku VAT obciąża Wykonawcę.</w:t>
      </w:r>
    </w:p>
    <w:p w14:paraId="02A5D7CB" w14:textId="29965A03" w:rsidR="00BF6861" w:rsidRPr="00E51D94" w:rsidRDefault="00BF6861" w:rsidP="00E51D94">
      <w:pPr>
        <w:pStyle w:val="Akapitzlist"/>
        <w:widowControl w:val="0"/>
        <w:numPr>
          <w:ilvl w:val="1"/>
          <w:numId w:val="120"/>
        </w:numPr>
        <w:autoSpaceDE w:val="0"/>
        <w:autoSpaceDN w:val="0"/>
        <w:adjustRightInd w:val="0"/>
        <w:spacing w:line="264" w:lineRule="auto"/>
        <w:outlineLvl w:val="3"/>
        <w:rPr>
          <w:rFonts w:asciiTheme="majorHAnsi" w:hAnsiTheme="majorHAnsi"/>
          <w:sz w:val="24"/>
          <w:szCs w:val="24"/>
        </w:rPr>
      </w:pPr>
      <w:r w:rsidRPr="00E51D94">
        <w:rPr>
          <w:rFonts w:asciiTheme="majorHAnsi" w:hAnsiTheme="majorHAnsi"/>
          <w:sz w:val="24"/>
          <w:szCs w:val="24"/>
        </w:rPr>
        <w:t>Na etapie składania ofert zamawiający nie wymaga złożenia kosztorysu ofertowego. Kosztorys ofertowy na kwotę podaną w ofercie zostanie złożony przez Wykonawcę, którego oferta zostanie wybrana jako najkorzystniejsza najpóźniej w dniu zawarcia umowy.</w:t>
      </w:r>
    </w:p>
    <w:p w14:paraId="6C400410" w14:textId="044751A6" w:rsidR="000D3C39" w:rsidRPr="00E51D94" w:rsidRDefault="006D1786" w:rsidP="00E51D94">
      <w:pPr>
        <w:pStyle w:val="Akapitzlist"/>
        <w:widowControl w:val="0"/>
        <w:numPr>
          <w:ilvl w:val="1"/>
          <w:numId w:val="120"/>
        </w:numPr>
        <w:autoSpaceDE w:val="0"/>
        <w:autoSpaceDN w:val="0"/>
        <w:adjustRightInd w:val="0"/>
        <w:spacing w:line="264" w:lineRule="auto"/>
        <w:outlineLvl w:val="3"/>
        <w:rPr>
          <w:rFonts w:asciiTheme="majorHAnsi" w:hAnsiTheme="majorHAnsi"/>
          <w:sz w:val="24"/>
          <w:szCs w:val="24"/>
        </w:rPr>
      </w:pPr>
      <w:r w:rsidRPr="00E51D94">
        <w:rPr>
          <w:rFonts w:asciiTheme="majorHAnsi" w:eastAsia="Times New Roman" w:hAnsiTheme="majorHAnsi"/>
          <w:spacing w:val="2"/>
          <w:sz w:val="24"/>
          <w:szCs w:val="24"/>
        </w:rPr>
        <w:t>Wynagrodzenie, o którym mowa w pkt 11.2</w:t>
      </w:r>
      <w:r w:rsidR="00C337E2">
        <w:rPr>
          <w:rFonts w:asciiTheme="majorHAnsi" w:eastAsia="Times New Roman" w:hAnsiTheme="majorHAnsi"/>
          <w:spacing w:val="2"/>
          <w:sz w:val="24"/>
          <w:szCs w:val="24"/>
        </w:rPr>
        <w:t>.</w:t>
      </w:r>
      <w:r w:rsidR="002C4621" w:rsidRPr="00E51D94">
        <w:rPr>
          <w:rFonts w:asciiTheme="majorHAnsi" w:eastAsia="Times New Roman" w:hAnsiTheme="majorHAnsi"/>
          <w:spacing w:val="2"/>
          <w:sz w:val="24"/>
          <w:szCs w:val="24"/>
        </w:rPr>
        <w:t xml:space="preserve"> Zapytania ofertowego </w:t>
      </w:r>
      <w:r w:rsidR="000D3C39" w:rsidRPr="00E51D94">
        <w:rPr>
          <w:rFonts w:asciiTheme="majorHAnsi" w:eastAsia="Times New Roman" w:hAnsiTheme="majorHAnsi"/>
          <w:spacing w:val="2"/>
          <w:sz w:val="24"/>
          <w:szCs w:val="24"/>
        </w:rPr>
        <w:t xml:space="preserve">obejmuje wszystkie koszty niezbędne do wykonania zamówienia wymaganej jakości, w wymaganym terminie, </w:t>
      </w:r>
      <w:r w:rsidR="000D3C39" w:rsidRPr="00E51D94">
        <w:rPr>
          <w:rFonts w:asciiTheme="majorHAnsi" w:eastAsia="Times New Roman" w:hAnsiTheme="majorHAnsi"/>
          <w:spacing w:val="-6"/>
          <w:sz w:val="24"/>
          <w:szCs w:val="24"/>
        </w:rPr>
        <w:t>włączając w to:</w:t>
      </w:r>
    </w:p>
    <w:p w14:paraId="6EE8BF0A" w14:textId="22F50E9E" w:rsidR="000D3C39" w:rsidRPr="00E51D94" w:rsidRDefault="000D3C39" w:rsidP="00347CE3">
      <w:pPr>
        <w:pStyle w:val="Akapitzlist"/>
        <w:widowControl w:val="0"/>
        <w:numPr>
          <w:ilvl w:val="0"/>
          <w:numId w:val="35"/>
        </w:numPr>
        <w:autoSpaceDE w:val="0"/>
        <w:autoSpaceDN w:val="0"/>
        <w:adjustRightInd w:val="0"/>
        <w:spacing w:line="264" w:lineRule="auto"/>
        <w:outlineLvl w:val="3"/>
        <w:rPr>
          <w:rFonts w:asciiTheme="majorHAnsi" w:hAnsiTheme="majorHAnsi"/>
          <w:sz w:val="24"/>
          <w:szCs w:val="24"/>
        </w:rPr>
      </w:pPr>
      <w:r w:rsidRPr="00E51D94">
        <w:rPr>
          <w:rFonts w:asciiTheme="majorHAnsi" w:hAnsiTheme="majorHAnsi"/>
          <w:spacing w:val="-5"/>
          <w:sz w:val="24"/>
          <w:szCs w:val="24"/>
        </w:rPr>
        <w:t>koszty zwi</w:t>
      </w:r>
      <w:r w:rsidRPr="00E51D94">
        <w:rPr>
          <w:rFonts w:asciiTheme="majorHAnsi" w:eastAsia="Times New Roman" w:hAnsiTheme="majorHAnsi"/>
          <w:spacing w:val="-5"/>
          <w:sz w:val="24"/>
          <w:szCs w:val="24"/>
        </w:rPr>
        <w:t xml:space="preserve">ązane z realizacją przedmiotu wynikające z postanowień niniejszej umowy, </w:t>
      </w:r>
      <w:r w:rsidRPr="00E51D94">
        <w:rPr>
          <w:rFonts w:asciiTheme="majorHAnsi" w:eastAsia="Times New Roman" w:hAnsiTheme="majorHAnsi"/>
          <w:sz w:val="24"/>
          <w:szCs w:val="24"/>
        </w:rPr>
        <w:t xml:space="preserve">dokumentacji projektowej oraz specyfikacji technicznej wykonania i odbioru robót </w:t>
      </w:r>
      <w:r w:rsidRPr="00E51D94">
        <w:rPr>
          <w:rFonts w:asciiTheme="majorHAnsi" w:eastAsia="Times New Roman" w:hAnsiTheme="majorHAnsi"/>
          <w:spacing w:val="3"/>
          <w:sz w:val="24"/>
          <w:szCs w:val="24"/>
        </w:rPr>
        <w:t xml:space="preserve">budowlanych oraz z obowiązujących w tym zakresie przepisów, norm, decyzji, </w:t>
      </w:r>
      <w:r w:rsidRPr="00E51D94">
        <w:rPr>
          <w:rFonts w:asciiTheme="majorHAnsi" w:eastAsia="Times New Roman" w:hAnsiTheme="majorHAnsi"/>
          <w:spacing w:val="-4"/>
          <w:sz w:val="24"/>
          <w:szCs w:val="24"/>
        </w:rPr>
        <w:t xml:space="preserve">warunków technicznych, zasad współczesnej wiedzy technicznej i sztuki budowlanej, </w:t>
      </w:r>
      <w:r w:rsidRPr="00E51D94">
        <w:rPr>
          <w:rFonts w:asciiTheme="majorHAnsi" w:eastAsia="Times New Roman" w:hAnsiTheme="majorHAnsi"/>
          <w:spacing w:val="4"/>
          <w:sz w:val="24"/>
          <w:szCs w:val="24"/>
        </w:rPr>
        <w:t>a także z technologii wykonania robót, konieczne dla prawidłowej realizacji</w:t>
      </w:r>
      <w:r w:rsidR="002C4621" w:rsidRPr="00E51D94">
        <w:rPr>
          <w:rFonts w:asciiTheme="majorHAnsi" w:eastAsia="Times New Roman" w:hAnsiTheme="majorHAnsi"/>
          <w:spacing w:val="4"/>
          <w:sz w:val="24"/>
          <w:szCs w:val="24"/>
        </w:rPr>
        <w:t xml:space="preserve"> </w:t>
      </w:r>
      <w:r w:rsidRPr="00E51D94">
        <w:rPr>
          <w:rFonts w:asciiTheme="majorHAnsi" w:eastAsia="Times New Roman" w:hAnsiTheme="majorHAnsi"/>
          <w:spacing w:val="-6"/>
          <w:sz w:val="24"/>
          <w:szCs w:val="24"/>
        </w:rPr>
        <w:t>przedmiotu zamówienia.</w:t>
      </w:r>
    </w:p>
    <w:p w14:paraId="71F5CBC1" w14:textId="37257F91" w:rsidR="000D3C39" w:rsidRPr="00E51D94" w:rsidRDefault="000D3C39" w:rsidP="00347CE3">
      <w:pPr>
        <w:pStyle w:val="Akapitzlist"/>
        <w:widowControl w:val="0"/>
        <w:numPr>
          <w:ilvl w:val="0"/>
          <w:numId w:val="35"/>
        </w:numPr>
        <w:autoSpaceDE w:val="0"/>
        <w:autoSpaceDN w:val="0"/>
        <w:adjustRightInd w:val="0"/>
        <w:spacing w:line="264" w:lineRule="auto"/>
        <w:outlineLvl w:val="3"/>
        <w:rPr>
          <w:rFonts w:asciiTheme="majorHAnsi" w:hAnsiTheme="majorHAnsi"/>
          <w:b/>
          <w:bCs/>
          <w:sz w:val="24"/>
          <w:szCs w:val="24"/>
        </w:rPr>
      </w:pPr>
      <w:r w:rsidRPr="00E51D94">
        <w:rPr>
          <w:rFonts w:asciiTheme="majorHAnsi" w:hAnsiTheme="majorHAnsi"/>
          <w:b/>
          <w:bCs/>
          <w:spacing w:val="-1"/>
          <w:sz w:val="24"/>
          <w:szCs w:val="24"/>
        </w:rPr>
        <w:t>koszty wszelkich rob</w:t>
      </w:r>
      <w:r w:rsidRPr="00E51D94">
        <w:rPr>
          <w:rFonts w:asciiTheme="majorHAnsi" w:eastAsia="Times New Roman" w:hAnsiTheme="majorHAnsi"/>
          <w:b/>
          <w:bCs/>
          <w:spacing w:val="-1"/>
          <w:sz w:val="24"/>
          <w:szCs w:val="24"/>
        </w:rPr>
        <w:t xml:space="preserve">ót przygotowawczych (zagospodarowania, zabezpieczenia </w:t>
      </w:r>
      <w:r w:rsidRPr="00E51D94">
        <w:rPr>
          <w:rFonts w:asciiTheme="majorHAnsi" w:eastAsia="Times New Roman" w:hAnsiTheme="majorHAnsi"/>
          <w:b/>
          <w:bCs/>
          <w:spacing w:val="-5"/>
          <w:sz w:val="24"/>
          <w:szCs w:val="24"/>
        </w:rPr>
        <w:t>i oznakowania terenu budowy</w:t>
      </w:r>
      <w:r w:rsidR="001B0834" w:rsidRPr="00E51D94">
        <w:rPr>
          <w:rFonts w:asciiTheme="majorHAnsi" w:eastAsia="Times New Roman" w:hAnsiTheme="majorHAnsi"/>
          <w:b/>
          <w:bCs/>
          <w:spacing w:val="-5"/>
          <w:sz w:val="24"/>
          <w:szCs w:val="24"/>
        </w:rPr>
        <w:t xml:space="preserve"> (w tym organów kościelnych</w:t>
      </w:r>
      <w:r w:rsidRPr="00E51D94">
        <w:rPr>
          <w:rFonts w:asciiTheme="majorHAnsi" w:eastAsia="Times New Roman" w:hAnsiTheme="majorHAnsi"/>
          <w:b/>
          <w:bCs/>
          <w:spacing w:val="-5"/>
          <w:sz w:val="24"/>
          <w:szCs w:val="24"/>
        </w:rPr>
        <w:t>,</w:t>
      </w:r>
      <w:r w:rsidR="001B0834" w:rsidRPr="00E51D94">
        <w:rPr>
          <w:rFonts w:asciiTheme="majorHAnsi" w:eastAsia="Times New Roman" w:hAnsiTheme="majorHAnsi"/>
          <w:b/>
          <w:bCs/>
          <w:spacing w:val="-5"/>
          <w:sz w:val="24"/>
          <w:szCs w:val="24"/>
        </w:rPr>
        <w:t xml:space="preserve"> kostki wokół kościoła),</w:t>
      </w:r>
      <w:r w:rsidRPr="00E51D94">
        <w:rPr>
          <w:rFonts w:asciiTheme="majorHAnsi" w:eastAsia="Times New Roman" w:hAnsiTheme="majorHAnsi"/>
          <w:b/>
          <w:bCs/>
          <w:spacing w:val="-5"/>
          <w:sz w:val="24"/>
          <w:szCs w:val="24"/>
        </w:rPr>
        <w:t xml:space="preserve"> organizacji i utrzymania zaplecza budowy, podłączenia i zużycia wody i energii elektrycznej, koszty dozoru budowy),</w:t>
      </w:r>
    </w:p>
    <w:p w14:paraId="7D96A551" w14:textId="77777777" w:rsidR="000D3C39" w:rsidRPr="00E51D94" w:rsidRDefault="000D3C39" w:rsidP="00347CE3">
      <w:pPr>
        <w:pStyle w:val="Akapitzlist"/>
        <w:widowControl w:val="0"/>
        <w:numPr>
          <w:ilvl w:val="0"/>
          <w:numId w:val="35"/>
        </w:numPr>
        <w:autoSpaceDE w:val="0"/>
        <w:autoSpaceDN w:val="0"/>
        <w:adjustRightInd w:val="0"/>
        <w:spacing w:line="264" w:lineRule="auto"/>
        <w:outlineLvl w:val="3"/>
        <w:rPr>
          <w:rFonts w:asciiTheme="majorHAnsi" w:hAnsiTheme="majorHAnsi"/>
          <w:sz w:val="24"/>
          <w:szCs w:val="24"/>
        </w:rPr>
      </w:pPr>
      <w:r w:rsidRPr="00E51D94">
        <w:rPr>
          <w:rFonts w:asciiTheme="majorHAnsi" w:hAnsiTheme="majorHAnsi"/>
          <w:spacing w:val="-6"/>
          <w:sz w:val="24"/>
          <w:szCs w:val="24"/>
        </w:rPr>
        <w:t>koszty zwi</w:t>
      </w:r>
      <w:r w:rsidRPr="00E51D94">
        <w:rPr>
          <w:rFonts w:asciiTheme="majorHAnsi" w:eastAsia="Times New Roman" w:hAnsiTheme="majorHAnsi"/>
          <w:spacing w:val="-6"/>
          <w:sz w:val="24"/>
          <w:szCs w:val="24"/>
        </w:rPr>
        <w:t>ązane z ubezpieczeniem przedmiotu umowy,</w:t>
      </w:r>
    </w:p>
    <w:p w14:paraId="17511E85" w14:textId="77777777" w:rsidR="000D3C39" w:rsidRPr="00E51D94" w:rsidRDefault="000D3C39" w:rsidP="00347CE3">
      <w:pPr>
        <w:pStyle w:val="Akapitzlist"/>
        <w:widowControl w:val="0"/>
        <w:numPr>
          <w:ilvl w:val="0"/>
          <w:numId w:val="35"/>
        </w:numPr>
        <w:autoSpaceDE w:val="0"/>
        <w:autoSpaceDN w:val="0"/>
        <w:adjustRightInd w:val="0"/>
        <w:spacing w:line="264" w:lineRule="auto"/>
        <w:outlineLvl w:val="3"/>
        <w:rPr>
          <w:rFonts w:asciiTheme="majorHAnsi" w:hAnsiTheme="majorHAnsi"/>
          <w:sz w:val="24"/>
          <w:szCs w:val="24"/>
        </w:rPr>
      </w:pPr>
      <w:r w:rsidRPr="00E51D94">
        <w:rPr>
          <w:rFonts w:asciiTheme="majorHAnsi" w:hAnsiTheme="majorHAnsi"/>
          <w:spacing w:val="-5"/>
          <w:sz w:val="24"/>
          <w:szCs w:val="24"/>
        </w:rPr>
        <w:t>koszty zabezpieczenia istniej</w:t>
      </w:r>
      <w:r w:rsidRPr="00E51D94">
        <w:rPr>
          <w:rFonts w:asciiTheme="majorHAnsi" w:eastAsia="Times New Roman" w:hAnsiTheme="majorHAnsi"/>
          <w:spacing w:val="-5"/>
          <w:sz w:val="24"/>
          <w:szCs w:val="24"/>
        </w:rPr>
        <w:t>ącej infrastruktury technicznej,</w:t>
      </w:r>
    </w:p>
    <w:p w14:paraId="1E0CA52B" w14:textId="77777777" w:rsidR="000D3C39" w:rsidRPr="00E51D94" w:rsidRDefault="000D3C39" w:rsidP="00347CE3">
      <w:pPr>
        <w:pStyle w:val="Akapitzlist"/>
        <w:widowControl w:val="0"/>
        <w:numPr>
          <w:ilvl w:val="0"/>
          <w:numId w:val="35"/>
        </w:numPr>
        <w:autoSpaceDE w:val="0"/>
        <w:autoSpaceDN w:val="0"/>
        <w:adjustRightInd w:val="0"/>
        <w:spacing w:line="264" w:lineRule="auto"/>
        <w:outlineLvl w:val="3"/>
        <w:rPr>
          <w:rFonts w:asciiTheme="majorHAnsi" w:hAnsiTheme="majorHAnsi"/>
          <w:sz w:val="24"/>
          <w:szCs w:val="24"/>
        </w:rPr>
      </w:pPr>
      <w:r w:rsidRPr="00E51D94">
        <w:rPr>
          <w:rFonts w:asciiTheme="majorHAnsi" w:hAnsiTheme="majorHAnsi"/>
          <w:spacing w:val="-5"/>
          <w:sz w:val="24"/>
          <w:szCs w:val="24"/>
        </w:rPr>
        <w:t>koszty dostarczenia, zainstalowania i obs</w:t>
      </w:r>
      <w:r w:rsidRPr="00E51D94">
        <w:rPr>
          <w:rFonts w:asciiTheme="majorHAnsi" w:eastAsia="Times New Roman" w:hAnsiTheme="majorHAnsi"/>
          <w:spacing w:val="-5"/>
          <w:sz w:val="24"/>
          <w:szCs w:val="24"/>
        </w:rPr>
        <w:t>ługi wszelkich urządzeń zabezpieczających,</w:t>
      </w:r>
    </w:p>
    <w:p w14:paraId="662915B8" w14:textId="77777777" w:rsidR="000D3C39" w:rsidRPr="00E51D94" w:rsidRDefault="000D3C39" w:rsidP="00347CE3">
      <w:pPr>
        <w:pStyle w:val="Akapitzlist"/>
        <w:widowControl w:val="0"/>
        <w:numPr>
          <w:ilvl w:val="0"/>
          <w:numId w:val="35"/>
        </w:numPr>
        <w:autoSpaceDE w:val="0"/>
        <w:autoSpaceDN w:val="0"/>
        <w:adjustRightInd w:val="0"/>
        <w:spacing w:line="264" w:lineRule="auto"/>
        <w:outlineLvl w:val="3"/>
        <w:rPr>
          <w:rFonts w:asciiTheme="majorHAnsi" w:hAnsiTheme="majorHAnsi"/>
          <w:sz w:val="24"/>
          <w:szCs w:val="24"/>
        </w:rPr>
      </w:pPr>
      <w:r w:rsidRPr="00E51D94">
        <w:rPr>
          <w:rFonts w:asciiTheme="majorHAnsi" w:hAnsiTheme="majorHAnsi"/>
          <w:spacing w:val="3"/>
          <w:sz w:val="24"/>
          <w:szCs w:val="24"/>
        </w:rPr>
        <w:lastRenderedPageBreak/>
        <w:t>koszty zwi</w:t>
      </w:r>
      <w:r w:rsidRPr="00E51D94">
        <w:rPr>
          <w:rFonts w:asciiTheme="majorHAnsi" w:eastAsia="Times New Roman" w:hAnsiTheme="majorHAnsi"/>
          <w:spacing w:val="3"/>
          <w:sz w:val="24"/>
          <w:szCs w:val="24"/>
        </w:rPr>
        <w:t xml:space="preserve">ązane z uzyskaniem wszelkich uzgodnień i pozwoleń na wywóz </w:t>
      </w:r>
      <w:r w:rsidRPr="00E51D94">
        <w:rPr>
          <w:rFonts w:asciiTheme="majorHAnsi" w:eastAsia="Times New Roman" w:hAnsiTheme="majorHAnsi"/>
          <w:spacing w:val="-5"/>
          <w:sz w:val="24"/>
          <w:szCs w:val="24"/>
        </w:rPr>
        <w:t>nieczystości stałych i płynnych,</w:t>
      </w:r>
    </w:p>
    <w:p w14:paraId="51332F66" w14:textId="77777777" w:rsidR="000D3C39" w:rsidRPr="00E51D94" w:rsidRDefault="000D3C39" w:rsidP="00347CE3">
      <w:pPr>
        <w:pStyle w:val="Akapitzlist"/>
        <w:widowControl w:val="0"/>
        <w:numPr>
          <w:ilvl w:val="0"/>
          <w:numId w:val="35"/>
        </w:numPr>
        <w:autoSpaceDE w:val="0"/>
        <w:autoSpaceDN w:val="0"/>
        <w:adjustRightInd w:val="0"/>
        <w:spacing w:line="264" w:lineRule="auto"/>
        <w:outlineLvl w:val="3"/>
        <w:rPr>
          <w:rFonts w:asciiTheme="majorHAnsi" w:hAnsiTheme="majorHAnsi"/>
          <w:sz w:val="24"/>
          <w:szCs w:val="24"/>
        </w:rPr>
      </w:pPr>
      <w:r w:rsidRPr="00E51D94">
        <w:rPr>
          <w:rFonts w:asciiTheme="majorHAnsi" w:hAnsiTheme="majorHAnsi"/>
          <w:spacing w:val="-5"/>
          <w:sz w:val="24"/>
          <w:szCs w:val="24"/>
        </w:rPr>
        <w:t>koszty wszelkich niezb</w:t>
      </w:r>
      <w:r w:rsidRPr="00E51D94">
        <w:rPr>
          <w:rFonts w:asciiTheme="majorHAnsi" w:eastAsia="Times New Roman" w:hAnsiTheme="majorHAnsi"/>
          <w:spacing w:val="-5"/>
          <w:sz w:val="24"/>
          <w:szCs w:val="24"/>
        </w:rPr>
        <w:t>ędnych pomiarów i badań laboratoryjnych,</w:t>
      </w:r>
    </w:p>
    <w:p w14:paraId="33AE4A0D" w14:textId="77777777" w:rsidR="000D3C39" w:rsidRPr="00E51D94" w:rsidRDefault="000D3C39" w:rsidP="00347CE3">
      <w:pPr>
        <w:pStyle w:val="Akapitzlist"/>
        <w:widowControl w:val="0"/>
        <w:numPr>
          <w:ilvl w:val="0"/>
          <w:numId w:val="35"/>
        </w:numPr>
        <w:autoSpaceDE w:val="0"/>
        <w:autoSpaceDN w:val="0"/>
        <w:adjustRightInd w:val="0"/>
        <w:spacing w:line="264" w:lineRule="auto"/>
        <w:outlineLvl w:val="3"/>
        <w:rPr>
          <w:rFonts w:asciiTheme="majorHAnsi" w:hAnsiTheme="majorHAnsi"/>
          <w:b/>
          <w:bCs/>
          <w:sz w:val="24"/>
          <w:szCs w:val="24"/>
        </w:rPr>
      </w:pPr>
      <w:r w:rsidRPr="00E51D94">
        <w:rPr>
          <w:rFonts w:asciiTheme="majorHAnsi" w:hAnsiTheme="majorHAnsi"/>
          <w:b/>
          <w:bCs/>
          <w:spacing w:val="7"/>
          <w:sz w:val="24"/>
          <w:szCs w:val="24"/>
        </w:rPr>
        <w:t>koszty zwi</w:t>
      </w:r>
      <w:r w:rsidRPr="00E51D94">
        <w:rPr>
          <w:rFonts w:asciiTheme="majorHAnsi" w:eastAsia="Times New Roman" w:hAnsiTheme="majorHAnsi"/>
          <w:b/>
          <w:bCs/>
          <w:spacing w:val="7"/>
          <w:sz w:val="24"/>
          <w:szCs w:val="24"/>
        </w:rPr>
        <w:t>ązane z uporządkowaniem terenu budowy i jego zaplecza łącznie</w:t>
      </w:r>
      <w:r w:rsidRPr="00E51D94">
        <w:rPr>
          <w:rFonts w:asciiTheme="majorHAnsi" w:hAnsiTheme="majorHAnsi"/>
          <w:b/>
          <w:bCs/>
          <w:sz w:val="24"/>
          <w:szCs w:val="24"/>
        </w:rPr>
        <w:t xml:space="preserve"> </w:t>
      </w:r>
      <w:r w:rsidRPr="00E51D94">
        <w:rPr>
          <w:rFonts w:asciiTheme="majorHAnsi" w:hAnsiTheme="majorHAnsi"/>
          <w:b/>
          <w:bCs/>
          <w:spacing w:val="-5"/>
          <w:sz w:val="24"/>
          <w:szCs w:val="24"/>
        </w:rPr>
        <w:t>z przywr</w:t>
      </w:r>
      <w:r w:rsidRPr="00E51D94">
        <w:rPr>
          <w:rFonts w:asciiTheme="majorHAnsi" w:eastAsia="Times New Roman" w:hAnsiTheme="majorHAnsi"/>
          <w:b/>
          <w:bCs/>
          <w:spacing w:val="-5"/>
          <w:sz w:val="24"/>
          <w:szCs w:val="24"/>
        </w:rPr>
        <w:t xml:space="preserve">óceniem otoczenia inwestycji do stanu pierwotnego, </w:t>
      </w:r>
    </w:p>
    <w:p w14:paraId="405BA113" w14:textId="0453A8EB" w:rsidR="000D3C39" w:rsidRPr="00E51D94" w:rsidRDefault="000D3C39" w:rsidP="00347CE3">
      <w:pPr>
        <w:pStyle w:val="Akapitzlist"/>
        <w:widowControl w:val="0"/>
        <w:numPr>
          <w:ilvl w:val="0"/>
          <w:numId w:val="35"/>
        </w:numPr>
        <w:autoSpaceDE w:val="0"/>
        <w:autoSpaceDN w:val="0"/>
        <w:adjustRightInd w:val="0"/>
        <w:spacing w:line="264" w:lineRule="auto"/>
        <w:outlineLvl w:val="3"/>
        <w:rPr>
          <w:rFonts w:asciiTheme="majorHAnsi" w:hAnsiTheme="majorHAnsi"/>
          <w:sz w:val="24"/>
          <w:szCs w:val="24"/>
        </w:rPr>
      </w:pPr>
      <w:r w:rsidRPr="00E51D94">
        <w:rPr>
          <w:rFonts w:asciiTheme="majorHAnsi" w:eastAsia="Times New Roman" w:hAnsiTheme="majorHAnsi"/>
          <w:spacing w:val="-4"/>
          <w:sz w:val="24"/>
          <w:szCs w:val="24"/>
        </w:rPr>
        <w:t xml:space="preserve"> </w:t>
      </w:r>
      <w:r w:rsidRPr="00E51D94">
        <w:rPr>
          <w:rFonts w:asciiTheme="majorHAnsi" w:eastAsia="Times New Roman" w:hAnsiTheme="majorHAnsi"/>
          <w:spacing w:val="6"/>
          <w:sz w:val="24"/>
          <w:szCs w:val="24"/>
        </w:rPr>
        <w:t>należny zgodnie z obowiązującymi przepisami podatek VAT</w:t>
      </w:r>
      <w:r w:rsidR="00041829" w:rsidRPr="00E51D94">
        <w:rPr>
          <w:rFonts w:asciiTheme="majorHAnsi" w:eastAsia="Times New Roman" w:hAnsiTheme="majorHAnsi"/>
          <w:spacing w:val="6"/>
          <w:sz w:val="24"/>
          <w:szCs w:val="24"/>
        </w:rPr>
        <w:t xml:space="preserve"> </w:t>
      </w:r>
      <w:r w:rsidRPr="00E51D94">
        <w:rPr>
          <w:rFonts w:asciiTheme="majorHAnsi" w:eastAsia="Times New Roman" w:hAnsiTheme="majorHAnsi"/>
          <w:spacing w:val="6"/>
          <w:sz w:val="24"/>
          <w:szCs w:val="24"/>
        </w:rPr>
        <w:t>– dotyczy</w:t>
      </w:r>
      <w:r w:rsidRPr="00E51D94">
        <w:rPr>
          <w:rFonts w:asciiTheme="majorHAnsi" w:hAnsiTheme="majorHAnsi"/>
          <w:sz w:val="24"/>
          <w:szCs w:val="24"/>
        </w:rPr>
        <w:t xml:space="preserve"> </w:t>
      </w:r>
      <w:r w:rsidRPr="00E51D94">
        <w:rPr>
          <w:rFonts w:asciiTheme="majorHAnsi" w:hAnsiTheme="majorHAnsi"/>
          <w:spacing w:val="-5"/>
          <w:sz w:val="24"/>
          <w:szCs w:val="24"/>
        </w:rPr>
        <w:t>podmiot</w:t>
      </w:r>
      <w:r w:rsidRPr="00E51D94">
        <w:rPr>
          <w:rFonts w:asciiTheme="majorHAnsi" w:eastAsia="Times New Roman" w:hAnsiTheme="majorHAnsi"/>
          <w:spacing w:val="-5"/>
          <w:sz w:val="24"/>
          <w:szCs w:val="24"/>
        </w:rPr>
        <w:t>ów będących płatnikiem podatku VAT.</w:t>
      </w:r>
    </w:p>
    <w:p w14:paraId="3C49B735" w14:textId="08CE45ED" w:rsidR="003A255E" w:rsidRPr="00E51D94" w:rsidRDefault="0042167F" w:rsidP="00E51D94">
      <w:pPr>
        <w:pStyle w:val="Akapitzlist"/>
        <w:widowControl w:val="0"/>
        <w:numPr>
          <w:ilvl w:val="1"/>
          <w:numId w:val="120"/>
        </w:numPr>
        <w:autoSpaceDE w:val="0"/>
        <w:autoSpaceDN w:val="0"/>
        <w:adjustRightInd w:val="0"/>
        <w:spacing w:line="269" w:lineRule="auto"/>
        <w:outlineLvl w:val="3"/>
        <w:rPr>
          <w:rFonts w:asciiTheme="majorHAnsi" w:hAnsiTheme="majorHAnsi"/>
          <w:b/>
          <w:bCs/>
          <w:sz w:val="24"/>
          <w:szCs w:val="24"/>
        </w:rPr>
      </w:pPr>
      <w:r w:rsidRPr="00E51D94">
        <w:rPr>
          <w:rFonts w:asciiTheme="majorHAnsi" w:hAnsiTheme="majorHAnsi"/>
          <w:b/>
          <w:bCs/>
          <w:sz w:val="24"/>
          <w:szCs w:val="24"/>
        </w:rPr>
        <w:t>Dla porównania i oceny ofert Zamawiający przyjmie całkowitą cenę brutto, jaką poniesie na realizację przedmiotu</w:t>
      </w:r>
      <w:r w:rsidR="003D3DAD" w:rsidRPr="00E51D94">
        <w:rPr>
          <w:rFonts w:asciiTheme="majorHAnsi" w:hAnsiTheme="majorHAnsi"/>
          <w:b/>
          <w:bCs/>
          <w:sz w:val="24"/>
          <w:szCs w:val="24"/>
        </w:rPr>
        <w:t xml:space="preserve"> zamówienia.</w:t>
      </w:r>
    </w:p>
    <w:p w14:paraId="38DFBE90" w14:textId="77777777" w:rsidR="003A255E" w:rsidRPr="00E51D94" w:rsidRDefault="003A255E" w:rsidP="00E51D94">
      <w:pPr>
        <w:pStyle w:val="Akapitzlist"/>
        <w:numPr>
          <w:ilvl w:val="1"/>
          <w:numId w:val="120"/>
        </w:numPr>
        <w:rPr>
          <w:rFonts w:asciiTheme="majorHAnsi" w:hAnsiTheme="majorHAnsi"/>
          <w:sz w:val="24"/>
          <w:szCs w:val="24"/>
        </w:rPr>
      </w:pPr>
      <w:r w:rsidRPr="00E51D94">
        <w:rPr>
          <w:rFonts w:asciiTheme="majorHAnsi" w:hAnsiTheme="majorHAnsi"/>
          <w:sz w:val="24"/>
          <w:szCs w:val="24"/>
        </w:rPr>
        <w:t xml:space="preserve">W Formularzu ofertowym Wykonawca podaje cenę brutto, z dokładnością do dwóch miejsc po przecinku w rozumieniu art. 3 ust. 1 pkt 1 i ust. 2 ustawy z dnia 9 maja 2014 r. o informowaniu o cenach towarów i usług (Dz. U. z 2017 r., poz. 1830) oraz ustawy z dnia 7 lipca 1994 r. o denominacji złotego (Dz. U. z 1994 r., Nr 84, poz. 386 ze zm.), za którą podejmuje się zrealizować przedmiot zamówienia. </w:t>
      </w:r>
    </w:p>
    <w:p w14:paraId="1E6D3DC2" w14:textId="40428272" w:rsidR="003A255E" w:rsidRPr="00E51D94" w:rsidRDefault="003A255E" w:rsidP="00E51D94">
      <w:pPr>
        <w:pStyle w:val="Akapitzlist"/>
        <w:widowControl w:val="0"/>
        <w:numPr>
          <w:ilvl w:val="1"/>
          <w:numId w:val="120"/>
        </w:numPr>
        <w:autoSpaceDE w:val="0"/>
        <w:autoSpaceDN w:val="0"/>
        <w:adjustRightInd w:val="0"/>
        <w:spacing w:line="269" w:lineRule="auto"/>
        <w:outlineLvl w:val="3"/>
        <w:rPr>
          <w:rFonts w:asciiTheme="majorHAnsi" w:hAnsiTheme="majorHAnsi"/>
          <w:b/>
          <w:bCs/>
          <w:sz w:val="24"/>
          <w:szCs w:val="24"/>
        </w:rPr>
      </w:pPr>
      <w:r w:rsidRPr="00E51D94">
        <w:rPr>
          <w:rFonts w:asciiTheme="majorHAnsi" w:hAnsiTheme="majorHAnsi"/>
          <w:sz w:val="24"/>
          <w:szCs w:val="24"/>
        </w:rPr>
        <w:t xml:space="preserve">Wynagrodzenie będzie płatne zgodnie z Projektem umowy – </w:t>
      </w:r>
      <w:r w:rsidRPr="00E51D94">
        <w:rPr>
          <w:rFonts w:asciiTheme="majorHAnsi" w:hAnsiTheme="majorHAnsi"/>
          <w:b/>
          <w:bCs/>
          <w:sz w:val="24"/>
          <w:szCs w:val="24"/>
        </w:rPr>
        <w:t>Załącznik Nr 2 do zapytania ofertowego.</w:t>
      </w:r>
    </w:p>
    <w:p w14:paraId="75262FBD" w14:textId="77777777" w:rsidR="00BF6861" w:rsidRPr="0052501B" w:rsidRDefault="00BF6861" w:rsidP="00BF6861">
      <w:pPr>
        <w:widowControl w:val="0"/>
        <w:autoSpaceDE w:val="0"/>
        <w:autoSpaceDN w:val="0"/>
        <w:adjustRightInd w:val="0"/>
        <w:spacing w:line="269" w:lineRule="auto"/>
        <w:outlineLvl w:val="3"/>
        <w:rPr>
          <w:rFonts w:asciiTheme="majorHAnsi" w:hAnsiTheme="majorHAnsi"/>
          <w:b/>
          <w:bCs/>
        </w:rPr>
      </w:pPr>
    </w:p>
    <w:tbl>
      <w:tblPr>
        <w:tblW w:w="0" w:type="auto"/>
        <w:jc w:val="center"/>
        <w:tblBorders>
          <w:bottom w:val="single" w:sz="4" w:space="0" w:color="auto"/>
        </w:tblBorders>
        <w:tblLook w:val="00A0" w:firstRow="1" w:lastRow="0" w:firstColumn="1" w:lastColumn="0" w:noHBand="0" w:noVBand="0"/>
      </w:tblPr>
      <w:tblGrid>
        <w:gridCol w:w="9060"/>
      </w:tblGrid>
      <w:tr w:rsidR="00BF6861" w:rsidRPr="0052501B" w14:paraId="772DDFA3" w14:textId="77777777" w:rsidTr="003F6841">
        <w:trPr>
          <w:jc w:val="center"/>
        </w:trPr>
        <w:tc>
          <w:tcPr>
            <w:tcW w:w="9060" w:type="dxa"/>
            <w:tcBorders>
              <w:bottom w:val="single" w:sz="4" w:space="0" w:color="auto"/>
            </w:tcBorders>
            <w:shd w:val="clear" w:color="auto" w:fill="EEECE1" w:themeFill="background2"/>
          </w:tcPr>
          <w:p w14:paraId="74427036" w14:textId="578D1A5E" w:rsidR="00BF6861" w:rsidRPr="0052501B" w:rsidRDefault="00BF6861" w:rsidP="003F6841">
            <w:pPr>
              <w:suppressAutoHyphens/>
              <w:spacing w:before="120" w:line="269" w:lineRule="auto"/>
              <w:contextualSpacing/>
              <w:jc w:val="center"/>
              <w:textAlignment w:val="baseline"/>
              <w:rPr>
                <w:rFonts w:ascii="Cambria" w:hAnsi="Cambria"/>
              </w:rPr>
            </w:pPr>
            <w:r w:rsidRPr="0052501B">
              <w:rPr>
                <w:rFonts w:ascii="Cambria" w:hAnsi="Cambria"/>
              </w:rPr>
              <w:t>Rozdział 12</w:t>
            </w:r>
          </w:p>
          <w:p w14:paraId="33D7C1AD" w14:textId="336D1A60" w:rsidR="00BF6861" w:rsidRPr="0052501B" w:rsidRDefault="00BF6861" w:rsidP="003F6841">
            <w:pPr>
              <w:suppressAutoHyphens/>
              <w:spacing w:line="269" w:lineRule="auto"/>
              <w:contextualSpacing/>
              <w:jc w:val="center"/>
              <w:textAlignment w:val="baseline"/>
              <w:rPr>
                <w:rFonts w:ascii="Cambria" w:hAnsi="Cambria"/>
                <w:color w:val="FF0000"/>
              </w:rPr>
            </w:pPr>
            <w:r w:rsidRPr="0052501B">
              <w:rPr>
                <w:rFonts w:ascii="Cambria" w:hAnsi="Cambria"/>
                <w:b/>
              </w:rPr>
              <w:t>BADANIE OFERT</w:t>
            </w:r>
          </w:p>
        </w:tc>
      </w:tr>
    </w:tbl>
    <w:p w14:paraId="26CC32CE" w14:textId="59CFE513" w:rsidR="00BF6861" w:rsidRPr="006C6EF9" w:rsidRDefault="00BF6861" w:rsidP="003D33EC">
      <w:pPr>
        <w:pStyle w:val="Akapitzlist"/>
        <w:widowControl w:val="0"/>
        <w:numPr>
          <w:ilvl w:val="1"/>
          <w:numId w:val="123"/>
        </w:numPr>
        <w:autoSpaceDE w:val="0"/>
        <w:autoSpaceDN w:val="0"/>
        <w:adjustRightInd w:val="0"/>
        <w:spacing w:line="269" w:lineRule="auto"/>
        <w:outlineLvl w:val="3"/>
        <w:rPr>
          <w:rFonts w:asciiTheme="majorHAnsi" w:hAnsiTheme="majorHAnsi"/>
          <w:b/>
          <w:bCs/>
          <w:sz w:val="24"/>
          <w:szCs w:val="24"/>
        </w:rPr>
      </w:pPr>
      <w:r w:rsidRPr="006C6EF9">
        <w:rPr>
          <w:rFonts w:asciiTheme="majorHAnsi" w:hAnsiTheme="majorHAnsi"/>
          <w:sz w:val="24"/>
          <w:szCs w:val="24"/>
        </w:rPr>
        <w:t>W toku badania i oceny ofert Zamawiający może żądać od Wykonawców</w:t>
      </w:r>
      <w:r w:rsidRPr="006C6EF9">
        <w:rPr>
          <w:rFonts w:asciiTheme="majorHAnsi" w:hAnsiTheme="majorHAnsi"/>
          <w:b/>
          <w:bCs/>
          <w:sz w:val="24"/>
          <w:szCs w:val="24"/>
        </w:rPr>
        <w:t xml:space="preserve"> </w:t>
      </w:r>
      <w:r w:rsidR="00174C19" w:rsidRPr="006C6EF9">
        <w:rPr>
          <w:rFonts w:asciiTheme="majorHAnsi" w:hAnsiTheme="majorHAnsi"/>
          <w:sz w:val="24"/>
          <w:szCs w:val="24"/>
        </w:rPr>
        <w:t>wyjaśnień dotyczących treści złożonych ofert.</w:t>
      </w:r>
    </w:p>
    <w:p w14:paraId="434F0D2A" w14:textId="4B40D667" w:rsidR="00174C19" w:rsidRPr="006C6EF9" w:rsidRDefault="00174C19" w:rsidP="00174C19">
      <w:pPr>
        <w:pStyle w:val="Akapitzlist"/>
        <w:widowControl w:val="0"/>
        <w:numPr>
          <w:ilvl w:val="1"/>
          <w:numId w:val="123"/>
        </w:numPr>
        <w:autoSpaceDE w:val="0"/>
        <w:autoSpaceDN w:val="0"/>
        <w:adjustRightInd w:val="0"/>
        <w:spacing w:line="269" w:lineRule="auto"/>
        <w:outlineLvl w:val="3"/>
        <w:rPr>
          <w:rFonts w:asciiTheme="majorHAnsi" w:hAnsiTheme="majorHAnsi"/>
          <w:b/>
          <w:bCs/>
          <w:sz w:val="24"/>
          <w:szCs w:val="24"/>
        </w:rPr>
      </w:pPr>
      <w:r w:rsidRPr="006C6EF9">
        <w:rPr>
          <w:rFonts w:asciiTheme="majorHAnsi" w:hAnsiTheme="majorHAnsi"/>
          <w:sz w:val="24"/>
          <w:szCs w:val="24"/>
        </w:rPr>
        <w:t>Jeżeli zaoferowana cena lub jej istotne części składowe, wydadzą się rażąco niskie w stosunku do przedmiotu zamówienia i wzbudzą wątpliwości Zamawiającego, co do możliwości wykonania przedmiotu zamówienia</w:t>
      </w:r>
      <w:r w:rsidRPr="006C6EF9">
        <w:rPr>
          <w:rFonts w:asciiTheme="majorHAnsi" w:hAnsiTheme="majorHAnsi"/>
          <w:b/>
          <w:bCs/>
          <w:sz w:val="24"/>
          <w:szCs w:val="24"/>
        </w:rPr>
        <w:t xml:space="preserve"> </w:t>
      </w:r>
      <w:r w:rsidR="00046572" w:rsidRPr="006C6EF9">
        <w:rPr>
          <w:rFonts w:asciiTheme="majorHAnsi" w:hAnsiTheme="majorHAnsi"/>
          <w:sz w:val="24"/>
          <w:szCs w:val="24"/>
        </w:rPr>
        <w:t>zgodnie z wymaganiami określonymi przez Zamawiającego lub wynikającymi z odrębnych przepisów Zamawiający</w:t>
      </w:r>
      <w:r w:rsidR="00046572" w:rsidRPr="006C6EF9">
        <w:rPr>
          <w:rFonts w:asciiTheme="majorHAnsi" w:hAnsiTheme="majorHAnsi"/>
          <w:b/>
          <w:bCs/>
          <w:sz w:val="24"/>
          <w:szCs w:val="24"/>
        </w:rPr>
        <w:t xml:space="preserve"> </w:t>
      </w:r>
      <w:r w:rsidR="00046572" w:rsidRPr="006C6EF9">
        <w:rPr>
          <w:rFonts w:asciiTheme="majorHAnsi" w:hAnsiTheme="majorHAnsi"/>
          <w:b/>
          <w:bCs/>
          <w:sz w:val="24"/>
          <w:szCs w:val="24"/>
          <w:u w:val="single"/>
        </w:rPr>
        <w:t xml:space="preserve">może zwrócić się o udzielenie wyjaśnień, </w:t>
      </w:r>
      <w:r w:rsidR="00046572" w:rsidRPr="006C6EF9">
        <w:rPr>
          <w:rFonts w:asciiTheme="majorHAnsi" w:hAnsiTheme="majorHAnsi"/>
          <w:sz w:val="24"/>
          <w:szCs w:val="24"/>
        </w:rPr>
        <w:t>w tym złożenie dowodów, dotyczących wyliczenia ceny, w szczególności w zakresie:</w:t>
      </w:r>
    </w:p>
    <w:p w14:paraId="76D16DF8" w14:textId="0447A063" w:rsidR="008C38B0" w:rsidRPr="006C6EF9" w:rsidRDefault="008C38B0" w:rsidP="006C6EF9">
      <w:pPr>
        <w:pStyle w:val="Akapitzlist"/>
        <w:widowControl w:val="0"/>
        <w:numPr>
          <w:ilvl w:val="0"/>
          <w:numId w:val="125"/>
        </w:numPr>
        <w:autoSpaceDE w:val="0"/>
        <w:autoSpaceDN w:val="0"/>
        <w:adjustRightInd w:val="0"/>
        <w:spacing w:line="269" w:lineRule="auto"/>
        <w:outlineLvl w:val="3"/>
        <w:rPr>
          <w:rFonts w:asciiTheme="majorHAnsi" w:hAnsiTheme="majorHAnsi"/>
          <w:sz w:val="24"/>
          <w:szCs w:val="24"/>
        </w:rPr>
      </w:pPr>
      <w:r w:rsidRPr="006C6EF9">
        <w:rPr>
          <w:rFonts w:asciiTheme="majorHAnsi" w:hAnsiTheme="majorHAnsi"/>
          <w:sz w:val="24"/>
          <w:szCs w:val="24"/>
        </w:rPr>
        <w:t>zarządzania procesem produkcji, świadczonych usług lub metody budowy;</w:t>
      </w:r>
    </w:p>
    <w:p w14:paraId="2786A29A" w14:textId="37984871" w:rsidR="008C38B0" w:rsidRPr="006C6EF9" w:rsidRDefault="008C38B0" w:rsidP="006C6EF9">
      <w:pPr>
        <w:pStyle w:val="Akapitzlist"/>
        <w:widowControl w:val="0"/>
        <w:numPr>
          <w:ilvl w:val="0"/>
          <w:numId w:val="125"/>
        </w:numPr>
        <w:autoSpaceDE w:val="0"/>
        <w:autoSpaceDN w:val="0"/>
        <w:adjustRightInd w:val="0"/>
        <w:spacing w:line="269" w:lineRule="auto"/>
        <w:outlineLvl w:val="3"/>
        <w:rPr>
          <w:rFonts w:asciiTheme="majorHAnsi" w:hAnsiTheme="majorHAnsi"/>
          <w:sz w:val="24"/>
          <w:szCs w:val="24"/>
        </w:rPr>
      </w:pPr>
      <w:r w:rsidRPr="006C6EF9">
        <w:rPr>
          <w:rFonts w:asciiTheme="majorHAnsi" w:hAnsiTheme="majorHAnsi"/>
          <w:sz w:val="24"/>
          <w:szCs w:val="24"/>
        </w:rPr>
        <w:t>wybranych rozwiązań technicznych, wyjątkowo korzystnych warunków dostaw, usług albo związanych z realizacją robót budowlanych;</w:t>
      </w:r>
    </w:p>
    <w:p w14:paraId="16ACF31A" w14:textId="5907A104" w:rsidR="008C38B0" w:rsidRPr="006C6EF9" w:rsidRDefault="008C38B0" w:rsidP="006C6EF9">
      <w:pPr>
        <w:pStyle w:val="Akapitzlist"/>
        <w:widowControl w:val="0"/>
        <w:numPr>
          <w:ilvl w:val="0"/>
          <w:numId w:val="125"/>
        </w:numPr>
        <w:autoSpaceDE w:val="0"/>
        <w:autoSpaceDN w:val="0"/>
        <w:adjustRightInd w:val="0"/>
        <w:spacing w:line="269" w:lineRule="auto"/>
        <w:outlineLvl w:val="3"/>
        <w:rPr>
          <w:rFonts w:asciiTheme="majorHAnsi" w:hAnsiTheme="majorHAnsi"/>
          <w:sz w:val="24"/>
          <w:szCs w:val="24"/>
        </w:rPr>
      </w:pPr>
      <w:r w:rsidRPr="006C6EF9">
        <w:rPr>
          <w:rFonts w:asciiTheme="majorHAnsi" w:hAnsiTheme="majorHAnsi"/>
          <w:sz w:val="24"/>
          <w:szCs w:val="24"/>
        </w:rPr>
        <w:t>oryginalności dostaw, usług lub robót budowlanych oferowanych przez wykonawcę;</w:t>
      </w:r>
    </w:p>
    <w:p w14:paraId="337755B2" w14:textId="1BA90E09" w:rsidR="008C38B0" w:rsidRPr="006C6EF9" w:rsidRDefault="008C38B0" w:rsidP="006C6EF9">
      <w:pPr>
        <w:pStyle w:val="Akapitzlist"/>
        <w:widowControl w:val="0"/>
        <w:numPr>
          <w:ilvl w:val="0"/>
          <w:numId w:val="125"/>
        </w:numPr>
        <w:autoSpaceDE w:val="0"/>
        <w:autoSpaceDN w:val="0"/>
        <w:adjustRightInd w:val="0"/>
        <w:spacing w:line="269" w:lineRule="auto"/>
        <w:outlineLvl w:val="3"/>
        <w:rPr>
          <w:rFonts w:asciiTheme="majorHAnsi" w:hAnsiTheme="majorHAnsi"/>
          <w:sz w:val="24"/>
          <w:szCs w:val="24"/>
        </w:rPr>
      </w:pPr>
      <w:r w:rsidRPr="006C6EF9">
        <w:rPr>
          <w:rFonts w:asciiTheme="majorHAnsi" w:hAnsiTheme="majorHAnsi"/>
          <w:sz w:val="24"/>
          <w:szCs w:val="24"/>
        </w:rPr>
        <w:t>zgodności z przepisami dotyczącymi kosztów pracy, których wartość przyjęta do ustalenia ceny nie może być niższa od minimalnego wynagrodzenia za pracę albo minimalnej stawki godzinowej, ustalonych na podstawie przepisów</w:t>
      </w:r>
      <w:r w:rsidR="00E96BE4" w:rsidRPr="006C6EF9">
        <w:rPr>
          <w:rFonts w:asciiTheme="majorHAnsi" w:hAnsiTheme="majorHAnsi"/>
          <w:sz w:val="24"/>
          <w:szCs w:val="24"/>
        </w:rPr>
        <w:t xml:space="preserve"> ustawy </w:t>
      </w:r>
      <w:r w:rsidRPr="006C6EF9">
        <w:rPr>
          <w:rFonts w:asciiTheme="majorHAnsi" w:hAnsiTheme="majorHAnsi"/>
          <w:sz w:val="24"/>
          <w:szCs w:val="24"/>
        </w:rPr>
        <w:t>z dnia 10 października 2002 r. o minimalnym wynagrodzeniu za pracę (Dz. U. z 2020 r. poz. 2207) lub przepisów odrębnych właściwych dla spraw, z którymi związane jest realizowane zamówienie;</w:t>
      </w:r>
    </w:p>
    <w:p w14:paraId="44A18839" w14:textId="71226673" w:rsidR="008C38B0" w:rsidRPr="006C6EF9" w:rsidRDefault="008C38B0" w:rsidP="006C6EF9">
      <w:pPr>
        <w:pStyle w:val="Akapitzlist"/>
        <w:widowControl w:val="0"/>
        <w:numPr>
          <w:ilvl w:val="0"/>
          <w:numId w:val="125"/>
        </w:numPr>
        <w:autoSpaceDE w:val="0"/>
        <w:autoSpaceDN w:val="0"/>
        <w:adjustRightInd w:val="0"/>
        <w:spacing w:line="269" w:lineRule="auto"/>
        <w:outlineLvl w:val="3"/>
        <w:rPr>
          <w:rFonts w:asciiTheme="majorHAnsi" w:hAnsiTheme="majorHAnsi"/>
          <w:sz w:val="24"/>
          <w:szCs w:val="24"/>
        </w:rPr>
      </w:pPr>
      <w:r w:rsidRPr="006C6EF9">
        <w:rPr>
          <w:rFonts w:asciiTheme="majorHAnsi" w:hAnsiTheme="majorHAnsi"/>
          <w:sz w:val="24"/>
          <w:szCs w:val="24"/>
        </w:rPr>
        <w:t>zgodności z prawem w rozumieniu</w:t>
      </w:r>
      <w:r w:rsidR="00DE50C4" w:rsidRPr="006C6EF9">
        <w:rPr>
          <w:rFonts w:asciiTheme="majorHAnsi" w:hAnsiTheme="majorHAnsi"/>
          <w:sz w:val="24"/>
          <w:szCs w:val="24"/>
        </w:rPr>
        <w:t xml:space="preserve"> przepisów o</w:t>
      </w:r>
      <w:r w:rsidRPr="006C6EF9">
        <w:rPr>
          <w:rFonts w:asciiTheme="majorHAnsi" w:hAnsiTheme="majorHAnsi"/>
          <w:sz w:val="24"/>
          <w:szCs w:val="24"/>
        </w:rPr>
        <w:t xml:space="preserve"> postępowaniu w sprawach dotyczących pomocy publicznej;</w:t>
      </w:r>
    </w:p>
    <w:p w14:paraId="3C7097B8" w14:textId="187A32C4" w:rsidR="008C38B0" w:rsidRPr="006C6EF9" w:rsidRDefault="008C38B0" w:rsidP="006C6EF9">
      <w:pPr>
        <w:pStyle w:val="Akapitzlist"/>
        <w:widowControl w:val="0"/>
        <w:numPr>
          <w:ilvl w:val="0"/>
          <w:numId w:val="125"/>
        </w:numPr>
        <w:autoSpaceDE w:val="0"/>
        <w:autoSpaceDN w:val="0"/>
        <w:adjustRightInd w:val="0"/>
        <w:spacing w:line="269" w:lineRule="auto"/>
        <w:outlineLvl w:val="3"/>
        <w:rPr>
          <w:rFonts w:asciiTheme="majorHAnsi" w:hAnsiTheme="majorHAnsi"/>
          <w:sz w:val="24"/>
          <w:szCs w:val="24"/>
        </w:rPr>
      </w:pPr>
      <w:r w:rsidRPr="006C6EF9">
        <w:rPr>
          <w:rFonts w:asciiTheme="majorHAnsi" w:hAnsiTheme="majorHAnsi"/>
          <w:sz w:val="24"/>
          <w:szCs w:val="24"/>
        </w:rPr>
        <w:t xml:space="preserve">zgodności z przepisami z zakresu prawa pracy i zabezpieczenia </w:t>
      </w:r>
      <w:r w:rsidRPr="006C6EF9">
        <w:rPr>
          <w:rFonts w:asciiTheme="majorHAnsi" w:hAnsiTheme="majorHAnsi"/>
          <w:sz w:val="24"/>
          <w:szCs w:val="24"/>
        </w:rPr>
        <w:lastRenderedPageBreak/>
        <w:t>społecznego, obowiązującymi w miejscu, w którym realizowane jest zamówienie;</w:t>
      </w:r>
    </w:p>
    <w:p w14:paraId="35E254B2" w14:textId="3B6CFEE6" w:rsidR="008C38B0" w:rsidRPr="006C6EF9" w:rsidRDefault="008C38B0" w:rsidP="006C6EF9">
      <w:pPr>
        <w:pStyle w:val="Akapitzlist"/>
        <w:widowControl w:val="0"/>
        <w:numPr>
          <w:ilvl w:val="0"/>
          <w:numId w:val="125"/>
        </w:numPr>
        <w:autoSpaceDE w:val="0"/>
        <w:autoSpaceDN w:val="0"/>
        <w:adjustRightInd w:val="0"/>
        <w:spacing w:line="269" w:lineRule="auto"/>
        <w:outlineLvl w:val="3"/>
        <w:rPr>
          <w:rFonts w:asciiTheme="majorHAnsi" w:hAnsiTheme="majorHAnsi"/>
          <w:sz w:val="24"/>
          <w:szCs w:val="24"/>
        </w:rPr>
      </w:pPr>
      <w:r w:rsidRPr="006C6EF9">
        <w:rPr>
          <w:rFonts w:asciiTheme="majorHAnsi" w:hAnsiTheme="majorHAnsi"/>
          <w:sz w:val="24"/>
          <w:szCs w:val="24"/>
        </w:rPr>
        <w:t>zgodności z</w:t>
      </w:r>
      <w:r w:rsidR="00DE50C4" w:rsidRPr="006C6EF9">
        <w:rPr>
          <w:rFonts w:asciiTheme="majorHAnsi" w:hAnsiTheme="majorHAnsi"/>
          <w:sz w:val="24"/>
          <w:szCs w:val="24"/>
        </w:rPr>
        <w:t xml:space="preserve"> przepisami z</w:t>
      </w:r>
      <w:r w:rsidRPr="006C6EF9">
        <w:rPr>
          <w:rFonts w:asciiTheme="majorHAnsi" w:hAnsiTheme="majorHAnsi"/>
          <w:sz w:val="24"/>
          <w:szCs w:val="24"/>
        </w:rPr>
        <w:t xml:space="preserve"> zakresu ochrony środowiska;</w:t>
      </w:r>
    </w:p>
    <w:p w14:paraId="675D1C73" w14:textId="606BEC04" w:rsidR="008C38B0" w:rsidRPr="006C6EF9" w:rsidRDefault="008C38B0" w:rsidP="006C6EF9">
      <w:pPr>
        <w:pStyle w:val="Akapitzlist"/>
        <w:widowControl w:val="0"/>
        <w:numPr>
          <w:ilvl w:val="0"/>
          <w:numId w:val="125"/>
        </w:numPr>
        <w:autoSpaceDE w:val="0"/>
        <w:autoSpaceDN w:val="0"/>
        <w:adjustRightInd w:val="0"/>
        <w:spacing w:line="269" w:lineRule="auto"/>
        <w:outlineLvl w:val="3"/>
        <w:rPr>
          <w:rFonts w:asciiTheme="majorHAnsi" w:hAnsiTheme="majorHAnsi"/>
          <w:sz w:val="24"/>
          <w:szCs w:val="24"/>
        </w:rPr>
      </w:pPr>
      <w:r w:rsidRPr="006C6EF9">
        <w:rPr>
          <w:rFonts w:asciiTheme="majorHAnsi" w:hAnsiTheme="majorHAnsi"/>
          <w:sz w:val="24"/>
          <w:szCs w:val="24"/>
        </w:rPr>
        <w:t>wypełniania obowiązków związanych z powierzeniem wykonania części zamówienia podwykonawcy.</w:t>
      </w:r>
    </w:p>
    <w:p w14:paraId="01E87C7D" w14:textId="6EF04C05" w:rsidR="008C38B0" w:rsidRPr="007B23E9" w:rsidRDefault="003B6501" w:rsidP="007B23E9">
      <w:pPr>
        <w:pStyle w:val="Akapitzlist"/>
        <w:widowControl w:val="0"/>
        <w:autoSpaceDE w:val="0"/>
        <w:autoSpaceDN w:val="0"/>
        <w:adjustRightInd w:val="0"/>
        <w:spacing w:line="269" w:lineRule="auto"/>
        <w:outlineLvl w:val="3"/>
        <w:rPr>
          <w:rFonts w:ascii="Cambria" w:hAnsi="Cambria" w:cs="Open Sans"/>
          <w:b/>
          <w:bCs/>
          <w:sz w:val="24"/>
          <w:szCs w:val="24"/>
          <w:shd w:val="clear" w:color="auto" w:fill="FFFFFF"/>
        </w:rPr>
      </w:pPr>
      <w:r w:rsidRPr="007B23E9">
        <w:rPr>
          <w:rFonts w:ascii="Cambria" w:hAnsi="Cambria"/>
          <w:b/>
          <w:bCs/>
          <w:sz w:val="24"/>
          <w:szCs w:val="24"/>
        </w:rPr>
        <w:t>O</w:t>
      </w:r>
      <w:r w:rsidRPr="007B23E9">
        <w:rPr>
          <w:rFonts w:ascii="Cambria" w:hAnsi="Cambria" w:cs="Open Sans"/>
          <w:b/>
          <w:bCs/>
          <w:sz w:val="24"/>
          <w:szCs w:val="24"/>
          <w:shd w:val="clear" w:color="auto" w:fill="FFFFFF"/>
        </w:rPr>
        <w:t>bowiązek wykazania, że oferta nie zawiera rażąco niskiej ceny lub kosztu spoczywa na wykonawcy.</w:t>
      </w:r>
    </w:p>
    <w:p w14:paraId="4275179D" w14:textId="573FD99B" w:rsidR="003B6501" w:rsidRPr="006C6EF9" w:rsidRDefault="003B6501" w:rsidP="00174C19">
      <w:pPr>
        <w:pStyle w:val="Akapitzlist"/>
        <w:widowControl w:val="0"/>
        <w:numPr>
          <w:ilvl w:val="1"/>
          <w:numId w:val="123"/>
        </w:numPr>
        <w:autoSpaceDE w:val="0"/>
        <w:autoSpaceDN w:val="0"/>
        <w:adjustRightInd w:val="0"/>
        <w:spacing w:line="269" w:lineRule="auto"/>
        <w:outlineLvl w:val="3"/>
        <w:rPr>
          <w:rFonts w:ascii="Cambria" w:hAnsi="Cambria" w:cs="Open Sans"/>
          <w:sz w:val="24"/>
          <w:szCs w:val="24"/>
          <w:shd w:val="clear" w:color="auto" w:fill="FFFFFF"/>
        </w:rPr>
      </w:pPr>
      <w:r w:rsidRPr="006C6EF9">
        <w:rPr>
          <w:rFonts w:ascii="Cambria" w:hAnsi="Cambria" w:cs="Open Sans"/>
          <w:sz w:val="24"/>
          <w:szCs w:val="24"/>
          <w:shd w:val="clear" w:color="auto" w:fill="FFFFFF"/>
        </w:rPr>
        <w:t>Zamawiający poprawi w ofercie:</w:t>
      </w:r>
    </w:p>
    <w:p w14:paraId="667A5F0C" w14:textId="4D061A53" w:rsidR="003B6501" w:rsidRPr="0052501B" w:rsidRDefault="003B6501" w:rsidP="003B6501">
      <w:pPr>
        <w:pStyle w:val="Akapitzlist"/>
        <w:widowControl w:val="0"/>
        <w:numPr>
          <w:ilvl w:val="0"/>
          <w:numId w:val="103"/>
        </w:numPr>
        <w:autoSpaceDE w:val="0"/>
        <w:autoSpaceDN w:val="0"/>
        <w:adjustRightInd w:val="0"/>
        <w:spacing w:line="269" w:lineRule="auto"/>
        <w:outlineLvl w:val="3"/>
        <w:rPr>
          <w:rFonts w:asciiTheme="majorHAnsi" w:hAnsiTheme="majorHAnsi"/>
          <w:sz w:val="24"/>
          <w:szCs w:val="24"/>
        </w:rPr>
      </w:pPr>
      <w:r w:rsidRPr="0052501B">
        <w:rPr>
          <w:rFonts w:asciiTheme="majorHAnsi" w:hAnsiTheme="majorHAnsi"/>
          <w:sz w:val="24"/>
          <w:szCs w:val="24"/>
        </w:rPr>
        <w:t>Oczywiste omyłki pisarskie,</w:t>
      </w:r>
    </w:p>
    <w:p w14:paraId="130CE9C7" w14:textId="2641E656" w:rsidR="003B6501" w:rsidRPr="0052501B" w:rsidRDefault="003B6501" w:rsidP="003B6501">
      <w:pPr>
        <w:pStyle w:val="Akapitzlist"/>
        <w:widowControl w:val="0"/>
        <w:numPr>
          <w:ilvl w:val="0"/>
          <w:numId w:val="103"/>
        </w:numPr>
        <w:autoSpaceDE w:val="0"/>
        <w:autoSpaceDN w:val="0"/>
        <w:adjustRightInd w:val="0"/>
        <w:spacing w:line="269" w:lineRule="auto"/>
        <w:outlineLvl w:val="3"/>
        <w:rPr>
          <w:rFonts w:asciiTheme="majorHAnsi" w:hAnsiTheme="majorHAnsi"/>
          <w:sz w:val="24"/>
          <w:szCs w:val="24"/>
        </w:rPr>
      </w:pPr>
      <w:r w:rsidRPr="0052501B">
        <w:rPr>
          <w:rFonts w:asciiTheme="majorHAnsi" w:hAnsiTheme="majorHAnsi"/>
          <w:sz w:val="24"/>
          <w:szCs w:val="24"/>
        </w:rPr>
        <w:t>Oczywiste omyłki rachunkowe z uwzględnieniem konsekwencji rachunkowych dokonanych poprawek,</w:t>
      </w:r>
    </w:p>
    <w:p w14:paraId="33F99173" w14:textId="4EC20FFF" w:rsidR="003B6501" w:rsidRPr="0052501B" w:rsidRDefault="003B6501" w:rsidP="003B6501">
      <w:pPr>
        <w:pStyle w:val="Akapitzlist"/>
        <w:widowControl w:val="0"/>
        <w:numPr>
          <w:ilvl w:val="0"/>
          <w:numId w:val="103"/>
        </w:numPr>
        <w:autoSpaceDE w:val="0"/>
        <w:autoSpaceDN w:val="0"/>
        <w:adjustRightInd w:val="0"/>
        <w:spacing w:line="269" w:lineRule="auto"/>
        <w:outlineLvl w:val="3"/>
        <w:rPr>
          <w:rFonts w:asciiTheme="majorHAnsi" w:hAnsiTheme="majorHAnsi"/>
          <w:sz w:val="24"/>
          <w:szCs w:val="24"/>
        </w:rPr>
      </w:pPr>
      <w:r w:rsidRPr="0052501B">
        <w:rPr>
          <w:rFonts w:asciiTheme="majorHAnsi" w:hAnsiTheme="majorHAnsi"/>
          <w:sz w:val="24"/>
          <w:szCs w:val="24"/>
        </w:rPr>
        <w:t xml:space="preserve">Inne omyłki polegające na </w:t>
      </w:r>
      <w:r w:rsidR="006F3E4B" w:rsidRPr="0052501B">
        <w:rPr>
          <w:rFonts w:asciiTheme="majorHAnsi" w:hAnsiTheme="majorHAnsi"/>
          <w:sz w:val="24"/>
          <w:szCs w:val="24"/>
        </w:rPr>
        <w:t>niezgodności</w:t>
      </w:r>
      <w:r w:rsidRPr="0052501B">
        <w:rPr>
          <w:rFonts w:asciiTheme="majorHAnsi" w:hAnsiTheme="majorHAnsi"/>
          <w:sz w:val="24"/>
          <w:szCs w:val="24"/>
        </w:rPr>
        <w:t xml:space="preserve"> oferty z zapytaniem ofertowym</w:t>
      </w:r>
      <w:r w:rsidR="006F3E4B" w:rsidRPr="0052501B">
        <w:rPr>
          <w:rFonts w:asciiTheme="majorHAnsi" w:hAnsiTheme="majorHAnsi"/>
          <w:sz w:val="24"/>
          <w:szCs w:val="24"/>
        </w:rPr>
        <w:t xml:space="preserve">, niepowodujące istotnych zmian w treści oferty, </w:t>
      </w:r>
      <w:r w:rsidR="007B23E9">
        <w:rPr>
          <w:rFonts w:asciiTheme="majorHAnsi" w:hAnsiTheme="majorHAnsi"/>
          <w:sz w:val="24"/>
          <w:szCs w:val="24"/>
        </w:rPr>
        <w:br/>
        <w:t xml:space="preserve">- </w:t>
      </w:r>
      <w:r w:rsidR="006F3E4B" w:rsidRPr="0052501B">
        <w:rPr>
          <w:rFonts w:asciiTheme="majorHAnsi" w:hAnsiTheme="majorHAnsi"/>
          <w:sz w:val="24"/>
          <w:szCs w:val="24"/>
        </w:rPr>
        <w:t>niezwłocznie zawiadamiając o tym Wykonawcę, którego oferta została poprawiona.</w:t>
      </w:r>
    </w:p>
    <w:p w14:paraId="013D7D30" w14:textId="77777777" w:rsidR="00046572" w:rsidRPr="0052501B" w:rsidRDefault="00046572" w:rsidP="00174C19">
      <w:pPr>
        <w:widowControl w:val="0"/>
        <w:autoSpaceDE w:val="0"/>
        <w:autoSpaceDN w:val="0"/>
        <w:adjustRightInd w:val="0"/>
        <w:spacing w:line="269" w:lineRule="auto"/>
        <w:jc w:val="both"/>
        <w:outlineLvl w:val="3"/>
        <w:rPr>
          <w:rFonts w:asciiTheme="majorHAnsi" w:hAnsiTheme="majorHAnsi"/>
        </w:rPr>
      </w:pPr>
    </w:p>
    <w:tbl>
      <w:tblPr>
        <w:tblW w:w="0" w:type="auto"/>
        <w:jc w:val="center"/>
        <w:tblBorders>
          <w:bottom w:val="single" w:sz="4" w:space="0" w:color="auto"/>
        </w:tblBorders>
        <w:tblLook w:val="00A0" w:firstRow="1" w:lastRow="0" w:firstColumn="1" w:lastColumn="0" w:noHBand="0" w:noVBand="0"/>
      </w:tblPr>
      <w:tblGrid>
        <w:gridCol w:w="9060"/>
      </w:tblGrid>
      <w:tr w:rsidR="0015736F" w:rsidRPr="0052501B" w14:paraId="786C0CC0" w14:textId="77777777" w:rsidTr="006460C7">
        <w:trPr>
          <w:trHeight w:val="80"/>
          <w:jc w:val="center"/>
        </w:trPr>
        <w:tc>
          <w:tcPr>
            <w:tcW w:w="9060" w:type="dxa"/>
            <w:tcBorders>
              <w:bottom w:val="single" w:sz="4" w:space="0" w:color="auto"/>
            </w:tcBorders>
            <w:shd w:val="clear" w:color="auto" w:fill="EEECE1" w:themeFill="background2"/>
          </w:tcPr>
          <w:p w14:paraId="05F54234" w14:textId="565A8F13" w:rsidR="00D9784D" w:rsidRPr="0052501B" w:rsidRDefault="00D9784D" w:rsidP="00AA069D">
            <w:pPr>
              <w:suppressAutoHyphens/>
              <w:spacing w:line="264" w:lineRule="auto"/>
              <w:contextualSpacing/>
              <w:jc w:val="center"/>
              <w:textAlignment w:val="baseline"/>
              <w:rPr>
                <w:rFonts w:ascii="Cambria" w:hAnsi="Cambria"/>
              </w:rPr>
            </w:pPr>
            <w:r w:rsidRPr="0052501B">
              <w:rPr>
                <w:rFonts w:ascii="Cambria" w:hAnsi="Cambria"/>
              </w:rPr>
              <w:t>Rozdział 1</w:t>
            </w:r>
            <w:r w:rsidR="00B04099" w:rsidRPr="0052501B">
              <w:rPr>
                <w:rFonts w:ascii="Cambria" w:hAnsi="Cambria"/>
              </w:rPr>
              <w:t>3</w:t>
            </w:r>
          </w:p>
          <w:p w14:paraId="2CF970E0" w14:textId="17C7106B" w:rsidR="008D53FA" w:rsidRPr="0052501B" w:rsidRDefault="008D53FA" w:rsidP="008D53FA">
            <w:pPr>
              <w:pStyle w:val="Default"/>
              <w:jc w:val="center"/>
              <w:rPr>
                <w:rFonts w:ascii="Cambria" w:hAnsi="Cambria"/>
                <w:color w:val="auto"/>
              </w:rPr>
            </w:pPr>
            <w:r w:rsidRPr="0052501B">
              <w:rPr>
                <w:rFonts w:ascii="Cambria" w:hAnsi="Cambria"/>
                <w:b/>
                <w:bCs/>
                <w:color w:val="auto"/>
              </w:rPr>
              <w:t>OPIS KRYTERIÓW</w:t>
            </w:r>
            <w:r w:rsidR="00B04099" w:rsidRPr="0052501B">
              <w:rPr>
                <w:rFonts w:ascii="Cambria" w:hAnsi="Cambria"/>
                <w:b/>
                <w:bCs/>
                <w:color w:val="auto"/>
              </w:rPr>
              <w:t>, KTÓRYMI ZAMAWIAJACY BĘDZIE SIĘ KIEROWAŁ PRZY WYBORZE OFERTY,</w:t>
            </w:r>
            <w:r w:rsidRPr="0052501B">
              <w:rPr>
                <w:rFonts w:ascii="Cambria" w:hAnsi="Cambria"/>
                <w:b/>
                <w:bCs/>
                <w:color w:val="auto"/>
              </w:rPr>
              <w:t xml:space="preserve"> WRAZ Z PODANIEM WAG TYCH KRYTERIÓW I SPOSOBU OCENY OFERT </w:t>
            </w:r>
          </w:p>
        </w:tc>
      </w:tr>
    </w:tbl>
    <w:p w14:paraId="791B43EA" w14:textId="77777777" w:rsidR="00041829" w:rsidRPr="0052501B" w:rsidRDefault="00041829" w:rsidP="00041829">
      <w:pPr>
        <w:pStyle w:val="Kolorowalistaakcent11"/>
        <w:widowControl w:val="0"/>
        <w:spacing w:before="0" w:after="0" w:line="264" w:lineRule="auto"/>
        <w:ind w:left="500"/>
        <w:contextualSpacing w:val="0"/>
        <w:outlineLvl w:val="3"/>
        <w:rPr>
          <w:rFonts w:ascii="Cambria" w:hAnsi="Cambria" w:cs="Arial"/>
          <w:bCs/>
          <w:vanish/>
          <w:sz w:val="24"/>
          <w:szCs w:val="24"/>
          <w:lang w:eastAsia="pl-PL"/>
        </w:rPr>
      </w:pPr>
    </w:p>
    <w:p w14:paraId="5384FF0E" w14:textId="79E19FF0" w:rsidR="00041829" w:rsidRPr="006C72F0" w:rsidRDefault="00041829" w:rsidP="006C72F0">
      <w:pPr>
        <w:pStyle w:val="Akapitzlist"/>
        <w:widowControl w:val="0"/>
        <w:numPr>
          <w:ilvl w:val="1"/>
          <w:numId w:val="126"/>
        </w:numPr>
        <w:spacing w:line="264" w:lineRule="auto"/>
        <w:outlineLvl w:val="3"/>
        <w:rPr>
          <w:rFonts w:ascii="Cambria" w:hAnsi="Cambria" w:cs="Arial"/>
          <w:b/>
          <w:bCs/>
          <w:sz w:val="24"/>
          <w:szCs w:val="24"/>
        </w:rPr>
      </w:pPr>
      <w:r w:rsidRPr="006C72F0">
        <w:rPr>
          <w:rFonts w:ascii="Cambria" w:hAnsi="Cambria"/>
          <w:b/>
          <w:bCs/>
          <w:sz w:val="24"/>
          <w:szCs w:val="24"/>
        </w:rPr>
        <w:t xml:space="preserve">Zamawiający </w:t>
      </w:r>
      <w:r w:rsidR="00B04099" w:rsidRPr="006C72F0">
        <w:rPr>
          <w:rFonts w:ascii="Cambria" w:hAnsi="Cambria"/>
          <w:b/>
          <w:bCs/>
          <w:sz w:val="24"/>
          <w:szCs w:val="24"/>
        </w:rPr>
        <w:t xml:space="preserve">oceni i porówna </w:t>
      </w:r>
      <w:r w:rsidR="000A0344" w:rsidRPr="006C72F0">
        <w:rPr>
          <w:rFonts w:ascii="Cambria" w:hAnsi="Cambria"/>
          <w:b/>
          <w:bCs/>
          <w:sz w:val="24"/>
          <w:szCs w:val="24"/>
        </w:rPr>
        <w:t>jedynie te oferty, które nie zostaną odrzucone przez Zamawiającego.</w:t>
      </w:r>
    </w:p>
    <w:p w14:paraId="173AA3C7" w14:textId="10ED7D1A" w:rsidR="000A0344" w:rsidRPr="006C72F0" w:rsidRDefault="000A0344" w:rsidP="006C72F0">
      <w:pPr>
        <w:pStyle w:val="Akapitzlist"/>
        <w:widowControl w:val="0"/>
        <w:numPr>
          <w:ilvl w:val="1"/>
          <w:numId w:val="126"/>
        </w:numPr>
        <w:spacing w:line="264" w:lineRule="auto"/>
        <w:outlineLvl w:val="3"/>
        <w:rPr>
          <w:rFonts w:ascii="Cambria" w:hAnsi="Cambria" w:cs="Arial"/>
          <w:b/>
          <w:bCs/>
          <w:sz w:val="24"/>
          <w:szCs w:val="24"/>
        </w:rPr>
      </w:pPr>
      <w:r w:rsidRPr="006C72F0">
        <w:rPr>
          <w:rFonts w:ascii="Cambria" w:hAnsi="Cambria" w:cs="Arial"/>
          <w:bCs/>
          <w:sz w:val="24"/>
          <w:szCs w:val="24"/>
        </w:rPr>
        <w:t>Oferty zostaną ocenione przez Zamawiającego w oparciu o następujące kryteria i ich znaczenie:</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3114"/>
        <w:gridCol w:w="2551"/>
        <w:gridCol w:w="2943"/>
      </w:tblGrid>
      <w:tr w:rsidR="008643DC" w:rsidRPr="0052501B" w14:paraId="679FF0CE" w14:textId="666EFFBD" w:rsidTr="008643DC">
        <w:trPr>
          <w:trHeight w:val="886"/>
          <w:jc w:val="center"/>
        </w:trPr>
        <w:tc>
          <w:tcPr>
            <w:tcW w:w="680" w:type="dxa"/>
            <w:shd w:val="pct10" w:color="auto" w:fill="auto"/>
            <w:vAlign w:val="center"/>
          </w:tcPr>
          <w:p w14:paraId="30398FDB" w14:textId="77777777" w:rsidR="008643DC" w:rsidRPr="0052501B" w:rsidRDefault="008643DC" w:rsidP="006C72F0">
            <w:pPr>
              <w:pStyle w:val="Akapitzlist"/>
              <w:tabs>
                <w:tab w:val="left" w:pos="709"/>
                <w:tab w:val="left" w:pos="1276"/>
                <w:tab w:val="left" w:pos="1418"/>
              </w:tabs>
              <w:suppressAutoHyphens/>
              <w:spacing w:line="264" w:lineRule="auto"/>
              <w:ind w:left="0"/>
              <w:jc w:val="center"/>
              <w:rPr>
                <w:rFonts w:ascii="Cambria" w:hAnsi="Cambria"/>
                <w:b/>
                <w:sz w:val="24"/>
                <w:szCs w:val="24"/>
              </w:rPr>
            </w:pPr>
            <w:r w:rsidRPr="0052501B">
              <w:rPr>
                <w:rFonts w:ascii="Cambria" w:hAnsi="Cambria"/>
                <w:b/>
                <w:sz w:val="24"/>
                <w:szCs w:val="24"/>
              </w:rPr>
              <w:t>Lp.</w:t>
            </w:r>
          </w:p>
        </w:tc>
        <w:tc>
          <w:tcPr>
            <w:tcW w:w="3114" w:type="dxa"/>
            <w:shd w:val="pct10" w:color="auto" w:fill="auto"/>
            <w:vAlign w:val="center"/>
          </w:tcPr>
          <w:p w14:paraId="2B50A13F" w14:textId="4639F598" w:rsidR="008643DC" w:rsidRPr="0052501B" w:rsidRDefault="006C72F0" w:rsidP="006C72F0">
            <w:pPr>
              <w:pStyle w:val="Akapitzlist"/>
              <w:tabs>
                <w:tab w:val="left" w:pos="709"/>
                <w:tab w:val="left" w:pos="1276"/>
                <w:tab w:val="left" w:pos="1418"/>
              </w:tabs>
              <w:suppressAutoHyphens/>
              <w:spacing w:line="264" w:lineRule="auto"/>
              <w:ind w:left="0"/>
              <w:jc w:val="center"/>
              <w:rPr>
                <w:rFonts w:ascii="Cambria" w:hAnsi="Cambria"/>
                <w:b/>
                <w:sz w:val="24"/>
                <w:szCs w:val="24"/>
              </w:rPr>
            </w:pPr>
            <w:r>
              <w:rPr>
                <w:rFonts w:ascii="Cambria" w:hAnsi="Cambria"/>
                <w:b/>
                <w:sz w:val="24"/>
                <w:szCs w:val="24"/>
              </w:rPr>
              <w:t>K</w:t>
            </w:r>
            <w:r w:rsidR="008643DC" w:rsidRPr="0052501B">
              <w:rPr>
                <w:rFonts w:ascii="Cambria" w:hAnsi="Cambria"/>
                <w:b/>
                <w:sz w:val="24"/>
                <w:szCs w:val="24"/>
              </w:rPr>
              <w:t>ryterium</w:t>
            </w:r>
          </w:p>
        </w:tc>
        <w:tc>
          <w:tcPr>
            <w:tcW w:w="2551" w:type="dxa"/>
            <w:shd w:val="pct10" w:color="auto" w:fill="auto"/>
            <w:vAlign w:val="center"/>
          </w:tcPr>
          <w:p w14:paraId="4F46BBD0" w14:textId="77777777" w:rsidR="008643DC" w:rsidRPr="0052501B" w:rsidRDefault="008643DC" w:rsidP="006C72F0">
            <w:pPr>
              <w:pStyle w:val="Akapitzlist"/>
              <w:tabs>
                <w:tab w:val="left" w:pos="709"/>
                <w:tab w:val="left" w:pos="1276"/>
                <w:tab w:val="left" w:pos="1418"/>
              </w:tabs>
              <w:suppressAutoHyphens/>
              <w:spacing w:line="264" w:lineRule="auto"/>
              <w:ind w:left="0"/>
              <w:jc w:val="center"/>
              <w:rPr>
                <w:rFonts w:ascii="Cambria" w:hAnsi="Cambria"/>
                <w:b/>
                <w:sz w:val="24"/>
                <w:szCs w:val="24"/>
              </w:rPr>
            </w:pPr>
            <w:r w:rsidRPr="0052501B">
              <w:rPr>
                <w:rFonts w:ascii="Cambria" w:hAnsi="Cambria"/>
                <w:b/>
                <w:sz w:val="24"/>
                <w:szCs w:val="24"/>
              </w:rPr>
              <w:t>Znaczenie kryterium (w %)</w:t>
            </w:r>
          </w:p>
        </w:tc>
        <w:tc>
          <w:tcPr>
            <w:tcW w:w="2943" w:type="dxa"/>
            <w:shd w:val="pct10" w:color="auto" w:fill="auto"/>
          </w:tcPr>
          <w:p w14:paraId="4B55D591" w14:textId="1611273A" w:rsidR="008643DC" w:rsidRPr="0052501B" w:rsidRDefault="008643DC" w:rsidP="006C72F0">
            <w:pPr>
              <w:pStyle w:val="Akapitzlist"/>
              <w:tabs>
                <w:tab w:val="left" w:pos="709"/>
                <w:tab w:val="left" w:pos="1276"/>
                <w:tab w:val="left" w:pos="1418"/>
              </w:tabs>
              <w:suppressAutoHyphens/>
              <w:spacing w:line="264" w:lineRule="auto"/>
              <w:ind w:left="0"/>
              <w:jc w:val="center"/>
              <w:rPr>
                <w:rFonts w:ascii="Cambria" w:hAnsi="Cambria"/>
                <w:b/>
                <w:sz w:val="24"/>
                <w:szCs w:val="24"/>
              </w:rPr>
            </w:pPr>
            <w:r w:rsidRPr="0052501B">
              <w:rPr>
                <w:rFonts w:ascii="Cambria" w:hAnsi="Cambria"/>
                <w:b/>
                <w:sz w:val="24"/>
                <w:szCs w:val="24"/>
              </w:rPr>
              <w:t>Maksymalna liczba punków, jakie może otrzymać oferta za dane kryterium</w:t>
            </w:r>
          </w:p>
        </w:tc>
      </w:tr>
      <w:tr w:rsidR="008643DC" w:rsidRPr="0052501B" w14:paraId="3F7AC606" w14:textId="36EF08B3" w:rsidTr="008643DC">
        <w:trPr>
          <w:trHeight w:val="466"/>
          <w:jc w:val="center"/>
        </w:trPr>
        <w:tc>
          <w:tcPr>
            <w:tcW w:w="680" w:type="dxa"/>
            <w:vAlign w:val="center"/>
          </w:tcPr>
          <w:p w14:paraId="7DE5EB4B" w14:textId="77777777" w:rsidR="008643DC" w:rsidRPr="0052501B" w:rsidRDefault="008643DC" w:rsidP="00592F18">
            <w:pPr>
              <w:pStyle w:val="Akapitzlist"/>
              <w:tabs>
                <w:tab w:val="left" w:pos="709"/>
                <w:tab w:val="left" w:pos="1276"/>
                <w:tab w:val="left" w:pos="1418"/>
              </w:tabs>
              <w:suppressAutoHyphens/>
              <w:spacing w:line="264" w:lineRule="auto"/>
              <w:ind w:left="0"/>
              <w:jc w:val="center"/>
              <w:rPr>
                <w:rFonts w:ascii="Cambria" w:hAnsi="Cambria"/>
                <w:sz w:val="24"/>
                <w:szCs w:val="24"/>
              </w:rPr>
            </w:pPr>
            <w:r w:rsidRPr="0052501B">
              <w:rPr>
                <w:rFonts w:ascii="Cambria" w:hAnsi="Cambria"/>
                <w:sz w:val="24"/>
                <w:szCs w:val="24"/>
              </w:rPr>
              <w:t>1.</w:t>
            </w:r>
          </w:p>
        </w:tc>
        <w:tc>
          <w:tcPr>
            <w:tcW w:w="3114" w:type="dxa"/>
            <w:vAlign w:val="center"/>
          </w:tcPr>
          <w:p w14:paraId="7880A1FD" w14:textId="2A8CA168" w:rsidR="008643DC" w:rsidRPr="0052501B" w:rsidRDefault="000937A4" w:rsidP="00592F18">
            <w:pPr>
              <w:pStyle w:val="Akapitzlist"/>
              <w:tabs>
                <w:tab w:val="left" w:pos="709"/>
                <w:tab w:val="left" w:pos="1276"/>
                <w:tab w:val="left" w:pos="1418"/>
              </w:tabs>
              <w:suppressAutoHyphens/>
              <w:spacing w:line="264" w:lineRule="auto"/>
              <w:ind w:left="0"/>
              <w:rPr>
                <w:rFonts w:ascii="Cambria" w:hAnsi="Cambria"/>
                <w:sz w:val="24"/>
                <w:szCs w:val="24"/>
              </w:rPr>
            </w:pPr>
            <w:r>
              <w:rPr>
                <w:rFonts w:ascii="Cambria" w:hAnsi="Cambria"/>
                <w:sz w:val="24"/>
                <w:szCs w:val="24"/>
              </w:rPr>
              <w:t>C</w:t>
            </w:r>
            <w:r w:rsidR="008643DC" w:rsidRPr="0052501B">
              <w:rPr>
                <w:rFonts w:ascii="Cambria" w:hAnsi="Cambria"/>
                <w:sz w:val="24"/>
                <w:szCs w:val="24"/>
              </w:rPr>
              <w:t>ena (C)</w:t>
            </w:r>
          </w:p>
        </w:tc>
        <w:tc>
          <w:tcPr>
            <w:tcW w:w="2551" w:type="dxa"/>
            <w:vAlign w:val="center"/>
          </w:tcPr>
          <w:p w14:paraId="79D36FF3" w14:textId="69B2F056" w:rsidR="008643DC" w:rsidRPr="0052501B" w:rsidRDefault="008643DC" w:rsidP="00592F18">
            <w:pPr>
              <w:pStyle w:val="Akapitzlist"/>
              <w:tabs>
                <w:tab w:val="left" w:pos="709"/>
                <w:tab w:val="left" w:pos="1276"/>
                <w:tab w:val="left" w:pos="1418"/>
              </w:tabs>
              <w:suppressAutoHyphens/>
              <w:spacing w:line="264" w:lineRule="auto"/>
              <w:ind w:left="0"/>
              <w:jc w:val="center"/>
              <w:rPr>
                <w:rFonts w:ascii="Cambria" w:hAnsi="Cambria"/>
                <w:sz w:val="24"/>
                <w:szCs w:val="24"/>
              </w:rPr>
            </w:pPr>
            <w:r w:rsidRPr="0052501B">
              <w:rPr>
                <w:rFonts w:ascii="Cambria" w:hAnsi="Cambria"/>
                <w:sz w:val="24"/>
                <w:szCs w:val="24"/>
              </w:rPr>
              <w:t>100</w:t>
            </w:r>
          </w:p>
        </w:tc>
        <w:tc>
          <w:tcPr>
            <w:tcW w:w="2943" w:type="dxa"/>
            <w:vAlign w:val="center"/>
          </w:tcPr>
          <w:p w14:paraId="0B2D7985" w14:textId="39C76D7D" w:rsidR="008643DC" w:rsidRPr="0052501B" w:rsidRDefault="008643DC" w:rsidP="00592F18">
            <w:pPr>
              <w:pStyle w:val="Akapitzlist"/>
              <w:tabs>
                <w:tab w:val="left" w:pos="709"/>
                <w:tab w:val="left" w:pos="1276"/>
                <w:tab w:val="left" w:pos="1418"/>
              </w:tabs>
              <w:suppressAutoHyphens/>
              <w:spacing w:line="264" w:lineRule="auto"/>
              <w:ind w:left="0"/>
              <w:jc w:val="center"/>
              <w:rPr>
                <w:rFonts w:ascii="Cambria" w:hAnsi="Cambria"/>
                <w:sz w:val="24"/>
                <w:szCs w:val="24"/>
              </w:rPr>
            </w:pPr>
            <w:r w:rsidRPr="0052501B">
              <w:rPr>
                <w:rFonts w:ascii="Cambria" w:hAnsi="Cambria"/>
                <w:sz w:val="24"/>
                <w:szCs w:val="24"/>
              </w:rPr>
              <w:t>100</w:t>
            </w:r>
          </w:p>
        </w:tc>
      </w:tr>
    </w:tbl>
    <w:p w14:paraId="0DE85695" w14:textId="77777777" w:rsidR="00041829" w:rsidRPr="0052501B" w:rsidRDefault="00041829" w:rsidP="00041829">
      <w:pPr>
        <w:rPr>
          <w:rFonts w:ascii="Cambria" w:eastAsia="Times New Roman" w:hAnsi="Cambria"/>
          <w:b/>
        </w:rPr>
      </w:pPr>
    </w:p>
    <w:p w14:paraId="254E4DC6" w14:textId="77777777" w:rsidR="00041829" w:rsidRPr="0052501B" w:rsidRDefault="00041829" w:rsidP="00041829">
      <w:pPr>
        <w:pStyle w:val="Akapitzlist"/>
        <w:widowControl w:val="0"/>
        <w:spacing w:line="264" w:lineRule="auto"/>
        <w:outlineLvl w:val="3"/>
        <w:rPr>
          <w:rFonts w:ascii="Cambria" w:hAnsi="Cambria"/>
          <w:i/>
          <w:sz w:val="24"/>
          <w:szCs w:val="24"/>
        </w:rPr>
      </w:pPr>
      <w:r w:rsidRPr="0052501B">
        <w:rPr>
          <w:rFonts w:ascii="Cambria" w:hAnsi="Cambria"/>
          <w:i/>
          <w:sz w:val="24"/>
          <w:szCs w:val="24"/>
        </w:rPr>
        <w:t>Zamawiający dokona oceny ofert przyznając punkty w ramach poszczególnych kryteriów oceny ofert, przyjmując zasadę, że 1% = 1 punkt.</w:t>
      </w:r>
    </w:p>
    <w:p w14:paraId="480A6EE2" w14:textId="77777777" w:rsidR="00041829" w:rsidRPr="0052501B" w:rsidRDefault="00041829" w:rsidP="00041829">
      <w:pPr>
        <w:pStyle w:val="Akapitzlist"/>
        <w:widowControl w:val="0"/>
        <w:spacing w:line="264" w:lineRule="auto"/>
        <w:outlineLvl w:val="3"/>
        <w:rPr>
          <w:rFonts w:ascii="Cambria" w:hAnsi="Cambria"/>
          <w:color w:val="FF0000"/>
          <w:sz w:val="24"/>
          <w:szCs w:val="24"/>
        </w:rPr>
      </w:pPr>
    </w:p>
    <w:p w14:paraId="534CB8A8" w14:textId="7EF776F8" w:rsidR="00041829" w:rsidRPr="006C72F0" w:rsidRDefault="00041829" w:rsidP="006C72F0">
      <w:pPr>
        <w:pStyle w:val="Akapitzlist"/>
        <w:widowControl w:val="0"/>
        <w:numPr>
          <w:ilvl w:val="1"/>
          <w:numId w:val="126"/>
        </w:numPr>
        <w:spacing w:line="264" w:lineRule="auto"/>
        <w:outlineLvl w:val="3"/>
        <w:rPr>
          <w:rFonts w:ascii="Cambria" w:hAnsi="Cambria" w:cs="Arial"/>
          <w:bCs/>
          <w:sz w:val="24"/>
          <w:szCs w:val="24"/>
        </w:rPr>
      </w:pPr>
      <w:r w:rsidRPr="006C72F0">
        <w:rPr>
          <w:rFonts w:ascii="Cambria" w:hAnsi="Cambria"/>
          <w:sz w:val="24"/>
          <w:szCs w:val="24"/>
        </w:rPr>
        <w:t xml:space="preserve">Punkty za kryterium </w:t>
      </w:r>
      <w:r w:rsidRPr="006C72F0">
        <w:rPr>
          <w:rFonts w:ascii="Cambria" w:hAnsi="Cambria"/>
          <w:b/>
          <w:sz w:val="24"/>
          <w:szCs w:val="24"/>
        </w:rPr>
        <w:t>„Cena”</w:t>
      </w:r>
      <w:r w:rsidRPr="006C72F0">
        <w:rPr>
          <w:rFonts w:ascii="Cambria" w:hAnsi="Cambria"/>
          <w:sz w:val="24"/>
          <w:szCs w:val="24"/>
        </w:rPr>
        <w:t xml:space="preserve"> zostaną obliczone według wzoru:</w:t>
      </w:r>
    </w:p>
    <w:p w14:paraId="4154D5BB" w14:textId="1E404D7A" w:rsidR="00041829" w:rsidRPr="0052501B" w:rsidRDefault="00041829" w:rsidP="006460C7">
      <w:pPr>
        <w:pStyle w:val="Akapitzlist"/>
        <w:tabs>
          <w:tab w:val="left" w:pos="709"/>
          <w:tab w:val="left" w:pos="1276"/>
          <w:tab w:val="left" w:pos="1418"/>
        </w:tabs>
        <w:suppressAutoHyphens/>
        <w:spacing w:line="276" w:lineRule="auto"/>
        <w:ind w:left="709"/>
        <w:jc w:val="center"/>
        <w:rPr>
          <w:rFonts w:ascii="Cambria" w:hAnsi="Cambria"/>
          <w:b/>
          <w:bCs/>
          <w:sz w:val="24"/>
          <w:szCs w:val="24"/>
        </w:rPr>
      </w:pPr>
      <w:proofErr w:type="spellStart"/>
      <w:r w:rsidRPr="0052501B">
        <w:rPr>
          <w:rFonts w:ascii="Cambria" w:hAnsi="Cambria"/>
          <w:b/>
          <w:bCs/>
          <w:sz w:val="24"/>
          <w:szCs w:val="24"/>
        </w:rPr>
        <w:t>C</w:t>
      </w:r>
      <w:r w:rsidRPr="0052501B">
        <w:rPr>
          <w:rFonts w:ascii="Cambria" w:hAnsi="Cambria"/>
          <w:b/>
          <w:bCs/>
          <w:sz w:val="24"/>
          <w:szCs w:val="24"/>
          <w:vertAlign w:val="subscript"/>
        </w:rPr>
        <w:t>n</w:t>
      </w:r>
      <w:proofErr w:type="spellEnd"/>
    </w:p>
    <w:p w14:paraId="6E983275" w14:textId="24DD5834" w:rsidR="00041829" w:rsidRPr="0052501B" w:rsidRDefault="00041829" w:rsidP="006460C7">
      <w:pPr>
        <w:pStyle w:val="Akapitzlist"/>
        <w:tabs>
          <w:tab w:val="left" w:pos="709"/>
          <w:tab w:val="left" w:pos="1276"/>
          <w:tab w:val="left" w:pos="1418"/>
        </w:tabs>
        <w:suppressAutoHyphens/>
        <w:spacing w:line="276" w:lineRule="auto"/>
        <w:ind w:left="709"/>
        <w:jc w:val="center"/>
        <w:rPr>
          <w:rFonts w:ascii="Cambria" w:hAnsi="Cambria"/>
          <w:b/>
          <w:bCs/>
          <w:sz w:val="24"/>
          <w:szCs w:val="24"/>
        </w:rPr>
      </w:pPr>
      <w:r w:rsidRPr="0052501B">
        <w:rPr>
          <w:rFonts w:ascii="Cambria" w:hAnsi="Cambria"/>
          <w:b/>
          <w:bCs/>
          <w:sz w:val="24"/>
          <w:szCs w:val="24"/>
        </w:rPr>
        <w:t>P</w:t>
      </w:r>
      <w:r w:rsidRPr="0052501B">
        <w:rPr>
          <w:rFonts w:ascii="Cambria" w:hAnsi="Cambria"/>
          <w:b/>
          <w:bCs/>
          <w:sz w:val="24"/>
          <w:szCs w:val="24"/>
          <w:vertAlign w:val="subscript"/>
        </w:rPr>
        <w:t>C</w:t>
      </w:r>
      <w:r w:rsidRPr="0052501B">
        <w:rPr>
          <w:rFonts w:ascii="Cambria" w:hAnsi="Cambria"/>
          <w:b/>
          <w:bCs/>
          <w:sz w:val="24"/>
          <w:szCs w:val="24"/>
        </w:rPr>
        <w:t xml:space="preserve"> = </w:t>
      </w:r>
      <w:r w:rsidRPr="0052501B">
        <w:rPr>
          <w:rFonts w:ascii="Cambria" w:hAnsi="Cambria"/>
          <w:b/>
          <w:bCs/>
          <w:sz w:val="24"/>
          <w:szCs w:val="24"/>
        </w:rPr>
        <w:tab/>
        <w:t xml:space="preserve">------- x </w:t>
      </w:r>
      <w:r w:rsidR="008643DC" w:rsidRPr="0052501B">
        <w:rPr>
          <w:rFonts w:ascii="Cambria" w:hAnsi="Cambria"/>
          <w:b/>
          <w:bCs/>
          <w:sz w:val="24"/>
          <w:szCs w:val="24"/>
        </w:rPr>
        <w:t>10</w:t>
      </w:r>
      <w:r w:rsidRPr="0052501B">
        <w:rPr>
          <w:rFonts w:ascii="Cambria" w:hAnsi="Cambria"/>
          <w:b/>
          <w:bCs/>
          <w:sz w:val="24"/>
          <w:szCs w:val="24"/>
        </w:rPr>
        <w:t>0 pkt</w:t>
      </w:r>
    </w:p>
    <w:p w14:paraId="5FD4B64D" w14:textId="3A68CEC4" w:rsidR="00041829" w:rsidRPr="0052501B" w:rsidRDefault="00041829" w:rsidP="006460C7">
      <w:pPr>
        <w:pStyle w:val="Akapitzlist"/>
        <w:tabs>
          <w:tab w:val="left" w:pos="709"/>
          <w:tab w:val="left" w:pos="1276"/>
          <w:tab w:val="left" w:pos="1418"/>
        </w:tabs>
        <w:suppressAutoHyphens/>
        <w:spacing w:line="276" w:lineRule="auto"/>
        <w:ind w:left="709"/>
        <w:jc w:val="center"/>
        <w:rPr>
          <w:rFonts w:ascii="Cambria" w:hAnsi="Cambria"/>
          <w:b/>
          <w:bCs/>
          <w:sz w:val="24"/>
          <w:szCs w:val="24"/>
        </w:rPr>
      </w:pPr>
      <w:proofErr w:type="spellStart"/>
      <w:r w:rsidRPr="0052501B">
        <w:rPr>
          <w:rFonts w:ascii="Cambria" w:hAnsi="Cambria"/>
          <w:b/>
          <w:bCs/>
          <w:sz w:val="24"/>
          <w:szCs w:val="24"/>
        </w:rPr>
        <w:t>C</w:t>
      </w:r>
      <w:r w:rsidRPr="0052501B">
        <w:rPr>
          <w:rFonts w:ascii="Cambria" w:hAnsi="Cambria"/>
          <w:b/>
          <w:bCs/>
          <w:sz w:val="24"/>
          <w:szCs w:val="24"/>
          <w:vertAlign w:val="subscript"/>
        </w:rPr>
        <w:t>b</w:t>
      </w:r>
      <w:proofErr w:type="spellEnd"/>
    </w:p>
    <w:p w14:paraId="7E62954A" w14:textId="510372DF" w:rsidR="00041829" w:rsidRPr="0052501B" w:rsidRDefault="00041829" w:rsidP="00041829">
      <w:pPr>
        <w:tabs>
          <w:tab w:val="left" w:pos="709"/>
          <w:tab w:val="left" w:pos="1276"/>
          <w:tab w:val="left" w:pos="1418"/>
        </w:tabs>
        <w:suppressAutoHyphens/>
        <w:spacing w:line="276" w:lineRule="auto"/>
        <w:rPr>
          <w:rFonts w:ascii="Cambria" w:hAnsi="Cambria"/>
        </w:rPr>
      </w:pPr>
      <w:r w:rsidRPr="0052501B">
        <w:rPr>
          <w:rFonts w:ascii="Cambria" w:hAnsi="Cambria"/>
        </w:rPr>
        <w:tab/>
      </w:r>
      <w:r w:rsidR="000937A4">
        <w:rPr>
          <w:rFonts w:ascii="Cambria" w:hAnsi="Cambria"/>
        </w:rPr>
        <w:t>g</w:t>
      </w:r>
      <w:r w:rsidRPr="0052501B">
        <w:rPr>
          <w:rFonts w:ascii="Cambria" w:hAnsi="Cambria"/>
        </w:rPr>
        <w:t>dzie</w:t>
      </w:r>
      <w:r w:rsidR="000937A4">
        <w:rPr>
          <w:rFonts w:ascii="Cambria" w:hAnsi="Cambria"/>
        </w:rPr>
        <w:t>:</w:t>
      </w:r>
    </w:p>
    <w:p w14:paraId="2706389D" w14:textId="77777777" w:rsidR="00041829" w:rsidRPr="0052501B" w:rsidRDefault="00041829" w:rsidP="006460C7">
      <w:pPr>
        <w:pStyle w:val="Bezodstpw"/>
        <w:spacing w:line="276" w:lineRule="auto"/>
        <w:ind w:left="1417" w:firstLine="1"/>
        <w:rPr>
          <w:rFonts w:ascii="Cambria" w:hAnsi="Cambria"/>
          <w:sz w:val="24"/>
          <w:szCs w:val="24"/>
        </w:rPr>
      </w:pPr>
      <w:r w:rsidRPr="0052501B">
        <w:rPr>
          <w:rFonts w:ascii="Cambria" w:hAnsi="Cambria"/>
          <w:b/>
          <w:sz w:val="24"/>
          <w:szCs w:val="24"/>
        </w:rPr>
        <w:t>P</w:t>
      </w:r>
      <w:r w:rsidRPr="0052501B">
        <w:rPr>
          <w:rFonts w:ascii="Cambria" w:hAnsi="Cambria"/>
          <w:b/>
          <w:sz w:val="24"/>
          <w:szCs w:val="24"/>
          <w:vertAlign w:val="subscript"/>
        </w:rPr>
        <w:t>C</w:t>
      </w:r>
      <w:r w:rsidRPr="0052501B">
        <w:rPr>
          <w:rFonts w:ascii="Cambria" w:hAnsi="Cambria"/>
          <w:sz w:val="24"/>
          <w:szCs w:val="24"/>
        </w:rPr>
        <w:t xml:space="preserve"> - ilość punktów za kryterium cena, </w:t>
      </w:r>
    </w:p>
    <w:p w14:paraId="34B694E9" w14:textId="77777777" w:rsidR="00041829" w:rsidRPr="0052501B" w:rsidRDefault="00041829" w:rsidP="006460C7">
      <w:pPr>
        <w:pStyle w:val="Bezodstpw"/>
        <w:spacing w:line="276" w:lineRule="auto"/>
        <w:ind w:left="1416" w:firstLine="1"/>
        <w:rPr>
          <w:rFonts w:ascii="Cambria" w:hAnsi="Cambria"/>
          <w:sz w:val="24"/>
          <w:szCs w:val="24"/>
        </w:rPr>
      </w:pPr>
      <w:proofErr w:type="spellStart"/>
      <w:r w:rsidRPr="0052501B">
        <w:rPr>
          <w:rFonts w:ascii="Cambria" w:hAnsi="Cambria"/>
          <w:b/>
          <w:bCs/>
          <w:sz w:val="24"/>
          <w:szCs w:val="24"/>
        </w:rPr>
        <w:t>C</w:t>
      </w:r>
      <w:r w:rsidRPr="0052501B">
        <w:rPr>
          <w:rFonts w:ascii="Cambria" w:hAnsi="Cambria"/>
          <w:b/>
          <w:bCs/>
          <w:sz w:val="24"/>
          <w:szCs w:val="24"/>
          <w:vertAlign w:val="subscript"/>
        </w:rPr>
        <w:t>n</w:t>
      </w:r>
      <w:proofErr w:type="spellEnd"/>
      <w:r w:rsidRPr="0052501B">
        <w:rPr>
          <w:rFonts w:ascii="Cambria" w:hAnsi="Cambria"/>
          <w:b/>
          <w:bCs/>
          <w:sz w:val="24"/>
          <w:szCs w:val="24"/>
        </w:rPr>
        <w:t xml:space="preserve"> </w:t>
      </w:r>
      <w:r w:rsidRPr="0052501B">
        <w:rPr>
          <w:rFonts w:ascii="Cambria" w:hAnsi="Cambria"/>
          <w:sz w:val="24"/>
          <w:szCs w:val="24"/>
        </w:rPr>
        <w:t>- najniższa cena ofertowa spośród ofert nieodrzuconych,</w:t>
      </w:r>
    </w:p>
    <w:p w14:paraId="5B7B791F" w14:textId="77777777" w:rsidR="00041829" w:rsidRPr="0052501B" w:rsidRDefault="00041829" w:rsidP="006460C7">
      <w:pPr>
        <w:pStyle w:val="Bezodstpw"/>
        <w:spacing w:line="276" w:lineRule="auto"/>
        <w:ind w:left="1415" w:firstLine="1"/>
        <w:rPr>
          <w:rFonts w:ascii="Cambria" w:hAnsi="Cambria"/>
          <w:sz w:val="24"/>
          <w:szCs w:val="24"/>
        </w:rPr>
      </w:pPr>
      <w:proofErr w:type="spellStart"/>
      <w:r w:rsidRPr="0052501B">
        <w:rPr>
          <w:rFonts w:ascii="Cambria" w:hAnsi="Cambria"/>
          <w:b/>
          <w:bCs/>
          <w:sz w:val="24"/>
          <w:szCs w:val="24"/>
        </w:rPr>
        <w:t>C</w:t>
      </w:r>
      <w:r w:rsidRPr="0052501B">
        <w:rPr>
          <w:rFonts w:ascii="Cambria" w:hAnsi="Cambria"/>
          <w:b/>
          <w:bCs/>
          <w:sz w:val="24"/>
          <w:szCs w:val="24"/>
          <w:vertAlign w:val="subscript"/>
        </w:rPr>
        <w:t>b</w:t>
      </w:r>
      <w:proofErr w:type="spellEnd"/>
      <w:r w:rsidRPr="0052501B">
        <w:rPr>
          <w:rFonts w:ascii="Cambria" w:hAnsi="Cambria"/>
          <w:sz w:val="24"/>
          <w:szCs w:val="24"/>
        </w:rPr>
        <w:t xml:space="preserve"> – cena oferty badanej.</w:t>
      </w:r>
    </w:p>
    <w:p w14:paraId="2AE2893B" w14:textId="77777777" w:rsidR="00041829" w:rsidRPr="0052501B" w:rsidRDefault="00041829" w:rsidP="00041829">
      <w:pPr>
        <w:pStyle w:val="Akapitzlist"/>
        <w:spacing w:line="276" w:lineRule="auto"/>
        <w:ind w:left="708"/>
        <w:rPr>
          <w:rFonts w:ascii="Cambria" w:hAnsi="Cambria"/>
          <w:sz w:val="24"/>
          <w:szCs w:val="24"/>
        </w:rPr>
      </w:pPr>
    </w:p>
    <w:p w14:paraId="4FB776A6" w14:textId="0D45AD27" w:rsidR="00041829" w:rsidRPr="0052501B" w:rsidRDefault="00041829" w:rsidP="00041829">
      <w:pPr>
        <w:pStyle w:val="Akapitzlist"/>
        <w:spacing w:line="276" w:lineRule="auto"/>
        <w:ind w:left="708"/>
        <w:rPr>
          <w:rFonts w:ascii="Cambria" w:hAnsi="Cambria"/>
          <w:sz w:val="24"/>
          <w:szCs w:val="24"/>
        </w:rPr>
      </w:pPr>
      <w:r w:rsidRPr="0052501B">
        <w:rPr>
          <w:rFonts w:ascii="Cambria" w:hAnsi="Cambria"/>
          <w:sz w:val="24"/>
          <w:szCs w:val="24"/>
        </w:rPr>
        <w:lastRenderedPageBreak/>
        <w:t>W kryterium „</w:t>
      </w:r>
      <w:r w:rsidRPr="0052501B">
        <w:rPr>
          <w:rFonts w:ascii="Cambria" w:hAnsi="Cambria"/>
          <w:b/>
          <w:sz w:val="24"/>
          <w:szCs w:val="24"/>
        </w:rPr>
        <w:t>Cena”</w:t>
      </w:r>
      <w:r w:rsidRPr="0052501B">
        <w:rPr>
          <w:rFonts w:ascii="Cambria" w:hAnsi="Cambria"/>
          <w:sz w:val="24"/>
          <w:szCs w:val="24"/>
        </w:rPr>
        <w:t xml:space="preserve">, oferta z najniższą ceną otrzyma </w:t>
      </w:r>
      <w:r w:rsidR="008643DC" w:rsidRPr="0052501B">
        <w:rPr>
          <w:rFonts w:ascii="Cambria" w:hAnsi="Cambria"/>
          <w:sz w:val="24"/>
          <w:szCs w:val="24"/>
        </w:rPr>
        <w:t>10</w:t>
      </w:r>
      <w:r w:rsidRPr="0052501B">
        <w:rPr>
          <w:rFonts w:ascii="Cambria" w:hAnsi="Cambria"/>
          <w:sz w:val="24"/>
          <w:szCs w:val="24"/>
        </w:rPr>
        <w:t>0 punktów a pozostałe oferty po matematycznym przeliczeniu w odniesieniu do najniższej ceny odpowiednio mniej. Końcowy wynik powyższego działania zostanie zaokrąglony do dwóch miejsc po przecinku.</w:t>
      </w:r>
    </w:p>
    <w:p w14:paraId="4AFAD5D8" w14:textId="44D3603A" w:rsidR="00DA2A4D" w:rsidRPr="0052501B" w:rsidRDefault="00DA2A4D" w:rsidP="00A430CA">
      <w:pPr>
        <w:suppressAutoHyphens/>
        <w:spacing w:line="269" w:lineRule="auto"/>
        <w:contextualSpacing/>
        <w:jc w:val="center"/>
        <w:textAlignment w:val="baseline"/>
        <w:rPr>
          <w:rFonts w:ascii="Cambria" w:hAnsi="Cambria"/>
        </w:rPr>
      </w:pPr>
    </w:p>
    <w:tbl>
      <w:tblPr>
        <w:tblW w:w="9115" w:type="dxa"/>
        <w:jc w:val="center"/>
        <w:tblBorders>
          <w:bottom w:val="single" w:sz="4" w:space="0" w:color="auto"/>
        </w:tblBorders>
        <w:tblLook w:val="00A0" w:firstRow="1" w:lastRow="0" w:firstColumn="1" w:lastColumn="0" w:noHBand="0" w:noVBand="0"/>
      </w:tblPr>
      <w:tblGrid>
        <w:gridCol w:w="9115"/>
      </w:tblGrid>
      <w:tr w:rsidR="00687F4C" w:rsidRPr="0052501B" w14:paraId="64727E0E" w14:textId="77777777" w:rsidTr="00647615">
        <w:trPr>
          <w:trHeight w:val="404"/>
          <w:jc w:val="center"/>
        </w:trPr>
        <w:tc>
          <w:tcPr>
            <w:tcW w:w="9115" w:type="dxa"/>
            <w:tcBorders>
              <w:bottom w:val="single" w:sz="4" w:space="0" w:color="auto"/>
            </w:tcBorders>
            <w:shd w:val="clear" w:color="auto" w:fill="EEECE1" w:themeFill="background2"/>
          </w:tcPr>
          <w:p w14:paraId="01072AF0" w14:textId="18641952" w:rsidR="00013FE0" w:rsidRPr="0052501B" w:rsidRDefault="00013FE0" w:rsidP="00A430CA">
            <w:pPr>
              <w:pStyle w:val="Kolorowalistaakcent11"/>
              <w:tabs>
                <w:tab w:val="left" w:pos="709"/>
                <w:tab w:val="left" w:pos="1276"/>
                <w:tab w:val="left" w:pos="1418"/>
              </w:tabs>
              <w:suppressAutoHyphens/>
              <w:spacing w:before="0" w:after="0" w:line="269" w:lineRule="auto"/>
              <w:ind w:left="709"/>
              <w:jc w:val="center"/>
              <w:rPr>
                <w:rFonts w:ascii="Cambria" w:hAnsi="Cambria"/>
                <w:b/>
                <w:sz w:val="24"/>
                <w:szCs w:val="24"/>
              </w:rPr>
            </w:pPr>
            <w:r w:rsidRPr="0052501B">
              <w:rPr>
                <w:rFonts w:ascii="Cambria" w:hAnsi="Cambria"/>
                <w:sz w:val="24"/>
                <w:szCs w:val="24"/>
              </w:rPr>
              <w:t>Rozdział 14</w:t>
            </w:r>
          </w:p>
          <w:p w14:paraId="58A2465F" w14:textId="27CE6887" w:rsidR="00DA2A4D" w:rsidRPr="0052501B" w:rsidRDefault="00013FE0" w:rsidP="00A430CA">
            <w:pPr>
              <w:pStyle w:val="Kolorowalistaakcent11"/>
              <w:tabs>
                <w:tab w:val="left" w:pos="709"/>
                <w:tab w:val="left" w:pos="1276"/>
                <w:tab w:val="left" w:pos="1418"/>
              </w:tabs>
              <w:suppressAutoHyphens/>
              <w:spacing w:before="0" w:after="0" w:line="269" w:lineRule="auto"/>
              <w:ind w:left="709"/>
              <w:jc w:val="center"/>
              <w:rPr>
                <w:rFonts w:ascii="Cambria" w:hAnsi="Cambria"/>
                <w:b/>
                <w:sz w:val="24"/>
                <w:szCs w:val="24"/>
              </w:rPr>
            </w:pPr>
            <w:r w:rsidRPr="0052501B">
              <w:rPr>
                <w:rFonts w:ascii="Cambria" w:hAnsi="Cambria"/>
                <w:b/>
                <w:sz w:val="24"/>
                <w:szCs w:val="24"/>
              </w:rPr>
              <w:t>OCENA OFERT, OGŁOSZENIA WYNIKÓW, UDZIELENIA ZAMÓWIENIA</w:t>
            </w:r>
          </w:p>
        </w:tc>
      </w:tr>
    </w:tbl>
    <w:p w14:paraId="3C7F3D07" w14:textId="77777777" w:rsidR="002472DF" w:rsidRPr="0052501B" w:rsidRDefault="002472DF" w:rsidP="002472DF">
      <w:pPr>
        <w:pStyle w:val="Kolorowalistaakcent11"/>
        <w:tabs>
          <w:tab w:val="left" w:pos="709"/>
          <w:tab w:val="left" w:pos="1276"/>
          <w:tab w:val="left" w:pos="1418"/>
        </w:tabs>
        <w:suppressAutoHyphens/>
        <w:spacing w:before="0" w:after="0"/>
        <w:ind w:left="0"/>
        <w:rPr>
          <w:rFonts w:ascii="Cambria" w:hAnsi="Cambria"/>
          <w:vanish/>
          <w:sz w:val="24"/>
          <w:szCs w:val="24"/>
        </w:rPr>
      </w:pPr>
    </w:p>
    <w:p w14:paraId="6D77FEA4" w14:textId="748B91DC" w:rsidR="00013FE0" w:rsidRPr="0052501B" w:rsidRDefault="00013FE0" w:rsidP="000937A4">
      <w:pPr>
        <w:pStyle w:val="Kolorowalistaakcent11"/>
        <w:numPr>
          <w:ilvl w:val="1"/>
          <w:numId w:val="127"/>
        </w:numPr>
        <w:tabs>
          <w:tab w:val="left" w:pos="709"/>
          <w:tab w:val="left" w:pos="1276"/>
          <w:tab w:val="left" w:pos="1418"/>
        </w:tabs>
        <w:suppressAutoHyphens/>
        <w:spacing w:before="0" w:after="0"/>
        <w:rPr>
          <w:rFonts w:ascii="Cambria" w:hAnsi="Cambria"/>
          <w:sz w:val="24"/>
          <w:szCs w:val="24"/>
        </w:rPr>
      </w:pPr>
      <w:r w:rsidRPr="0052501B">
        <w:rPr>
          <w:rFonts w:ascii="Cambria" w:hAnsi="Cambria"/>
          <w:sz w:val="24"/>
          <w:szCs w:val="24"/>
        </w:rPr>
        <w:t>Zamawiający wykluczy Wykonawcę, który nie spełnia warunków udziału w postępowaniu określonych w Rozdziale 6 zapytania ofertowego.</w:t>
      </w:r>
    </w:p>
    <w:p w14:paraId="25A8ABC1" w14:textId="5879AA39" w:rsidR="00013FE0" w:rsidRPr="000937A4" w:rsidRDefault="00013FE0" w:rsidP="000937A4">
      <w:pPr>
        <w:pStyle w:val="Kolorowalistaakcent11"/>
        <w:numPr>
          <w:ilvl w:val="1"/>
          <w:numId w:val="127"/>
        </w:numPr>
        <w:tabs>
          <w:tab w:val="left" w:pos="709"/>
          <w:tab w:val="left" w:pos="1276"/>
          <w:tab w:val="left" w:pos="1418"/>
        </w:tabs>
        <w:suppressAutoHyphens/>
        <w:spacing w:before="0" w:after="0"/>
        <w:rPr>
          <w:rFonts w:ascii="Cambria" w:hAnsi="Cambria"/>
          <w:b/>
          <w:bCs/>
          <w:sz w:val="24"/>
          <w:szCs w:val="24"/>
        </w:rPr>
      </w:pPr>
      <w:r w:rsidRPr="000937A4">
        <w:rPr>
          <w:rFonts w:ascii="Cambria" w:hAnsi="Cambria"/>
          <w:b/>
          <w:bCs/>
          <w:sz w:val="24"/>
          <w:szCs w:val="24"/>
        </w:rPr>
        <w:t>Zamawiający odrzuci ofertę, jeżeli:</w:t>
      </w:r>
    </w:p>
    <w:p w14:paraId="6EDA730C" w14:textId="77777777" w:rsidR="0044749C" w:rsidRDefault="0044749C" w:rsidP="000937A4">
      <w:pPr>
        <w:pStyle w:val="Kolorowalistaakcent11"/>
        <w:numPr>
          <w:ilvl w:val="0"/>
          <w:numId w:val="128"/>
        </w:numPr>
        <w:tabs>
          <w:tab w:val="left" w:pos="709"/>
          <w:tab w:val="left" w:pos="1276"/>
          <w:tab w:val="left" w:pos="1418"/>
        </w:tabs>
        <w:spacing w:after="0"/>
        <w:rPr>
          <w:rFonts w:ascii="Cambria" w:hAnsi="Cambria"/>
          <w:sz w:val="24"/>
          <w:szCs w:val="24"/>
        </w:rPr>
      </w:pPr>
      <w:r w:rsidRPr="0052501B">
        <w:rPr>
          <w:rFonts w:ascii="Cambria" w:hAnsi="Cambria"/>
          <w:sz w:val="24"/>
          <w:szCs w:val="24"/>
        </w:rPr>
        <w:t xml:space="preserve">będzie złożona w niewłaściwej formie, </w:t>
      </w:r>
    </w:p>
    <w:p w14:paraId="4D7C92E3" w14:textId="2828FB6B" w:rsidR="0044749C" w:rsidRDefault="0044749C" w:rsidP="000937A4">
      <w:pPr>
        <w:pStyle w:val="Kolorowalistaakcent11"/>
        <w:numPr>
          <w:ilvl w:val="0"/>
          <w:numId w:val="128"/>
        </w:numPr>
        <w:tabs>
          <w:tab w:val="left" w:pos="709"/>
          <w:tab w:val="left" w:pos="1276"/>
          <w:tab w:val="left" w:pos="1418"/>
        </w:tabs>
        <w:spacing w:after="0"/>
        <w:rPr>
          <w:rFonts w:ascii="Cambria" w:hAnsi="Cambria"/>
          <w:sz w:val="24"/>
          <w:szCs w:val="24"/>
        </w:rPr>
      </w:pPr>
      <w:r w:rsidRPr="000937A4">
        <w:rPr>
          <w:rFonts w:ascii="Cambria" w:hAnsi="Cambria"/>
          <w:sz w:val="24"/>
          <w:szCs w:val="24"/>
        </w:rPr>
        <w:t>jej treść nie będzie odpowiadała treści zapytania ofertowego, z zastrzeżeniem pkt 12.3</w:t>
      </w:r>
      <w:r w:rsidR="000937A4" w:rsidRPr="000937A4">
        <w:rPr>
          <w:rFonts w:ascii="Cambria" w:hAnsi="Cambria"/>
          <w:sz w:val="24"/>
          <w:szCs w:val="24"/>
        </w:rPr>
        <w:t>.</w:t>
      </w:r>
      <w:r w:rsidRPr="000937A4">
        <w:rPr>
          <w:rFonts w:ascii="Cambria" w:hAnsi="Cambria"/>
          <w:sz w:val="24"/>
          <w:szCs w:val="24"/>
        </w:rPr>
        <w:t xml:space="preserve"> Zapytania ofertowego,</w:t>
      </w:r>
    </w:p>
    <w:p w14:paraId="3F1BEE4C" w14:textId="77777777" w:rsidR="0044749C" w:rsidRDefault="0044749C" w:rsidP="000937A4">
      <w:pPr>
        <w:pStyle w:val="Kolorowalistaakcent11"/>
        <w:numPr>
          <w:ilvl w:val="0"/>
          <w:numId w:val="128"/>
        </w:numPr>
        <w:tabs>
          <w:tab w:val="left" w:pos="709"/>
          <w:tab w:val="left" w:pos="1276"/>
          <w:tab w:val="left" w:pos="1418"/>
        </w:tabs>
        <w:spacing w:after="0"/>
        <w:rPr>
          <w:rFonts w:ascii="Cambria" w:hAnsi="Cambria"/>
          <w:sz w:val="24"/>
          <w:szCs w:val="24"/>
        </w:rPr>
      </w:pPr>
      <w:r w:rsidRPr="000937A4">
        <w:rPr>
          <w:rFonts w:ascii="Cambria" w:hAnsi="Cambria"/>
          <w:sz w:val="24"/>
          <w:szCs w:val="24"/>
        </w:rPr>
        <w:t>jej złożenie będzie czynem nieuczciwej konkurencji w rozumieniu przepisów o zwalczaniu nieuczciwej konkurencji,</w:t>
      </w:r>
    </w:p>
    <w:p w14:paraId="4B729F5E" w14:textId="77777777" w:rsidR="0044749C" w:rsidRDefault="0044749C" w:rsidP="000937A4">
      <w:pPr>
        <w:pStyle w:val="Kolorowalistaakcent11"/>
        <w:numPr>
          <w:ilvl w:val="0"/>
          <w:numId w:val="128"/>
        </w:numPr>
        <w:tabs>
          <w:tab w:val="left" w:pos="709"/>
          <w:tab w:val="left" w:pos="1276"/>
          <w:tab w:val="left" w:pos="1418"/>
        </w:tabs>
        <w:spacing w:after="0"/>
        <w:rPr>
          <w:rFonts w:ascii="Cambria" w:hAnsi="Cambria"/>
          <w:sz w:val="24"/>
          <w:szCs w:val="24"/>
        </w:rPr>
      </w:pPr>
      <w:r w:rsidRPr="000937A4">
        <w:rPr>
          <w:rFonts w:ascii="Cambria" w:hAnsi="Cambria"/>
          <w:sz w:val="24"/>
          <w:szCs w:val="24"/>
        </w:rPr>
        <w:t>zawiera rażąco niską cenę w stosunku do przedmiotu zamówienia,</w:t>
      </w:r>
    </w:p>
    <w:p w14:paraId="0758C559" w14:textId="77777777" w:rsidR="0044749C" w:rsidRDefault="0044749C" w:rsidP="00BB2F06">
      <w:pPr>
        <w:pStyle w:val="Kolorowalistaakcent11"/>
        <w:numPr>
          <w:ilvl w:val="0"/>
          <w:numId w:val="128"/>
        </w:numPr>
        <w:tabs>
          <w:tab w:val="left" w:pos="709"/>
          <w:tab w:val="left" w:pos="1276"/>
          <w:tab w:val="left" w:pos="1418"/>
        </w:tabs>
        <w:spacing w:after="0"/>
        <w:rPr>
          <w:rFonts w:ascii="Cambria" w:hAnsi="Cambria"/>
          <w:sz w:val="24"/>
          <w:szCs w:val="24"/>
        </w:rPr>
      </w:pPr>
      <w:r w:rsidRPr="00BB2F06">
        <w:rPr>
          <w:rFonts w:ascii="Cambria" w:hAnsi="Cambria"/>
          <w:sz w:val="24"/>
          <w:szCs w:val="24"/>
        </w:rPr>
        <w:t>została złożona przez Wykonawcę wykluczonego z udziału w postepowaniu o udzielenie zamówienia,</w:t>
      </w:r>
    </w:p>
    <w:p w14:paraId="19C8B9F8" w14:textId="68B870EC" w:rsidR="00105267" w:rsidRDefault="00105267" w:rsidP="00BB2F06">
      <w:pPr>
        <w:pStyle w:val="Kolorowalistaakcent11"/>
        <w:numPr>
          <w:ilvl w:val="0"/>
          <w:numId w:val="128"/>
        </w:numPr>
        <w:tabs>
          <w:tab w:val="left" w:pos="709"/>
          <w:tab w:val="left" w:pos="1276"/>
          <w:tab w:val="left" w:pos="1418"/>
        </w:tabs>
        <w:spacing w:after="0"/>
        <w:rPr>
          <w:rFonts w:ascii="Cambria" w:hAnsi="Cambria"/>
          <w:sz w:val="24"/>
          <w:szCs w:val="24"/>
        </w:rPr>
      </w:pPr>
      <w:r w:rsidRPr="00BB2F06">
        <w:rPr>
          <w:rFonts w:ascii="Cambria" w:hAnsi="Cambria"/>
          <w:sz w:val="24"/>
          <w:szCs w:val="24"/>
        </w:rPr>
        <w:t>zawiera błędy w obliczeniu ceny,</w:t>
      </w:r>
    </w:p>
    <w:p w14:paraId="7397A5E5" w14:textId="73C22F24" w:rsidR="0044749C" w:rsidRDefault="0044749C" w:rsidP="00BB2F06">
      <w:pPr>
        <w:pStyle w:val="Kolorowalistaakcent11"/>
        <w:numPr>
          <w:ilvl w:val="0"/>
          <w:numId w:val="128"/>
        </w:numPr>
        <w:tabs>
          <w:tab w:val="left" w:pos="709"/>
          <w:tab w:val="left" w:pos="1276"/>
          <w:tab w:val="left" w:pos="1418"/>
        </w:tabs>
        <w:spacing w:after="0"/>
        <w:rPr>
          <w:rFonts w:ascii="Cambria" w:hAnsi="Cambria"/>
          <w:sz w:val="24"/>
          <w:szCs w:val="24"/>
        </w:rPr>
      </w:pPr>
      <w:r w:rsidRPr="00BB2F06">
        <w:rPr>
          <w:rFonts w:ascii="Cambria" w:hAnsi="Cambria"/>
          <w:sz w:val="24"/>
          <w:szCs w:val="24"/>
        </w:rPr>
        <w:t xml:space="preserve">Wykonawca </w:t>
      </w:r>
      <w:r w:rsidR="00105267" w:rsidRPr="00BB2F06">
        <w:rPr>
          <w:rFonts w:ascii="Cambria" w:hAnsi="Cambria"/>
          <w:sz w:val="24"/>
          <w:szCs w:val="24"/>
        </w:rPr>
        <w:t xml:space="preserve">w terminie 3 dni od dnia doręczenia zawiadomienia </w:t>
      </w:r>
      <w:r w:rsidRPr="00BB2F06">
        <w:rPr>
          <w:rFonts w:ascii="Cambria" w:hAnsi="Cambria"/>
          <w:sz w:val="24"/>
          <w:szCs w:val="24"/>
        </w:rPr>
        <w:t xml:space="preserve">nie wyraził zgody na poprawienie omyłki, o której mowa w pkt. </w:t>
      </w:r>
      <w:r w:rsidR="00105267" w:rsidRPr="00BB2F06">
        <w:rPr>
          <w:rFonts w:ascii="Cambria" w:hAnsi="Cambria"/>
          <w:sz w:val="24"/>
          <w:szCs w:val="24"/>
        </w:rPr>
        <w:t>12.3</w:t>
      </w:r>
      <w:r w:rsidR="00BB2F06">
        <w:rPr>
          <w:rFonts w:ascii="Cambria" w:hAnsi="Cambria"/>
          <w:sz w:val="24"/>
          <w:szCs w:val="24"/>
        </w:rPr>
        <w:t>.</w:t>
      </w:r>
      <w:r w:rsidR="00105267" w:rsidRPr="00BB2F06">
        <w:rPr>
          <w:rFonts w:ascii="Cambria" w:hAnsi="Cambria"/>
          <w:sz w:val="24"/>
          <w:szCs w:val="24"/>
        </w:rPr>
        <w:t xml:space="preserve"> lit. c)</w:t>
      </w:r>
      <w:r w:rsidRPr="00BB2F06">
        <w:rPr>
          <w:rFonts w:ascii="Cambria" w:hAnsi="Cambria"/>
          <w:sz w:val="24"/>
          <w:szCs w:val="24"/>
        </w:rPr>
        <w:t xml:space="preserve"> zapytania ofertowego, </w:t>
      </w:r>
    </w:p>
    <w:p w14:paraId="7E52B986" w14:textId="7B97659F" w:rsidR="00105267" w:rsidRDefault="00105267" w:rsidP="00BB2F06">
      <w:pPr>
        <w:pStyle w:val="Kolorowalistaakcent11"/>
        <w:numPr>
          <w:ilvl w:val="0"/>
          <w:numId w:val="128"/>
        </w:numPr>
        <w:tabs>
          <w:tab w:val="left" w:pos="709"/>
          <w:tab w:val="left" w:pos="1276"/>
          <w:tab w:val="left" w:pos="1418"/>
        </w:tabs>
        <w:spacing w:after="0"/>
        <w:rPr>
          <w:rFonts w:ascii="Cambria" w:hAnsi="Cambria"/>
          <w:sz w:val="24"/>
          <w:szCs w:val="24"/>
        </w:rPr>
      </w:pPr>
      <w:r w:rsidRPr="00BB2F06">
        <w:rPr>
          <w:rFonts w:ascii="Cambria" w:hAnsi="Cambria"/>
          <w:sz w:val="24"/>
          <w:szCs w:val="24"/>
        </w:rPr>
        <w:t>Wykonawca nie wyraził zgody, o której mowa w pkt 9.17</w:t>
      </w:r>
      <w:r w:rsidR="00BB2F06">
        <w:rPr>
          <w:rFonts w:ascii="Cambria" w:hAnsi="Cambria"/>
          <w:sz w:val="24"/>
          <w:szCs w:val="24"/>
        </w:rPr>
        <w:t>.</w:t>
      </w:r>
      <w:r w:rsidRPr="00BB2F06">
        <w:rPr>
          <w:rFonts w:ascii="Cambria" w:hAnsi="Cambria"/>
          <w:sz w:val="24"/>
          <w:szCs w:val="24"/>
        </w:rPr>
        <w:t xml:space="preserve"> zapytania ofertowego, przedłużenie terminu związania ofertą,</w:t>
      </w:r>
    </w:p>
    <w:p w14:paraId="559399AD" w14:textId="41E29183" w:rsidR="00105267" w:rsidRDefault="00BB2F06" w:rsidP="00BB2F06">
      <w:pPr>
        <w:pStyle w:val="Kolorowalistaakcent11"/>
        <w:numPr>
          <w:ilvl w:val="0"/>
          <w:numId w:val="128"/>
        </w:numPr>
        <w:tabs>
          <w:tab w:val="left" w:pos="709"/>
          <w:tab w:val="left" w:pos="1276"/>
          <w:tab w:val="left" w:pos="1418"/>
        </w:tabs>
        <w:spacing w:after="0"/>
        <w:rPr>
          <w:rFonts w:ascii="Cambria" w:hAnsi="Cambria"/>
          <w:sz w:val="24"/>
          <w:szCs w:val="24"/>
        </w:rPr>
      </w:pPr>
      <w:r>
        <w:rPr>
          <w:rFonts w:ascii="Cambria" w:hAnsi="Cambria"/>
          <w:sz w:val="24"/>
          <w:szCs w:val="24"/>
        </w:rPr>
        <w:t>j</w:t>
      </w:r>
      <w:r w:rsidR="00105267" w:rsidRPr="00BB2F06">
        <w:rPr>
          <w:rFonts w:ascii="Cambria" w:hAnsi="Cambria"/>
          <w:sz w:val="24"/>
          <w:szCs w:val="24"/>
        </w:rPr>
        <w:t>ej przyjęcie naruszałoby bezpieczeństwo publiczne lub istotny interes bezpieczeństwa państwa, a tego bezpieczeństwa lub interesu nie można zagwarantować w inny sposób,</w:t>
      </w:r>
    </w:p>
    <w:p w14:paraId="1BC435BC" w14:textId="77777777" w:rsidR="0044749C" w:rsidRDefault="0044749C" w:rsidP="00BB2F06">
      <w:pPr>
        <w:pStyle w:val="Kolorowalistaakcent11"/>
        <w:numPr>
          <w:ilvl w:val="0"/>
          <w:numId w:val="128"/>
        </w:numPr>
        <w:tabs>
          <w:tab w:val="left" w:pos="709"/>
          <w:tab w:val="left" w:pos="1276"/>
          <w:tab w:val="left" w:pos="1418"/>
        </w:tabs>
        <w:spacing w:after="0"/>
        <w:rPr>
          <w:rFonts w:ascii="Cambria" w:hAnsi="Cambria"/>
          <w:sz w:val="24"/>
          <w:szCs w:val="24"/>
        </w:rPr>
      </w:pPr>
      <w:r w:rsidRPr="00BB2F06">
        <w:rPr>
          <w:rFonts w:ascii="Cambria" w:hAnsi="Cambria"/>
          <w:sz w:val="24"/>
          <w:szCs w:val="24"/>
        </w:rPr>
        <w:t xml:space="preserve">jest nieważna na podstawie odrębnych przepisów, </w:t>
      </w:r>
    </w:p>
    <w:p w14:paraId="666838D3" w14:textId="2C9ED3F0" w:rsidR="0049567C" w:rsidRPr="00BB2F06" w:rsidRDefault="0049567C" w:rsidP="00BB2F06">
      <w:pPr>
        <w:pStyle w:val="Kolorowalistaakcent11"/>
        <w:numPr>
          <w:ilvl w:val="0"/>
          <w:numId w:val="128"/>
        </w:numPr>
        <w:tabs>
          <w:tab w:val="left" w:pos="709"/>
          <w:tab w:val="left" w:pos="1276"/>
          <w:tab w:val="left" w:pos="1418"/>
        </w:tabs>
        <w:spacing w:after="0"/>
        <w:rPr>
          <w:rFonts w:ascii="Cambria" w:hAnsi="Cambria"/>
          <w:sz w:val="24"/>
          <w:szCs w:val="24"/>
        </w:rPr>
      </w:pPr>
      <w:r w:rsidRPr="00BB2F06">
        <w:rPr>
          <w:rFonts w:ascii="Cambria" w:hAnsi="Cambria"/>
          <w:sz w:val="24"/>
          <w:szCs w:val="24"/>
        </w:rPr>
        <w:t xml:space="preserve">wadium nie zostało wniesione lub zostało wniesione w sposób nieprawidłowy – </w:t>
      </w:r>
      <w:r w:rsidRPr="00BB2F06">
        <w:rPr>
          <w:rFonts w:ascii="Cambria" w:hAnsi="Cambria"/>
          <w:i/>
          <w:iCs/>
          <w:sz w:val="24"/>
          <w:szCs w:val="24"/>
        </w:rPr>
        <w:t>jeżeli Zamawiający wymagał wniesienia wadium.</w:t>
      </w:r>
    </w:p>
    <w:p w14:paraId="514E245E" w14:textId="37E0003E" w:rsidR="0044749C" w:rsidRPr="0052501B" w:rsidRDefault="0044749C" w:rsidP="000937A4">
      <w:pPr>
        <w:pStyle w:val="Kolorowalistaakcent11"/>
        <w:numPr>
          <w:ilvl w:val="1"/>
          <w:numId w:val="127"/>
        </w:numPr>
        <w:tabs>
          <w:tab w:val="left" w:pos="709"/>
          <w:tab w:val="left" w:pos="1276"/>
          <w:tab w:val="left" w:pos="1418"/>
        </w:tabs>
        <w:spacing w:after="0"/>
        <w:rPr>
          <w:rFonts w:ascii="Cambria" w:hAnsi="Cambria"/>
          <w:sz w:val="24"/>
          <w:szCs w:val="24"/>
        </w:rPr>
      </w:pPr>
      <w:r w:rsidRPr="0052501B">
        <w:rPr>
          <w:rFonts w:ascii="Cambria" w:hAnsi="Cambria"/>
          <w:sz w:val="24"/>
          <w:szCs w:val="24"/>
        </w:rPr>
        <w:t>Zamawiający może wezwać wykonawcę do wyjaśnienia treści złożonej oferty, jednak wyjaśnienia nie mogą prowadzić do negocjacji lub zmiany treści oferty.</w:t>
      </w:r>
    </w:p>
    <w:p w14:paraId="3DD61765" w14:textId="486FE4C2" w:rsidR="0044749C" w:rsidRPr="0052501B" w:rsidRDefault="0044749C" w:rsidP="000937A4">
      <w:pPr>
        <w:pStyle w:val="Kolorowalistaakcent11"/>
        <w:numPr>
          <w:ilvl w:val="1"/>
          <w:numId w:val="127"/>
        </w:numPr>
        <w:tabs>
          <w:tab w:val="left" w:pos="709"/>
          <w:tab w:val="left" w:pos="1276"/>
          <w:tab w:val="left" w:pos="1418"/>
        </w:tabs>
        <w:spacing w:after="0"/>
        <w:rPr>
          <w:rFonts w:ascii="Cambria" w:hAnsi="Cambria"/>
          <w:sz w:val="24"/>
          <w:szCs w:val="24"/>
        </w:rPr>
      </w:pPr>
      <w:r w:rsidRPr="0052501B">
        <w:rPr>
          <w:rFonts w:ascii="Cambria" w:hAnsi="Cambria"/>
          <w:sz w:val="24"/>
          <w:szCs w:val="24"/>
        </w:rPr>
        <w:t xml:space="preserve">W toku badania i oceny ofert Zamawiający może żądać od Wykonawców uzupełnień i wyjaśnień dokumentów potwierdzających warunki udziału w postepowaniu i brak podstaw wykluczenia (jednokrotnie). Może również poprawić oczywiste omyłki pisarskie i rachunkowe. </w:t>
      </w:r>
    </w:p>
    <w:p w14:paraId="594C5116" w14:textId="77777777" w:rsidR="0044749C" w:rsidRPr="0052501B" w:rsidRDefault="0044749C" w:rsidP="000937A4">
      <w:pPr>
        <w:pStyle w:val="Kolorowalistaakcent11"/>
        <w:numPr>
          <w:ilvl w:val="1"/>
          <w:numId w:val="127"/>
        </w:numPr>
        <w:tabs>
          <w:tab w:val="left" w:pos="709"/>
          <w:tab w:val="left" w:pos="1276"/>
          <w:tab w:val="left" w:pos="1418"/>
        </w:tabs>
        <w:spacing w:after="0"/>
        <w:rPr>
          <w:rFonts w:ascii="Cambria" w:hAnsi="Cambria"/>
          <w:sz w:val="24"/>
          <w:szCs w:val="24"/>
        </w:rPr>
      </w:pPr>
      <w:r w:rsidRPr="0052501B">
        <w:rPr>
          <w:rFonts w:ascii="Cambria" w:hAnsi="Cambria"/>
          <w:sz w:val="24"/>
          <w:szCs w:val="24"/>
        </w:rPr>
        <w:t>Zamawiający zastrzega sobie prawo sprawdzania w toku oceny oferty wiarygodności przedstawionych przez Wykonawców dokumentów, oświadczeń, wykazów, danych i informacji.</w:t>
      </w:r>
    </w:p>
    <w:p w14:paraId="5FCF9933" w14:textId="00A0BDA8" w:rsidR="0044749C" w:rsidRPr="0052501B" w:rsidRDefault="0044749C" w:rsidP="000937A4">
      <w:pPr>
        <w:pStyle w:val="Kolorowalistaakcent11"/>
        <w:numPr>
          <w:ilvl w:val="1"/>
          <w:numId w:val="127"/>
        </w:numPr>
        <w:tabs>
          <w:tab w:val="left" w:pos="709"/>
          <w:tab w:val="left" w:pos="1276"/>
          <w:tab w:val="left" w:pos="1418"/>
        </w:tabs>
        <w:spacing w:after="0"/>
        <w:rPr>
          <w:rFonts w:ascii="Cambria" w:hAnsi="Cambria"/>
          <w:sz w:val="24"/>
          <w:szCs w:val="24"/>
        </w:rPr>
      </w:pPr>
      <w:r w:rsidRPr="0052501B">
        <w:rPr>
          <w:rFonts w:ascii="Cambria" w:hAnsi="Cambria"/>
          <w:sz w:val="24"/>
          <w:szCs w:val="24"/>
        </w:rPr>
        <w:t xml:space="preserve">W przypadku uzyskania przez dwóch lub więcej Wykonawców takiej samej liczby punktów, decyduje </w:t>
      </w:r>
      <w:r w:rsidR="00BB2F06">
        <w:rPr>
          <w:rFonts w:ascii="Cambria" w:hAnsi="Cambria"/>
          <w:sz w:val="24"/>
          <w:szCs w:val="24"/>
        </w:rPr>
        <w:t>kolejność wpływu oferty</w:t>
      </w:r>
      <w:r w:rsidRPr="0052501B">
        <w:rPr>
          <w:rFonts w:ascii="Cambria" w:hAnsi="Cambria"/>
          <w:sz w:val="24"/>
          <w:szCs w:val="24"/>
        </w:rPr>
        <w:t>.</w:t>
      </w:r>
    </w:p>
    <w:p w14:paraId="22823FD2" w14:textId="4DE7F29C" w:rsidR="0044749C" w:rsidRPr="0052501B" w:rsidRDefault="0044749C" w:rsidP="000937A4">
      <w:pPr>
        <w:pStyle w:val="Kolorowalistaakcent11"/>
        <w:numPr>
          <w:ilvl w:val="1"/>
          <w:numId w:val="127"/>
        </w:numPr>
        <w:tabs>
          <w:tab w:val="left" w:pos="709"/>
          <w:tab w:val="left" w:pos="1276"/>
          <w:tab w:val="left" w:pos="1418"/>
        </w:tabs>
        <w:spacing w:after="0"/>
        <w:rPr>
          <w:rFonts w:ascii="Cambria" w:hAnsi="Cambria"/>
          <w:sz w:val="24"/>
          <w:szCs w:val="24"/>
        </w:rPr>
      </w:pPr>
      <w:r w:rsidRPr="0052501B">
        <w:rPr>
          <w:rFonts w:ascii="Cambria" w:hAnsi="Cambria"/>
          <w:sz w:val="24"/>
          <w:szCs w:val="24"/>
        </w:rPr>
        <w:t>Zamawiający udzieli zamówienia wykonawcy, którego oferta została wybrana jako najkorzystniejsza</w:t>
      </w:r>
      <w:r w:rsidR="0049567C" w:rsidRPr="0052501B">
        <w:rPr>
          <w:rFonts w:ascii="Cambria" w:hAnsi="Cambria"/>
          <w:sz w:val="24"/>
          <w:szCs w:val="24"/>
        </w:rPr>
        <w:t xml:space="preserve">. </w:t>
      </w:r>
      <w:r w:rsidRPr="0052501B">
        <w:rPr>
          <w:rFonts w:ascii="Cambria" w:hAnsi="Cambria"/>
          <w:sz w:val="24"/>
          <w:szCs w:val="24"/>
        </w:rPr>
        <w:t>Wykonawcy, którzy złożą oferty zostaną zawiadomieni o wynikach postępowania w formie elektronicznej na adres e-mail wskazany w ofercie (a w przypadku jego braku na fax lub adres pocztowy)</w:t>
      </w:r>
      <w:r w:rsidR="00804F6C" w:rsidRPr="0052501B">
        <w:rPr>
          <w:rFonts w:ascii="Cambria" w:hAnsi="Cambria"/>
          <w:sz w:val="24"/>
          <w:szCs w:val="24"/>
        </w:rPr>
        <w:t xml:space="preserve"> oraz na stronie internetowej prowadzonego postepowania.</w:t>
      </w:r>
    </w:p>
    <w:p w14:paraId="56A0B22C" w14:textId="77777777" w:rsidR="00804F6C" w:rsidRPr="0052501B" w:rsidRDefault="0044749C" w:rsidP="000937A4">
      <w:pPr>
        <w:pStyle w:val="Kolorowalistaakcent11"/>
        <w:numPr>
          <w:ilvl w:val="1"/>
          <w:numId w:val="127"/>
        </w:numPr>
        <w:tabs>
          <w:tab w:val="left" w:pos="709"/>
          <w:tab w:val="left" w:pos="1276"/>
          <w:tab w:val="left" w:pos="1418"/>
        </w:tabs>
        <w:spacing w:after="0"/>
        <w:rPr>
          <w:rFonts w:ascii="Cambria" w:hAnsi="Cambria"/>
          <w:b/>
          <w:bCs/>
          <w:sz w:val="24"/>
          <w:szCs w:val="24"/>
        </w:rPr>
      </w:pPr>
      <w:r w:rsidRPr="0052501B">
        <w:rPr>
          <w:rFonts w:ascii="Cambria" w:hAnsi="Cambria"/>
          <w:b/>
          <w:bCs/>
          <w:sz w:val="24"/>
          <w:szCs w:val="24"/>
        </w:rPr>
        <w:lastRenderedPageBreak/>
        <w:t>Zamawiający zastrzega sobie możliwość unieważnienia postępowania w przypadkach uzasadnionych, w szczególności</w:t>
      </w:r>
      <w:r w:rsidR="00804F6C" w:rsidRPr="0052501B">
        <w:rPr>
          <w:rFonts w:ascii="Cambria" w:hAnsi="Cambria"/>
          <w:b/>
          <w:bCs/>
          <w:sz w:val="24"/>
          <w:szCs w:val="24"/>
        </w:rPr>
        <w:t>:</w:t>
      </w:r>
    </w:p>
    <w:p w14:paraId="146EC1D2" w14:textId="3CBA5E68" w:rsidR="00804F6C" w:rsidRPr="0052501B" w:rsidRDefault="00804F6C" w:rsidP="00804F6C">
      <w:pPr>
        <w:pStyle w:val="Kolorowalistaakcent11"/>
        <w:numPr>
          <w:ilvl w:val="0"/>
          <w:numId w:val="108"/>
        </w:numPr>
        <w:tabs>
          <w:tab w:val="left" w:pos="709"/>
          <w:tab w:val="left" w:pos="1276"/>
          <w:tab w:val="left" w:pos="1418"/>
        </w:tabs>
        <w:spacing w:after="0"/>
        <w:rPr>
          <w:rFonts w:ascii="Cambria" w:hAnsi="Cambria"/>
          <w:sz w:val="24"/>
          <w:szCs w:val="24"/>
        </w:rPr>
      </w:pPr>
      <w:r w:rsidRPr="0052501B">
        <w:rPr>
          <w:rFonts w:ascii="Cambria" w:hAnsi="Cambria"/>
          <w:sz w:val="24"/>
          <w:szCs w:val="24"/>
        </w:rPr>
        <w:t>Nie złożono żadnej oferty niepodlegającej odrzuceniu,</w:t>
      </w:r>
    </w:p>
    <w:p w14:paraId="1450CA93" w14:textId="2CB6B82C" w:rsidR="00804F6C" w:rsidRPr="0052501B" w:rsidRDefault="00804F6C" w:rsidP="00804F6C">
      <w:pPr>
        <w:pStyle w:val="Kolorowalistaakcent11"/>
        <w:numPr>
          <w:ilvl w:val="0"/>
          <w:numId w:val="108"/>
        </w:numPr>
        <w:tabs>
          <w:tab w:val="left" w:pos="709"/>
          <w:tab w:val="left" w:pos="1276"/>
          <w:tab w:val="left" w:pos="1418"/>
        </w:tabs>
        <w:spacing w:after="0"/>
        <w:rPr>
          <w:rFonts w:ascii="Cambria" w:hAnsi="Cambria"/>
          <w:sz w:val="24"/>
          <w:szCs w:val="24"/>
        </w:rPr>
      </w:pPr>
      <w:r w:rsidRPr="0052501B">
        <w:rPr>
          <w:rFonts w:ascii="Cambria" w:hAnsi="Cambria"/>
          <w:sz w:val="24"/>
          <w:szCs w:val="24"/>
        </w:rPr>
        <w:t>Jeżeli wystąpiły okoliczności powodujące, że dalsze prowadzenie postępowania jest nieuzasadnione,</w:t>
      </w:r>
    </w:p>
    <w:p w14:paraId="1B120F31" w14:textId="3E109FEF" w:rsidR="00804F6C" w:rsidRPr="0052501B" w:rsidRDefault="00C06CEA" w:rsidP="00804F6C">
      <w:pPr>
        <w:pStyle w:val="Kolorowalistaakcent11"/>
        <w:numPr>
          <w:ilvl w:val="0"/>
          <w:numId w:val="108"/>
        </w:numPr>
        <w:tabs>
          <w:tab w:val="left" w:pos="709"/>
          <w:tab w:val="left" w:pos="1276"/>
          <w:tab w:val="left" w:pos="1418"/>
        </w:tabs>
        <w:spacing w:after="0"/>
        <w:rPr>
          <w:rFonts w:ascii="Cambria" w:hAnsi="Cambria"/>
          <w:b/>
          <w:bCs/>
          <w:sz w:val="24"/>
          <w:szCs w:val="24"/>
        </w:rPr>
      </w:pPr>
      <w:r w:rsidRPr="0052501B">
        <w:rPr>
          <w:rFonts w:ascii="Cambria" w:hAnsi="Cambria"/>
          <w:sz w:val="24"/>
          <w:szCs w:val="24"/>
        </w:rPr>
        <w:t xml:space="preserve">Cena najkorzystniejszej oferty lub oferta z najniższą ceną przewyższa kwotę którą Zamawiający zamierza przeznaczyć na sfinansowanie zamówienia, chyba że </w:t>
      </w:r>
      <w:r w:rsidR="00096079" w:rsidRPr="0052501B">
        <w:rPr>
          <w:rFonts w:ascii="Cambria" w:hAnsi="Cambria"/>
          <w:sz w:val="24"/>
          <w:szCs w:val="24"/>
        </w:rPr>
        <w:t>Zamawiający</w:t>
      </w:r>
      <w:r w:rsidRPr="0052501B">
        <w:rPr>
          <w:rFonts w:ascii="Cambria" w:hAnsi="Cambria"/>
          <w:sz w:val="24"/>
          <w:szCs w:val="24"/>
        </w:rPr>
        <w:t xml:space="preserve"> może zwiększyć te kwotę do ceny najkorzystniejszej oferty,</w:t>
      </w:r>
    </w:p>
    <w:p w14:paraId="5571851A" w14:textId="26660CDE" w:rsidR="00C06CEA" w:rsidRPr="0052501B" w:rsidRDefault="00900E75" w:rsidP="00804F6C">
      <w:pPr>
        <w:pStyle w:val="Kolorowalistaakcent11"/>
        <w:numPr>
          <w:ilvl w:val="0"/>
          <w:numId w:val="108"/>
        </w:numPr>
        <w:tabs>
          <w:tab w:val="left" w:pos="709"/>
          <w:tab w:val="left" w:pos="1276"/>
          <w:tab w:val="left" w:pos="1418"/>
        </w:tabs>
        <w:spacing w:after="0"/>
        <w:rPr>
          <w:rFonts w:ascii="Cambria" w:hAnsi="Cambria"/>
          <w:sz w:val="24"/>
          <w:szCs w:val="24"/>
        </w:rPr>
      </w:pPr>
      <w:r w:rsidRPr="0052501B">
        <w:rPr>
          <w:rFonts w:ascii="Cambria" w:hAnsi="Cambria"/>
          <w:sz w:val="24"/>
          <w:szCs w:val="24"/>
        </w:rPr>
        <w:t xml:space="preserve">Postępowanie jest obarczone wadą </w:t>
      </w:r>
      <w:proofErr w:type="spellStart"/>
      <w:r w:rsidRPr="0052501B">
        <w:rPr>
          <w:rFonts w:ascii="Cambria" w:hAnsi="Cambria"/>
          <w:sz w:val="24"/>
          <w:szCs w:val="24"/>
        </w:rPr>
        <w:t>formalno</w:t>
      </w:r>
      <w:proofErr w:type="spellEnd"/>
      <w:r w:rsidRPr="0052501B">
        <w:rPr>
          <w:rFonts w:ascii="Cambria" w:hAnsi="Cambria"/>
          <w:sz w:val="24"/>
          <w:szCs w:val="24"/>
        </w:rPr>
        <w:t xml:space="preserve"> – prawną,</w:t>
      </w:r>
    </w:p>
    <w:p w14:paraId="3EBE1F3A" w14:textId="46B80DAB" w:rsidR="00900E75" w:rsidRPr="0052501B" w:rsidRDefault="00900E75" w:rsidP="00804F6C">
      <w:pPr>
        <w:pStyle w:val="Kolorowalistaakcent11"/>
        <w:numPr>
          <w:ilvl w:val="0"/>
          <w:numId w:val="108"/>
        </w:numPr>
        <w:tabs>
          <w:tab w:val="left" w:pos="709"/>
          <w:tab w:val="left" w:pos="1276"/>
          <w:tab w:val="left" w:pos="1418"/>
        </w:tabs>
        <w:spacing w:after="0"/>
        <w:rPr>
          <w:rFonts w:ascii="Cambria" w:hAnsi="Cambria"/>
          <w:sz w:val="24"/>
          <w:szCs w:val="24"/>
        </w:rPr>
      </w:pPr>
      <w:r w:rsidRPr="0052501B">
        <w:rPr>
          <w:rFonts w:ascii="Cambria" w:hAnsi="Cambria"/>
          <w:sz w:val="24"/>
          <w:szCs w:val="24"/>
        </w:rPr>
        <w:t>Wystąpią okoliczności powodujące konieczność unieważnienia postępowania ze względu na uzasadniony interes Zamawiającego,</w:t>
      </w:r>
    </w:p>
    <w:p w14:paraId="483FE46B" w14:textId="088B4DF2" w:rsidR="00900E75" w:rsidRPr="0052501B" w:rsidRDefault="00900E75" w:rsidP="00804F6C">
      <w:pPr>
        <w:pStyle w:val="Kolorowalistaakcent11"/>
        <w:numPr>
          <w:ilvl w:val="0"/>
          <w:numId w:val="108"/>
        </w:numPr>
        <w:tabs>
          <w:tab w:val="left" w:pos="709"/>
          <w:tab w:val="left" w:pos="1276"/>
          <w:tab w:val="left" w:pos="1418"/>
        </w:tabs>
        <w:spacing w:after="0"/>
        <w:rPr>
          <w:rFonts w:ascii="Cambria" w:hAnsi="Cambria"/>
          <w:sz w:val="24"/>
          <w:szCs w:val="24"/>
        </w:rPr>
      </w:pPr>
      <w:r w:rsidRPr="0052501B">
        <w:rPr>
          <w:rFonts w:ascii="Cambria" w:hAnsi="Cambria"/>
          <w:sz w:val="24"/>
          <w:szCs w:val="24"/>
        </w:rPr>
        <w:t>Jeżeli środki publiczne które zamierzał przeznaczyć na sfinansowanie całości lub części zamówienia w ramach źródła finansowania nie zostały mu przyznane.</w:t>
      </w:r>
    </w:p>
    <w:p w14:paraId="724B5B47" w14:textId="77777777" w:rsidR="002472DF" w:rsidRPr="0052501B" w:rsidRDefault="002472DF" w:rsidP="00E54D1C">
      <w:pPr>
        <w:pStyle w:val="Kolorowalistaakcent11"/>
        <w:tabs>
          <w:tab w:val="left" w:pos="709"/>
          <w:tab w:val="left" w:pos="1276"/>
        </w:tabs>
        <w:suppressAutoHyphens/>
        <w:spacing w:before="0" w:after="0"/>
        <w:ind w:left="0"/>
        <w:rPr>
          <w:rFonts w:ascii="Cambria" w:hAnsi="Cambria"/>
          <w:i/>
          <w:i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802330" w:rsidRPr="0052501B" w14:paraId="6C0CDEC6" w14:textId="77777777" w:rsidTr="00647615">
        <w:trPr>
          <w:trHeight w:val="1015"/>
          <w:jc w:val="center"/>
        </w:trPr>
        <w:tc>
          <w:tcPr>
            <w:tcW w:w="9102" w:type="dxa"/>
            <w:tcBorders>
              <w:bottom w:val="single" w:sz="4" w:space="0" w:color="auto"/>
            </w:tcBorders>
            <w:shd w:val="clear" w:color="auto" w:fill="EEECE1" w:themeFill="background2"/>
          </w:tcPr>
          <w:p w14:paraId="17408279" w14:textId="14F9538F" w:rsidR="00D9784D" w:rsidRPr="0052501B" w:rsidRDefault="00D9784D" w:rsidP="000B7F55">
            <w:pPr>
              <w:suppressAutoHyphens/>
              <w:spacing w:line="276" w:lineRule="auto"/>
              <w:contextualSpacing/>
              <w:jc w:val="center"/>
              <w:textAlignment w:val="baseline"/>
              <w:rPr>
                <w:rFonts w:ascii="Cambria" w:hAnsi="Cambria"/>
              </w:rPr>
            </w:pPr>
            <w:r w:rsidRPr="0052501B">
              <w:rPr>
                <w:rFonts w:ascii="Cambria" w:hAnsi="Cambria"/>
              </w:rPr>
              <w:t xml:space="preserve">Rozdział </w:t>
            </w:r>
            <w:r w:rsidR="002472DF" w:rsidRPr="0052501B">
              <w:rPr>
                <w:rFonts w:ascii="Cambria" w:hAnsi="Cambria"/>
              </w:rPr>
              <w:t>1</w:t>
            </w:r>
            <w:r w:rsidR="00E54D1C" w:rsidRPr="0052501B">
              <w:rPr>
                <w:rFonts w:ascii="Cambria" w:hAnsi="Cambria"/>
              </w:rPr>
              <w:t>5</w:t>
            </w:r>
          </w:p>
          <w:p w14:paraId="20DA26BD" w14:textId="63B3C619" w:rsidR="005C5DCD" w:rsidRPr="0052501B" w:rsidRDefault="005C5DCD" w:rsidP="005C5DCD">
            <w:pPr>
              <w:pStyle w:val="Default"/>
              <w:jc w:val="center"/>
              <w:rPr>
                <w:rFonts w:ascii="Cambria" w:hAnsi="Cambria"/>
                <w:color w:val="auto"/>
              </w:rPr>
            </w:pPr>
            <w:r w:rsidRPr="0052501B">
              <w:rPr>
                <w:rFonts w:ascii="Cambria" w:hAnsi="Cambria"/>
                <w:b/>
                <w:bCs/>
                <w:color w:val="auto"/>
              </w:rPr>
              <w:t xml:space="preserve">INFORMACJE O FORMALNOŚCIACH, JAKIE </w:t>
            </w:r>
            <w:r w:rsidR="00E54D1C" w:rsidRPr="0052501B">
              <w:rPr>
                <w:rFonts w:ascii="Cambria" w:hAnsi="Cambria"/>
                <w:b/>
                <w:bCs/>
                <w:color w:val="auto"/>
              </w:rPr>
              <w:t xml:space="preserve">POWINNY </w:t>
            </w:r>
            <w:r w:rsidRPr="0052501B">
              <w:rPr>
                <w:rFonts w:ascii="Cambria" w:hAnsi="Cambria"/>
                <w:b/>
                <w:bCs/>
                <w:color w:val="auto"/>
              </w:rPr>
              <w:t>ZOSTAĆ DOPEŁNIONE PO WYBORZE OFERTY W CELU ZAWARCIA UMOWY</w:t>
            </w:r>
          </w:p>
        </w:tc>
      </w:tr>
    </w:tbl>
    <w:p w14:paraId="36FC6ED4" w14:textId="77777777" w:rsidR="002472DF" w:rsidRPr="0052501B" w:rsidRDefault="002472DF" w:rsidP="002472DF">
      <w:pPr>
        <w:pStyle w:val="Kolorowalistaakcent11"/>
        <w:widowControl w:val="0"/>
        <w:suppressAutoHyphens/>
        <w:spacing w:line="276" w:lineRule="auto"/>
        <w:outlineLvl w:val="3"/>
        <w:rPr>
          <w:rFonts w:ascii="Cambria" w:hAnsi="Cambria"/>
          <w:sz w:val="24"/>
          <w:szCs w:val="24"/>
        </w:rPr>
      </w:pPr>
    </w:p>
    <w:p w14:paraId="0D347ED4" w14:textId="2B2171D2" w:rsidR="002472DF" w:rsidRPr="00E23D4D" w:rsidRDefault="000A77B8" w:rsidP="00E23D4D">
      <w:pPr>
        <w:pStyle w:val="Kolorowalistaakcent11"/>
        <w:widowControl w:val="0"/>
        <w:numPr>
          <w:ilvl w:val="1"/>
          <w:numId w:val="129"/>
        </w:numPr>
        <w:suppressAutoHyphens/>
        <w:spacing w:line="264" w:lineRule="auto"/>
        <w:outlineLvl w:val="3"/>
        <w:rPr>
          <w:rFonts w:ascii="Cambria" w:hAnsi="Cambria"/>
          <w:sz w:val="24"/>
          <w:szCs w:val="24"/>
        </w:rPr>
      </w:pPr>
      <w:r w:rsidRPr="0052501B">
        <w:rPr>
          <w:rFonts w:asciiTheme="majorHAnsi" w:hAnsiTheme="majorHAnsi"/>
          <w:sz w:val="24"/>
          <w:szCs w:val="24"/>
        </w:rPr>
        <w:t>Podpisanie umowy nastąpi w siedzibie Zamawiającego lub w inny zaakceptowany przez Zamawiającego sposób. O terminie i godzinie podpisania umowy, Wykonawca powiadomiony zostanie za pośrednictwem poczty elektronicznej przed planowanym podpisaniem umowy.</w:t>
      </w:r>
    </w:p>
    <w:p w14:paraId="56E2FAB6" w14:textId="188746E0" w:rsidR="000A77B8" w:rsidRDefault="00064B35" w:rsidP="00E23D4D">
      <w:pPr>
        <w:pStyle w:val="Kolorowalistaakcent11"/>
        <w:widowControl w:val="0"/>
        <w:numPr>
          <w:ilvl w:val="1"/>
          <w:numId w:val="129"/>
        </w:numPr>
        <w:suppressAutoHyphens/>
        <w:spacing w:line="264" w:lineRule="auto"/>
        <w:outlineLvl w:val="3"/>
        <w:rPr>
          <w:rFonts w:ascii="Cambria" w:hAnsi="Cambria"/>
          <w:sz w:val="24"/>
          <w:szCs w:val="24"/>
        </w:rPr>
      </w:pPr>
      <w:r w:rsidRPr="00E23D4D">
        <w:rPr>
          <w:rFonts w:ascii="Cambria" w:hAnsi="Cambria"/>
          <w:sz w:val="24"/>
          <w:szCs w:val="24"/>
        </w:rPr>
        <w:t>W przypadku odmowy podpisania umowy przez Wykonawcę możliwe</w:t>
      </w:r>
      <w:r w:rsidR="004D2755" w:rsidRPr="00E23D4D">
        <w:rPr>
          <w:rFonts w:ascii="Cambria" w:hAnsi="Cambria"/>
          <w:sz w:val="24"/>
          <w:szCs w:val="24"/>
        </w:rPr>
        <w:t xml:space="preserve"> jest podpisanie umowy z kolejnym Wykonawcą, który w postępowaniu o udzielenie zamówienia publicznego uzyskał kolejną najwyższą liczbę punktów.</w:t>
      </w:r>
    </w:p>
    <w:p w14:paraId="248F9754" w14:textId="0411A129" w:rsidR="004D2755" w:rsidRDefault="004D2755" w:rsidP="00E23D4D">
      <w:pPr>
        <w:pStyle w:val="Kolorowalistaakcent11"/>
        <w:widowControl w:val="0"/>
        <w:numPr>
          <w:ilvl w:val="1"/>
          <w:numId w:val="129"/>
        </w:numPr>
        <w:suppressAutoHyphens/>
        <w:spacing w:line="264" w:lineRule="auto"/>
        <w:outlineLvl w:val="3"/>
        <w:rPr>
          <w:rFonts w:ascii="Cambria" w:hAnsi="Cambria"/>
          <w:sz w:val="24"/>
          <w:szCs w:val="24"/>
        </w:rPr>
      </w:pPr>
      <w:r w:rsidRPr="00E23D4D">
        <w:rPr>
          <w:rFonts w:ascii="Cambria" w:hAnsi="Cambria"/>
          <w:sz w:val="24"/>
          <w:szCs w:val="24"/>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t>
      </w:r>
      <w:r w:rsidR="00AA098B" w:rsidRPr="00E23D4D">
        <w:rPr>
          <w:rFonts w:ascii="Cambria" w:hAnsi="Cambria"/>
          <w:sz w:val="24"/>
          <w:szCs w:val="24"/>
        </w:rPr>
        <w:t>a także nie odesłanie w wyznaczonym terminie podpisanej umowy w przypadku zawierania jej w trybie korespondencyjnym.</w:t>
      </w:r>
    </w:p>
    <w:p w14:paraId="11843184" w14:textId="3F2C3BA7" w:rsidR="00AA098B" w:rsidRDefault="00AA098B" w:rsidP="00E23D4D">
      <w:pPr>
        <w:pStyle w:val="Kolorowalistaakcent11"/>
        <w:widowControl w:val="0"/>
        <w:numPr>
          <w:ilvl w:val="1"/>
          <w:numId w:val="129"/>
        </w:numPr>
        <w:suppressAutoHyphens/>
        <w:spacing w:line="264" w:lineRule="auto"/>
        <w:outlineLvl w:val="3"/>
        <w:rPr>
          <w:rFonts w:ascii="Cambria" w:hAnsi="Cambria"/>
          <w:sz w:val="24"/>
          <w:szCs w:val="24"/>
        </w:rPr>
      </w:pPr>
      <w:r w:rsidRPr="00E23D4D">
        <w:rPr>
          <w:rFonts w:ascii="Cambria" w:hAnsi="Cambria"/>
          <w:sz w:val="24"/>
          <w:szCs w:val="24"/>
        </w:rPr>
        <w:t>Jeżeli została wybrana oferta Wykonawców wspólnie ubiegających się o udzielenie zamówienia, przez zawarciem umowy Wykonawcy mogą zostać wezwani do złożenia umowy regulującej ich współpracę.</w:t>
      </w:r>
    </w:p>
    <w:p w14:paraId="4BC2C109" w14:textId="7D7EA89A" w:rsidR="00B539DB" w:rsidRPr="00E23D4D" w:rsidRDefault="002472DF" w:rsidP="00E23D4D">
      <w:pPr>
        <w:pStyle w:val="Kolorowalistaakcent11"/>
        <w:widowControl w:val="0"/>
        <w:numPr>
          <w:ilvl w:val="1"/>
          <w:numId w:val="129"/>
        </w:numPr>
        <w:suppressAutoHyphens/>
        <w:spacing w:line="264" w:lineRule="auto"/>
        <w:outlineLvl w:val="3"/>
        <w:rPr>
          <w:rFonts w:ascii="Cambria" w:hAnsi="Cambria"/>
          <w:sz w:val="24"/>
          <w:szCs w:val="24"/>
        </w:rPr>
      </w:pPr>
      <w:r w:rsidRPr="00E23D4D">
        <w:rPr>
          <w:rFonts w:ascii="Cambria" w:hAnsi="Cambria"/>
          <w:sz w:val="24"/>
          <w:szCs w:val="24"/>
        </w:rPr>
        <w:t xml:space="preserve">Wykonawca </w:t>
      </w:r>
      <w:r w:rsidRPr="00E23D4D">
        <w:rPr>
          <w:rFonts w:ascii="Cambria" w:hAnsi="Cambria"/>
          <w:b/>
          <w:bCs/>
          <w:sz w:val="24"/>
          <w:szCs w:val="24"/>
        </w:rPr>
        <w:t>przed podpisaniem umowy</w:t>
      </w:r>
      <w:r w:rsidRPr="00E23D4D">
        <w:rPr>
          <w:rFonts w:ascii="Cambria" w:hAnsi="Cambria"/>
          <w:sz w:val="24"/>
          <w:szCs w:val="24"/>
        </w:rPr>
        <w:t xml:space="preserve"> złoży Zamawiającemu </w:t>
      </w:r>
      <w:r w:rsidRPr="00E23D4D">
        <w:rPr>
          <w:rFonts w:ascii="Cambria" w:hAnsi="Cambria"/>
          <w:b/>
          <w:bCs/>
          <w:sz w:val="24"/>
          <w:szCs w:val="24"/>
        </w:rPr>
        <w:t>kosztorys uproszczony wskazujący s</w:t>
      </w:r>
      <w:r w:rsidR="00647615" w:rsidRPr="00E23D4D">
        <w:rPr>
          <w:rFonts w:ascii="Cambria" w:hAnsi="Cambria"/>
          <w:b/>
          <w:bCs/>
          <w:sz w:val="24"/>
          <w:szCs w:val="24"/>
        </w:rPr>
        <w:t>posób wyliczenia ceny ofertowej z podziałem na zakres rzeczowy zamówienia.</w:t>
      </w:r>
    </w:p>
    <w:p w14:paraId="5157C0D7" w14:textId="77777777" w:rsidR="00E55A8A" w:rsidRPr="0052501B" w:rsidRDefault="00E55A8A" w:rsidP="00E7761B">
      <w:pPr>
        <w:pStyle w:val="Kolorowalistaakcent11"/>
        <w:widowControl w:val="0"/>
        <w:suppressAutoHyphens/>
        <w:spacing w:line="259" w:lineRule="auto"/>
        <w:outlineLvl w:val="3"/>
        <w:rPr>
          <w:rFonts w:ascii="Cambria" w:hAnsi="Cambria"/>
          <w:color w:val="FF0000"/>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04267C" w:rsidRPr="0052501B" w14:paraId="1389C4F0" w14:textId="77777777" w:rsidTr="00F67C85">
        <w:trPr>
          <w:jc w:val="center"/>
        </w:trPr>
        <w:tc>
          <w:tcPr>
            <w:tcW w:w="9072" w:type="dxa"/>
            <w:tcBorders>
              <w:bottom w:val="single" w:sz="4" w:space="0" w:color="auto"/>
            </w:tcBorders>
            <w:shd w:val="clear" w:color="auto" w:fill="EEECE1" w:themeFill="background2"/>
          </w:tcPr>
          <w:p w14:paraId="35CC2DBB" w14:textId="1AD635A0" w:rsidR="00D9784D" w:rsidRPr="0052501B" w:rsidRDefault="00D9784D" w:rsidP="00E7761B">
            <w:pPr>
              <w:suppressAutoHyphens/>
              <w:spacing w:line="259" w:lineRule="auto"/>
              <w:contextualSpacing/>
              <w:jc w:val="center"/>
              <w:textAlignment w:val="baseline"/>
              <w:rPr>
                <w:rFonts w:ascii="Cambria" w:hAnsi="Cambria"/>
              </w:rPr>
            </w:pPr>
            <w:r w:rsidRPr="0052501B">
              <w:rPr>
                <w:rFonts w:ascii="Cambria" w:hAnsi="Cambria"/>
              </w:rPr>
              <w:t xml:space="preserve">Rozdział </w:t>
            </w:r>
            <w:r w:rsidR="00E23D4D">
              <w:rPr>
                <w:rFonts w:ascii="Cambria" w:hAnsi="Cambria"/>
              </w:rPr>
              <w:t>1</w:t>
            </w:r>
            <w:r w:rsidR="00AA098B" w:rsidRPr="0052501B">
              <w:rPr>
                <w:rFonts w:ascii="Cambria" w:hAnsi="Cambria"/>
              </w:rPr>
              <w:t>6</w:t>
            </w:r>
          </w:p>
          <w:p w14:paraId="75031D59" w14:textId="77777777" w:rsidR="00D9784D" w:rsidRPr="0052501B" w:rsidRDefault="00D9784D" w:rsidP="00E7761B">
            <w:pPr>
              <w:suppressAutoHyphens/>
              <w:spacing w:line="259" w:lineRule="auto"/>
              <w:contextualSpacing/>
              <w:jc w:val="center"/>
              <w:textAlignment w:val="baseline"/>
              <w:rPr>
                <w:rFonts w:ascii="Cambria" w:hAnsi="Cambria"/>
              </w:rPr>
            </w:pPr>
            <w:r w:rsidRPr="0052501B">
              <w:rPr>
                <w:rFonts w:ascii="Cambria" w:hAnsi="Cambria"/>
                <w:b/>
              </w:rPr>
              <w:t xml:space="preserve">WYMAGANIA DOTYCZĄCE ZABEZPIECZENIA NALEŻYTEGO </w:t>
            </w:r>
            <w:r w:rsidRPr="0052501B">
              <w:rPr>
                <w:rFonts w:ascii="Cambria" w:hAnsi="Cambria"/>
                <w:b/>
              </w:rPr>
              <w:br/>
              <w:t>WYKONANIA UMOWY</w:t>
            </w:r>
          </w:p>
        </w:tc>
      </w:tr>
    </w:tbl>
    <w:p w14:paraId="210FE763" w14:textId="77777777" w:rsidR="00BB01CF" w:rsidRPr="0052501B" w:rsidRDefault="00BB01CF" w:rsidP="00BB01CF">
      <w:pPr>
        <w:tabs>
          <w:tab w:val="left" w:pos="709"/>
        </w:tabs>
        <w:autoSpaceDE w:val="0"/>
        <w:autoSpaceDN w:val="0"/>
        <w:adjustRightInd w:val="0"/>
        <w:spacing w:before="20" w:after="40" w:line="264" w:lineRule="auto"/>
        <w:ind w:left="720"/>
        <w:contextualSpacing/>
        <w:jc w:val="both"/>
        <w:rPr>
          <w:rFonts w:ascii="Cambria" w:eastAsia="SimSun" w:hAnsi="Cambria" w:cs="Helvetica"/>
          <w:bCs/>
          <w:lang w:eastAsia="zh-CN"/>
        </w:rPr>
      </w:pPr>
    </w:p>
    <w:p w14:paraId="7A2C817A" w14:textId="074BAA2A" w:rsidR="00BB01CF" w:rsidRPr="00E23D4D" w:rsidRDefault="00BB01CF" w:rsidP="00E23D4D">
      <w:pPr>
        <w:pStyle w:val="Akapitzlist"/>
        <w:numPr>
          <w:ilvl w:val="1"/>
          <w:numId w:val="130"/>
        </w:numPr>
        <w:tabs>
          <w:tab w:val="left" w:pos="709"/>
        </w:tabs>
        <w:autoSpaceDE w:val="0"/>
        <w:autoSpaceDN w:val="0"/>
        <w:adjustRightInd w:val="0"/>
        <w:spacing w:line="264" w:lineRule="auto"/>
        <w:rPr>
          <w:rFonts w:asciiTheme="majorHAnsi" w:hAnsiTheme="majorHAnsi" w:cs="Helvetica"/>
          <w:b/>
          <w:bCs/>
          <w:sz w:val="24"/>
          <w:szCs w:val="24"/>
        </w:rPr>
      </w:pPr>
      <w:r w:rsidRPr="00E23D4D">
        <w:rPr>
          <w:rFonts w:asciiTheme="majorHAnsi" w:hAnsiTheme="majorHAnsi"/>
          <w:b/>
          <w:bCs/>
          <w:sz w:val="24"/>
          <w:szCs w:val="24"/>
        </w:rPr>
        <w:lastRenderedPageBreak/>
        <w:t xml:space="preserve">Wykonawca, którego oferta zostanie uznana za najkorzystniejszą, zobowiązany będzie do wniesienia zabezpieczenia należytego wykonania umowy w wysokości 5 % ceny brutto oferty (z podatkiem VAT). </w:t>
      </w:r>
    </w:p>
    <w:p w14:paraId="18700E39" w14:textId="77777777" w:rsidR="00BB01CF" w:rsidRPr="00E23D4D" w:rsidRDefault="00BB01CF" w:rsidP="00E23D4D">
      <w:pPr>
        <w:pStyle w:val="Akapitzlist"/>
        <w:numPr>
          <w:ilvl w:val="1"/>
          <w:numId w:val="130"/>
        </w:numPr>
        <w:tabs>
          <w:tab w:val="left" w:pos="709"/>
        </w:tabs>
        <w:autoSpaceDE w:val="0"/>
        <w:autoSpaceDN w:val="0"/>
        <w:adjustRightInd w:val="0"/>
        <w:spacing w:line="264" w:lineRule="auto"/>
        <w:rPr>
          <w:rFonts w:asciiTheme="majorHAnsi" w:hAnsiTheme="majorHAnsi" w:cs="Helvetica"/>
          <w:b/>
          <w:bCs/>
          <w:sz w:val="24"/>
          <w:szCs w:val="24"/>
        </w:rPr>
      </w:pPr>
      <w:r w:rsidRPr="00E23D4D">
        <w:rPr>
          <w:rFonts w:asciiTheme="majorHAnsi" w:hAnsiTheme="majorHAnsi"/>
          <w:b/>
          <w:bCs/>
          <w:sz w:val="24"/>
          <w:szCs w:val="24"/>
        </w:rPr>
        <w:t xml:space="preserve">Zabezpieczenie należytego wykonania umowy może być wniesione według wyboru Wykonawcy w jednej lub w kilku następujących formach: </w:t>
      </w:r>
    </w:p>
    <w:p w14:paraId="1DDE5F93" w14:textId="77777777" w:rsidR="00BB01CF" w:rsidRPr="0052501B" w:rsidRDefault="00BB01CF" w:rsidP="00347CE3">
      <w:pPr>
        <w:numPr>
          <w:ilvl w:val="0"/>
          <w:numId w:val="60"/>
        </w:numPr>
        <w:tabs>
          <w:tab w:val="left" w:pos="709"/>
        </w:tabs>
        <w:autoSpaceDE w:val="0"/>
        <w:autoSpaceDN w:val="0"/>
        <w:adjustRightInd w:val="0"/>
        <w:spacing w:before="20" w:after="40" w:line="264" w:lineRule="auto"/>
        <w:contextualSpacing/>
        <w:jc w:val="both"/>
        <w:rPr>
          <w:rFonts w:asciiTheme="majorHAnsi" w:eastAsia="SimSun" w:hAnsiTheme="majorHAnsi"/>
          <w:lang w:eastAsia="zh-CN"/>
        </w:rPr>
      </w:pPr>
      <w:r w:rsidRPr="0052501B">
        <w:rPr>
          <w:rFonts w:asciiTheme="majorHAnsi" w:eastAsia="SimSun" w:hAnsiTheme="majorHAnsi"/>
          <w:lang w:eastAsia="zh-CN"/>
        </w:rPr>
        <w:t xml:space="preserve">pieniądzu, </w:t>
      </w:r>
    </w:p>
    <w:p w14:paraId="77054D16" w14:textId="77777777" w:rsidR="00BB01CF" w:rsidRPr="0052501B" w:rsidRDefault="00BB01CF" w:rsidP="00347CE3">
      <w:pPr>
        <w:numPr>
          <w:ilvl w:val="0"/>
          <w:numId w:val="60"/>
        </w:numPr>
        <w:tabs>
          <w:tab w:val="left" w:pos="709"/>
        </w:tabs>
        <w:autoSpaceDE w:val="0"/>
        <w:autoSpaceDN w:val="0"/>
        <w:adjustRightInd w:val="0"/>
        <w:spacing w:before="20" w:after="40" w:line="264" w:lineRule="auto"/>
        <w:contextualSpacing/>
        <w:jc w:val="both"/>
        <w:rPr>
          <w:rFonts w:asciiTheme="majorHAnsi" w:eastAsia="SimSun" w:hAnsiTheme="majorHAnsi"/>
          <w:lang w:eastAsia="zh-CN"/>
        </w:rPr>
      </w:pPr>
      <w:r w:rsidRPr="0052501B">
        <w:rPr>
          <w:rFonts w:asciiTheme="majorHAnsi" w:eastAsia="SimSun" w:hAnsiTheme="majorHAnsi"/>
          <w:lang w:eastAsia="zh-CN"/>
        </w:rPr>
        <w:t xml:space="preserve">poręczeniach bankowych lub poręczeniach spółdzielczej kasy oszczędnościowo-kredytowej, z tym, że poręczenie kasy jest zawsze zobowiązaniem pieniężnym, </w:t>
      </w:r>
    </w:p>
    <w:p w14:paraId="216B3829" w14:textId="77777777" w:rsidR="00BB01CF" w:rsidRPr="0052501B" w:rsidRDefault="00BB01CF" w:rsidP="00347CE3">
      <w:pPr>
        <w:numPr>
          <w:ilvl w:val="0"/>
          <w:numId w:val="60"/>
        </w:numPr>
        <w:tabs>
          <w:tab w:val="left" w:pos="709"/>
        </w:tabs>
        <w:autoSpaceDE w:val="0"/>
        <w:autoSpaceDN w:val="0"/>
        <w:adjustRightInd w:val="0"/>
        <w:spacing w:before="20" w:after="40" w:line="264" w:lineRule="auto"/>
        <w:contextualSpacing/>
        <w:jc w:val="both"/>
        <w:rPr>
          <w:rFonts w:asciiTheme="majorHAnsi" w:eastAsia="SimSun" w:hAnsiTheme="majorHAnsi"/>
          <w:lang w:eastAsia="zh-CN"/>
        </w:rPr>
      </w:pPr>
      <w:r w:rsidRPr="0052501B">
        <w:rPr>
          <w:rFonts w:asciiTheme="majorHAnsi" w:eastAsia="SimSun" w:hAnsiTheme="majorHAnsi"/>
          <w:lang w:eastAsia="zh-CN"/>
        </w:rPr>
        <w:t xml:space="preserve">gwarancjach bankowych, </w:t>
      </w:r>
    </w:p>
    <w:p w14:paraId="2956376A" w14:textId="77777777" w:rsidR="00BB01CF" w:rsidRPr="0052501B" w:rsidRDefault="00BB01CF" w:rsidP="00347CE3">
      <w:pPr>
        <w:numPr>
          <w:ilvl w:val="0"/>
          <w:numId w:val="60"/>
        </w:numPr>
        <w:tabs>
          <w:tab w:val="left" w:pos="709"/>
        </w:tabs>
        <w:autoSpaceDE w:val="0"/>
        <w:autoSpaceDN w:val="0"/>
        <w:adjustRightInd w:val="0"/>
        <w:spacing w:before="20" w:after="40" w:line="264" w:lineRule="auto"/>
        <w:contextualSpacing/>
        <w:jc w:val="both"/>
        <w:rPr>
          <w:rFonts w:asciiTheme="majorHAnsi" w:eastAsia="SimSun" w:hAnsiTheme="majorHAnsi"/>
          <w:lang w:eastAsia="zh-CN"/>
        </w:rPr>
      </w:pPr>
      <w:r w:rsidRPr="0052501B">
        <w:rPr>
          <w:rFonts w:asciiTheme="majorHAnsi" w:eastAsia="SimSun" w:hAnsiTheme="majorHAnsi"/>
          <w:lang w:eastAsia="zh-CN"/>
        </w:rPr>
        <w:t xml:space="preserve">gwarancjach ubezpieczeniowych, </w:t>
      </w:r>
    </w:p>
    <w:p w14:paraId="6B98B206" w14:textId="77777777" w:rsidR="00BB01CF" w:rsidRPr="0052501B" w:rsidRDefault="00BB01CF" w:rsidP="00347CE3">
      <w:pPr>
        <w:numPr>
          <w:ilvl w:val="0"/>
          <w:numId w:val="60"/>
        </w:numPr>
        <w:tabs>
          <w:tab w:val="left" w:pos="709"/>
        </w:tabs>
        <w:autoSpaceDE w:val="0"/>
        <w:autoSpaceDN w:val="0"/>
        <w:adjustRightInd w:val="0"/>
        <w:spacing w:before="20" w:after="40" w:line="264" w:lineRule="auto"/>
        <w:contextualSpacing/>
        <w:jc w:val="both"/>
        <w:rPr>
          <w:rFonts w:asciiTheme="majorHAnsi" w:eastAsia="SimSun" w:hAnsiTheme="majorHAnsi"/>
          <w:lang w:eastAsia="zh-CN"/>
        </w:rPr>
      </w:pPr>
      <w:r w:rsidRPr="0052501B">
        <w:rPr>
          <w:rFonts w:asciiTheme="majorHAnsi" w:eastAsia="SimSun" w:hAnsiTheme="majorHAnsi"/>
          <w:lang w:eastAsia="zh-CN"/>
        </w:rPr>
        <w:t xml:space="preserve">poręczeniach udzielanych przez podmioty, o których mowa w art. 6b ust. 5 pkt 2 ustawy z dnia 9 listopada 2000 r. o utworzeniu Polskiej Agencji Rozwoju Przedsiębiorczości. </w:t>
      </w:r>
    </w:p>
    <w:p w14:paraId="5BF28C2F" w14:textId="3AE7B4C6" w:rsidR="00BB01CF" w:rsidRPr="00C62D9E" w:rsidRDefault="00BB01CF" w:rsidP="00E23D4D">
      <w:pPr>
        <w:pStyle w:val="Akapitzlist"/>
        <w:numPr>
          <w:ilvl w:val="1"/>
          <w:numId w:val="130"/>
        </w:numPr>
        <w:tabs>
          <w:tab w:val="left" w:pos="709"/>
        </w:tabs>
        <w:autoSpaceDE w:val="0"/>
        <w:autoSpaceDN w:val="0"/>
        <w:adjustRightInd w:val="0"/>
        <w:spacing w:line="264" w:lineRule="auto"/>
        <w:rPr>
          <w:rFonts w:asciiTheme="majorHAnsi" w:hAnsiTheme="majorHAnsi"/>
          <w:sz w:val="24"/>
          <w:szCs w:val="24"/>
        </w:rPr>
      </w:pPr>
      <w:r w:rsidRPr="00C62D9E">
        <w:rPr>
          <w:rFonts w:asciiTheme="majorHAnsi" w:hAnsiTheme="majorHAnsi"/>
          <w:sz w:val="24"/>
          <w:szCs w:val="24"/>
        </w:rPr>
        <w:t xml:space="preserve">Zabezpieczenie wnoszone w pieniądzu wpłaca się przelewem na rachunek bankowy Zamawiającego: </w:t>
      </w:r>
    </w:p>
    <w:p w14:paraId="02F8D898" w14:textId="77777777" w:rsidR="00BB01CF" w:rsidRPr="0052501B" w:rsidRDefault="00BB01CF" w:rsidP="00BB01CF">
      <w:pPr>
        <w:tabs>
          <w:tab w:val="left" w:pos="851"/>
        </w:tabs>
        <w:spacing w:line="264" w:lineRule="auto"/>
        <w:ind w:left="720"/>
        <w:jc w:val="both"/>
        <w:rPr>
          <w:rFonts w:ascii="Cambria" w:hAnsi="Cambria" w:cs="Arial"/>
          <w:b/>
        </w:rPr>
      </w:pPr>
      <w:r w:rsidRPr="0052501B">
        <w:rPr>
          <w:rFonts w:ascii="Cambria" w:hAnsi="Cambria" w:cs="Arial"/>
          <w:b/>
        </w:rPr>
        <w:t xml:space="preserve">Bank Spółdzielczy w Przecławiu </w:t>
      </w:r>
    </w:p>
    <w:p w14:paraId="1F99F9D1" w14:textId="3B61F990" w:rsidR="00BB01CF" w:rsidRPr="0052501B" w:rsidRDefault="00BB01CF" w:rsidP="00BB01CF">
      <w:pPr>
        <w:tabs>
          <w:tab w:val="left" w:pos="851"/>
        </w:tabs>
        <w:spacing w:line="264" w:lineRule="auto"/>
        <w:ind w:left="720"/>
        <w:jc w:val="both"/>
        <w:rPr>
          <w:rFonts w:ascii="Cambria" w:hAnsi="Cambria" w:cs="Arial"/>
          <w:b/>
        </w:rPr>
      </w:pPr>
      <w:r w:rsidRPr="0052501B">
        <w:rPr>
          <w:rFonts w:ascii="Cambria" w:hAnsi="Cambria" w:cs="Arial"/>
        </w:rPr>
        <w:t>nr rachunku:</w:t>
      </w:r>
      <w:r w:rsidRPr="0052501B">
        <w:rPr>
          <w:rFonts w:ascii="Cambria" w:hAnsi="Cambria" w:cs="Arial"/>
          <w:b/>
        </w:rPr>
        <w:t xml:space="preserve"> </w:t>
      </w:r>
      <w:r w:rsidR="00F702D3">
        <w:rPr>
          <w:rFonts w:ascii="Cambria" w:hAnsi="Cambria" w:cs="Arial"/>
          <w:b/>
        </w:rPr>
        <w:t>26 9184 0004 2001 0000 2600 0001</w:t>
      </w:r>
    </w:p>
    <w:p w14:paraId="71117C0D" w14:textId="40755360" w:rsidR="00BB01CF" w:rsidRPr="0052501B" w:rsidRDefault="00BB01CF" w:rsidP="00BB01CF">
      <w:pPr>
        <w:spacing w:line="264" w:lineRule="auto"/>
        <w:ind w:left="709"/>
        <w:contextualSpacing/>
        <w:jc w:val="both"/>
        <w:rPr>
          <w:rFonts w:ascii="Cambria" w:eastAsia="SimSun" w:hAnsi="Cambria"/>
          <w:b/>
          <w:bCs/>
          <w:lang w:eastAsia="zh-CN"/>
        </w:rPr>
      </w:pPr>
      <w:r w:rsidRPr="0052501B">
        <w:rPr>
          <w:rFonts w:ascii="Cambria" w:eastAsia="SimSun" w:hAnsi="Cambria" w:cs="Arial"/>
          <w:b/>
          <w:bCs/>
        </w:rPr>
        <w:t xml:space="preserve">z adnotacją „ZNWU – Znak sprawy: </w:t>
      </w:r>
      <w:r w:rsidR="00EB7C96" w:rsidRPr="0052501B">
        <w:rPr>
          <w:rFonts w:ascii="Cambria" w:eastAsia="SimSun" w:hAnsi="Cambria"/>
          <w:b/>
          <w:bCs/>
          <w:lang w:eastAsia="zh-CN"/>
        </w:rPr>
        <w:t>1/2024</w:t>
      </w:r>
      <w:r w:rsidRPr="0052501B">
        <w:rPr>
          <w:rFonts w:ascii="Cambria" w:eastAsia="SimSun" w:hAnsi="Cambria"/>
          <w:b/>
          <w:bCs/>
          <w:lang w:eastAsia="zh-CN"/>
        </w:rPr>
        <w:t>”.</w:t>
      </w:r>
    </w:p>
    <w:p w14:paraId="46D0E73F" w14:textId="53C7010E" w:rsidR="00BB01CF" w:rsidRPr="0052501B" w:rsidRDefault="00BB01CF" w:rsidP="00E23D4D">
      <w:pPr>
        <w:numPr>
          <w:ilvl w:val="1"/>
          <w:numId w:val="130"/>
        </w:numPr>
        <w:spacing w:line="264" w:lineRule="auto"/>
        <w:contextualSpacing/>
        <w:jc w:val="both"/>
        <w:rPr>
          <w:rFonts w:ascii="Cambria" w:eastAsia="SimSun" w:hAnsi="Cambria"/>
          <w:b/>
          <w:bCs/>
          <w:lang w:eastAsia="zh-CN"/>
        </w:rPr>
      </w:pPr>
      <w:r w:rsidRPr="0052501B">
        <w:rPr>
          <w:rFonts w:asciiTheme="majorHAnsi" w:eastAsia="SimSun" w:hAnsiTheme="majorHAnsi"/>
          <w:lang w:eastAsia="zh-CN"/>
        </w:rPr>
        <w:t xml:space="preserve">Zabezpieczenie należytego wykonania umowy musi być wniesione </w:t>
      </w:r>
      <w:r w:rsidR="002F7C13" w:rsidRPr="0052501B">
        <w:rPr>
          <w:rFonts w:asciiTheme="majorHAnsi" w:eastAsia="SimSun" w:hAnsiTheme="majorHAnsi"/>
          <w:lang w:eastAsia="zh-CN"/>
        </w:rPr>
        <w:t xml:space="preserve">najpóźniej w </w:t>
      </w:r>
      <w:r w:rsidRPr="0052501B">
        <w:rPr>
          <w:rFonts w:asciiTheme="majorHAnsi" w:eastAsia="SimSun" w:hAnsiTheme="majorHAnsi"/>
          <w:lang w:eastAsia="zh-CN"/>
        </w:rPr>
        <w:t>dniu podpisania umowy</w:t>
      </w:r>
      <w:r w:rsidR="002F7C13" w:rsidRPr="0052501B">
        <w:rPr>
          <w:rFonts w:asciiTheme="majorHAnsi" w:eastAsia="SimSun" w:hAnsiTheme="majorHAnsi"/>
          <w:lang w:eastAsia="zh-CN"/>
        </w:rPr>
        <w:t xml:space="preserve"> przez Zamawiającego, przed jej podpisaniem</w:t>
      </w:r>
      <w:r w:rsidRPr="0052501B">
        <w:rPr>
          <w:rFonts w:asciiTheme="majorHAnsi" w:eastAsia="SimSun" w:hAnsiTheme="majorHAnsi"/>
          <w:lang w:eastAsia="zh-CN"/>
        </w:rPr>
        <w:t xml:space="preserve">.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 </w:t>
      </w:r>
    </w:p>
    <w:p w14:paraId="574444B6" w14:textId="77777777" w:rsidR="00BB01CF" w:rsidRPr="0052501B" w:rsidRDefault="00BB01CF" w:rsidP="00E23D4D">
      <w:pPr>
        <w:numPr>
          <w:ilvl w:val="1"/>
          <w:numId w:val="130"/>
        </w:numPr>
        <w:spacing w:line="264" w:lineRule="auto"/>
        <w:contextualSpacing/>
        <w:jc w:val="both"/>
        <w:rPr>
          <w:rFonts w:ascii="Cambria" w:eastAsia="SimSun" w:hAnsi="Cambria"/>
          <w:b/>
          <w:bCs/>
          <w:lang w:eastAsia="zh-CN"/>
        </w:rPr>
      </w:pPr>
      <w:r w:rsidRPr="0052501B">
        <w:rPr>
          <w:rFonts w:asciiTheme="majorHAnsi" w:eastAsia="SimSun" w:hAnsiTheme="majorHAnsi"/>
          <w:lang w:eastAsia="zh-CN"/>
        </w:rPr>
        <w:t xml:space="preserve">Zabezpieczenie służy pokryciu roszczeń z tytułu niewykonania lub nienależytego wykonania umowy. Kwota stanowiąca 70% zabezpieczenia należytego wykonania umowy, zostanie zwrócona w terminie 30 dni od dnia podpisania protokołu odbioru końcowego. </w:t>
      </w:r>
    </w:p>
    <w:p w14:paraId="710CD860" w14:textId="6521DD4F" w:rsidR="00BB01CF" w:rsidRPr="0052501B" w:rsidRDefault="00BB01CF" w:rsidP="00E23D4D">
      <w:pPr>
        <w:numPr>
          <w:ilvl w:val="1"/>
          <w:numId w:val="130"/>
        </w:numPr>
        <w:spacing w:line="264" w:lineRule="auto"/>
        <w:contextualSpacing/>
        <w:jc w:val="both"/>
        <w:rPr>
          <w:rFonts w:ascii="Cambria" w:eastAsia="SimSun" w:hAnsi="Cambria"/>
          <w:b/>
          <w:bCs/>
          <w:lang w:eastAsia="zh-CN"/>
        </w:rPr>
      </w:pPr>
      <w:r w:rsidRPr="0052501B">
        <w:rPr>
          <w:rFonts w:asciiTheme="majorHAnsi" w:eastAsia="SimSun" w:hAnsiTheme="majorHAnsi"/>
          <w:lang w:eastAsia="zh-CN"/>
        </w:rPr>
        <w:t>Kwota pozostawiona na zabezpieczenie roszczeń z tytułu rękojmi za wady fizyczne i gwarancji, wynosząca 30% wartości zabezpieczenia należytego wykonania umowy, zostanie zwrócona nie później niż w 15 dniu po u</w:t>
      </w:r>
      <w:r w:rsidR="002F7C13" w:rsidRPr="0052501B">
        <w:rPr>
          <w:rFonts w:asciiTheme="majorHAnsi" w:eastAsia="SimSun" w:hAnsiTheme="majorHAnsi"/>
          <w:lang w:eastAsia="zh-CN"/>
        </w:rPr>
        <w:t>pływie 60 miesięcy od dnia odbioru końcowego</w:t>
      </w:r>
      <w:r w:rsidRPr="0052501B">
        <w:rPr>
          <w:rFonts w:asciiTheme="majorHAnsi" w:eastAsia="SimSun" w:hAnsiTheme="majorHAnsi"/>
          <w:lang w:eastAsia="zh-CN"/>
        </w:rPr>
        <w:t>.</w:t>
      </w:r>
    </w:p>
    <w:p w14:paraId="14D5C80C" w14:textId="77777777" w:rsidR="00BB01CF" w:rsidRPr="0052501B" w:rsidRDefault="00BB01CF" w:rsidP="00E23D4D">
      <w:pPr>
        <w:numPr>
          <w:ilvl w:val="1"/>
          <w:numId w:val="130"/>
        </w:numPr>
        <w:spacing w:line="264" w:lineRule="auto"/>
        <w:contextualSpacing/>
        <w:jc w:val="both"/>
        <w:rPr>
          <w:rFonts w:ascii="Cambria" w:eastAsia="SimSun" w:hAnsi="Cambria"/>
          <w:b/>
          <w:bCs/>
          <w:lang w:eastAsia="zh-CN"/>
        </w:rPr>
      </w:pPr>
      <w:r w:rsidRPr="0052501B">
        <w:rPr>
          <w:rFonts w:asciiTheme="majorHAnsi" w:eastAsia="SimSun" w:hAnsiTheme="majorHAnsi"/>
          <w:lang w:eastAsia="zh-CN"/>
        </w:rPr>
        <w:t xml:space="preserve">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14:paraId="686840DC" w14:textId="77777777" w:rsidR="00BB01CF" w:rsidRPr="0052501B" w:rsidRDefault="00BB01CF" w:rsidP="00E23D4D">
      <w:pPr>
        <w:numPr>
          <w:ilvl w:val="1"/>
          <w:numId w:val="130"/>
        </w:numPr>
        <w:spacing w:line="264" w:lineRule="auto"/>
        <w:contextualSpacing/>
        <w:jc w:val="both"/>
        <w:rPr>
          <w:rFonts w:ascii="Cambria" w:eastAsia="SimSun" w:hAnsi="Cambria"/>
          <w:b/>
          <w:bCs/>
          <w:lang w:eastAsia="zh-CN"/>
        </w:rPr>
      </w:pPr>
      <w:r w:rsidRPr="0052501B">
        <w:rPr>
          <w:rFonts w:asciiTheme="majorHAnsi" w:eastAsia="SimSun" w:hAnsiTheme="majorHAnsi"/>
          <w:lang w:eastAsia="zh-CN"/>
        </w:rPr>
        <w:t xml:space="preserve">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 </w:t>
      </w:r>
    </w:p>
    <w:tbl>
      <w:tblPr>
        <w:tblW w:w="0" w:type="auto"/>
        <w:jc w:val="center"/>
        <w:tblBorders>
          <w:bottom w:val="single" w:sz="4" w:space="0" w:color="auto"/>
        </w:tblBorders>
        <w:tblLook w:val="00A0" w:firstRow="1" w:lastRow="0" w:firstColumn="1" w:lastColumn="0" w:noHBand="0" w:noVBand="0"/>
      </w:tblPr>
      <w:tblGrid>
        <w:gridCol w:w="9072"/>
      </w:tblGrid>
      <w:tr w:rsidR="0004267C" w:rsidRPr="0052501B" w14:paraId="4403992C" w14:textId="77777777" w:rsidTr="00C047DF">
        <w:trPr>
          <w:jc w:val="center"/>
        </w:trPr>
        <w:tc>
          <w:tcPr>
            <w:tcW w:w="9072" w:type="dxa"/>
            <w:tcBorders>
              <w:bottom w:val="single" w:sz="4" w:space="0" w:color="auto"/>
            </w:tcBorders>
            <w:shd w:val="clear" w:color="auto" w:fill="EEECE1" w:themeFill="background2"/>
          </w:tcPr>
          <w:p w14:paraId="0B11B66A" w14:textId="55DC0637" w:rsidR="00D9784D" w:rsidRPr="0052501B" w:rsidRDefault="00D9784D" w:rsidP="00F6051B">
            <w:pPr>
              <w:suppressAutoHyphens/>
              <w:spacing w:line="264" w:lineRule="auto"/>
              <w:contextualSpacing/>
              <w:jc w:val="center"/>
              <w:textAlignment w:val="baseline"/>
              <w:rPr>
                <w:rFonts w:ascii="Cambria" w:hAnsi="Cambria"/>
              </w:rPr>
            </w:pPr>
            <w:r w:rsidRPr="0052501B">
              <w:rPr>
                <w:rFonts w:ascii="Cambria" w:hAnsi="Cambria"/>
              </w:rPr>
              <w:lastRenderedPageBreak/>
              <w:t xml:space="preserve">Rozdział </w:t>
            </w:r>
            <w:r w:rsidR="00EB7C96" w:rsidRPr="0052501B">
              <w:rPr>
                <w:rFonts w:ascii="Cambria" w:hAnsi="Cambria"/>
              </w:rPr>
              <w:t>17</w:t>
            </w:r>
          </w:p>
          <w:p w14:paraId="418FC84A" w14:textId="2EF9DC1C" w:rsidR="00D9784D" w:rsidRPr="0052501B" w:rsidRDefault="00D9784D" w:rsidP="00F6051B">
            <w:pPr>
              <w:suppressAutoHyphens/>
              <w:spacing w:line="264" w:lineRule="auto"/>
              <w:contextualSpacing/>
              <w:jc w:val="center"/>
              <w:textAlignment w:val="baseline"/>
              <w:rPr>
                <w:rFonts w:ascii="Cambria" w:hAnsi="Cambria"/>
                <w:color w:val="FF0000"/>
              </w:rPr>
            </w:pPr>
            <w:r w:rsidRPr="0052501B">
              <w:rPr>
                <w:rFonts w:ascii="Cambria" w:hAnsi="Cambria"/>
                <w:b/>
              </w:rPr>
              <w:t>POSTANOWIENIA UMOWY</w:t>
            </w:r>
          </w:p>
        </w:tc>
      </w:tr>
    </w:tbl>
    <w:p w14:paraId="4E48C7DE" w14:textId="77777777" w:rsidR="00034A47" w:rsidRPr="0052501B" w:rsidRDefault="00034A47" w:rsidP="00F6051B">
      <w:pPr>
        <w:pStyle w:val="Kolorowalistaakcent11"/>
        <w:widowControl w:val="0"/>
        <w:suppressAutoHyphens/>
        <w:spacing w:line="264" w:lineRule="auto"/>
        <w:ind w:left="0"/>
        <w:outlineLvl w:val="3"/>
        <w:rPr>
          <w:rFonts w:ascii="Cambria" w:hAnsi="Cambria"/>
          <w:vanish/>
          <w:sz w:val="24"/>
          <w:szCs w:val="24"/>
        </w:rPr>
      </w:pPr>
    </w:p>
    <w:p w14:paraId="1F67ACEC" w14:textId="13CE0834" w:rsidR="00EB7C96" w:rsidRDefault="00EB7C96" w:rsidP="00C62D9E">
      <w:pPr>
        <w:pStyle w:val="Kolorowalistaakcent11"/>
        <w:numPr>
          <w:ilvl w:val="1"/>
          <w:numId w:val="131"/>
        </w:numPr>
        <w:rPr>
          <w:rFonts w:ascii="Cambria" w:hAnsi="Cambria"/>
          <w:b/>
          <w:bCs/>
          <w:sz w:val="24"/>
          <w:szCs w:val="24"/>
        </w:rPr>
      </w:pPr>
      <w:r w:rsidRPr="0052501B">
        <w:rPr>
          <w:rFonts w:ascii="Cambria" w:hAnsi="Cambria"/>
          <w:sz w:val="24"/>
          <w:szCs w:val="24"/>
        </w:rPr>
        <w:t xml:space="preserve">Po przeprowadzeniu postępowania Zamawiający podpisze z Wykonawcą umowę, której istotne postanowienia zawarto we wzorze stanowiącym </w:t>
      </w:r>
      <w:r w:rsidRPr="0052501B">
        <w:rPr>
          <w:rFonts w:ascii="Cambria" w:hAnsi="Cambria"/>
          <w:b/>
          <w:bCs/>
          <w:sz w:val="24"/>
          <w:szCs w:val="24"/>
        </w:rPr>
        <w:t>Załącznik Nr 2 do zapytania ofertowego.</w:t>
      </w:r>
    </w:p>
    <w:p w14:paraId="298E8243" w14:textId="77777777" w:rsidR="00CF78CF" w:rsidRPr="00C62D9E" w:rsidRDefault="00CF78CF" w:rsidP="00C62D9E">
      <w:pPr>
        <w:pStyle w:val="Kolorowalistaakcent11"/>
        <w:numPr>
          <w:ilvl w:val="1"/>
          <w:numId w:val="131"/>
        </w:numPr>
        <w:rPr>
          <w:rFonts w:ascii="Cambria" w:hAnsi="Cambria"/>
          <w:b/>
          <w:bCs/>
          <w:sz w:val="24"/>
          <w:szCs w:val="24"/>
        </w:rPr>
      </w:pPr>
      <w:r w:rsidRPr="00C62D9E">
        <w:rPr>
          <w:rFonts w:ascii="Cambria" w:hAnsi="Cambria"/>
          <w:sz w:val="24"/>
          <w:szCs w:val="24"/>
        </w:rPr>
        <w:t>Z Wykonawcą, którego oferta zostanie uznana za najkorzystniejszą, zostanie zawarta umowa, o której mowa w pkt 17.1.</w:t>
      </w:r>
    </w:p>
    <w:p w14:paraId="64887425" w14:textId="68CCC4EE" w:rsidR="00EB7C96" w:rsidRPr="00C62D9E" w:rsidRDefault="00CF78CF" w:rsidP="00C62D9E">
      <w:pPr>
        <w:pStyle w:val="Kolorowalistaakcent11"/>
        <w:numPr>
          <w:ilvl w:val="1"/>
          <w:numId w:val="131"/>
        </w:numPr>
        <w:rPr>
          <w:rFonts w:ascii="Cambria" w:hAnsi="Cambria"/>
          <w:b/>
          <w:bCs/>
          <w:sz w:val="24"/>
          <w:szCs w:val="24"/>
        </w:rPr>
      </w:pPr>
      <w:r w:rsidRPr="00C62D9E">
        <w:rPr>
          <w:rFonts w:ascii="Cambria" w:hAnsi="Cambria"/>
          <w:sz w:val="24"/>
          <w:szCs w:val="24"/>
        </w:rPr>
        <w:t xml:space="preserve">Zamawiający </w:t>
      </w:r>
      <w:r w:rsidR="00502096" w:rsidRPr="00C62D9E">
        <w:rPr>
          <w:rFonts w:ascii="Cambria" w:hAnsi="Cambria"/>
          <w:sz w:val="24"/>
          <w:szCs w:val="24"/>
        </w:rPr>
        <w:t>przewiduje możliwości wprowadzenia zmian do zawartej umowy na warunkach szczegółowo określonych w §17 Projektu umowy.</w:t>
      </w:r>
    </w:p>
    <w:p w14:paraId="1639CC3D" w14:textId="4B4B8E24" w:rsidR="00801D71" w:rsidRPr="00C62D9E" w:rsidRDefault="00502096" w:rsidP="00C62D9E">
      <w:pPr>
        <w:pStyle w:val="Kolorowalistaakcent11"/>
        <w:numPr>
          <w:ilvl w:val="1"/>
          <w:numId w:val="131"/>
        </w:numPr>
        <w:rPr>
          <w:rFonts w:ascii="Cambria" w:hAnsi="Cambria"/>
          <w:b/>
          <w:bCs/>
          <w:sz w:val="24"/>
          <w:szCs w:val="24"/>
        </w:rPr>
      </w:pPr>
      <w:r w:rsidRPr="00C62D9E">
        <w:rPr>
          <w:rFonts w:ascii="Cambria" w:hAnsi="Cambria"/>
          <w:sz w:val="24"/>
          <w:szCs w:val="24"/>
        </w:rPr>
        <w:t xml:space="preserve">Zamawiający zastrzega sobie prawo odstąpienia od zawarcia umowy w sytuacji wycofania się z realizacji projektu, w przypadku zaistnienia okoliczności nieznanych Zamawiającemu w dniu sporządzania niniejszego zapytania ofertowego. </w:t>
      </w:r>
    </w:p>
    <w:p w14:paraId="7BDFC78D" w14:textId="77777777" w:rsidR="00801D71" w:rsidRPr="0052501B" w:rsidRDefault="00801D71" w:rsidP="00801D71">
      <w:pPr>
        <w:pStyle w:val="Kolorowalistaakcent11"/>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801D71" w:rsidRPr="0052501B" w14:paraId="063DA347" w14:textId="77777777" w:rsidTr="009144CB">
        <w:trPr>
          <w:jc w:val="center"/>
        </w:trPr>
        <w:tc>
          <w:tcPr>
            <w:tcW w:w="9072" w:type="dxa"/>
            <w:tcBorders>
              <w:bottom w:val="single" w:sz="4" w:space="0" w:color="auto"/>
            </w:tcBorders>
            <w:shd w:val="clear" w:color="auto" w:fill="EEECE1" w:themeFill="background2"/>
          </w:tcPr>
          <w:p w14:paraId="52D838E9" w14:textId="39A6B87E" w:rsidR="00801D71" w:rsidRPr="0052501B" w:rsidRDefault="00801D71" w:rsidP="009144CB">
            <w:pPr>
              <w:suppressAutoHyphens/>
              <w:spacing w:line="264" w:lineRule="auto"/>
              <w:contextualSpacing/>
              <w:jc w:val="center"/>
              <w:textAlignment w:val="baseline"/>
              <w:rPr>
                <w:rFonts w:ascii="Cambria" w:hAnsi="Cambria"/>
              </w:rPr>
            </w:pPr>
            <w:bookmarkStart w:id="18" w:name="_Hlk159575083"/>
            <w:r w:rsidRPr="0052501B">
              <w:rPr>
                <w:rFonts w:ascii="Cambria" w:hAnsi="Cambria"/>
              </w:rPr>
              <w:t>Rozdział 18</w:t>
            </w:r>
          </w:p>
          <w:p w14:paraId="4C0C12E4" w14:textId="667CF951" w:rsidR="00801D71" w:rsidRPr="0052501B" w:rsidRDefault="00801D71" w:rsidP="009144CB">
            <w:pPr>
              <w:suppressAutoHyphens/>
              <w:spacing w:line="264" w:lineRule="auto"/>
              <w:contextualSpacing/>
              <w:jc w:val="center"/>
              <w:textAlignment w:val="baseline"/>
              <w:rPr>
                <w:rFonts w:ascii="Cambria" w:hAnsi="Cambria"/>
                <w:color w:val="FF0000"/>
              </w:rPr>
            </w:pPr>
            <w:r w:rsidRPr="0052501B">
              <w:rPr>
                <w:rFonts w:ascii="Cambria" w:hAnsi="Cambria"/>
                <w:b/>
              </w:rPr>
              <w:t xml:space="preserve">OPIS SPOSOBU UDZIELANIA WYJAŚNIEŃ I ZMIAN TREŚCI ZAPYTANIA </w:t>
            </w:r>
          </w:p>
        </w:tc>
      </w:tr>
    </w:tbl>
    <w:p w14:paraId="05AD843B" w14:textId="77777777" w:rsidR="00801D71" w:rsidRPr="0052501B" w:rsidRDefault="00801D71" w:rsidP="00801D71">
      <w:pPr>
        <w:pStyle w:val="Kolorowalistaakcent11"/>
        <w:widowControl w:val="0"/>
        <w:suppressAutoHyphens/>
        <w:spacing w:line="264" w:lineRule="auto"/>
        <w:ind w:left="0"/>
        <w:outlineLvl w:val="3"/>
        <w:rPr>
          <w:rFonts w:ascii="Cambria" w:hAnsi="Cambria"/>
          <w:vanish/>
          <w:sz w:val="24"/>
          <w:szCs w:val="24"/>
        </w:rPr>
      </w:pPr>
    </w:p>
    <w:p w14:paraId="6CB69011" w14:textId="3A51BBA8" w:rsidR="00801D71" w:rsidRPr="00C62D9E" w:rsidRDefault="00801D71" w:rsidP="00C62D9E">
      <w:pPr>
        <w:pStyle w:val="Kolorowalistaakcent11"/>
        <w:numPr>
          <w:ilvl w:val="1"/>
          <w:numId w:val="132"/>
        </w:numPr>
        <w:rPr>
          <w:rFonts w:ascii="Cambria" w:hAnsi="Cambria"/>
          <w:b/>
          <w:bCs/>
          <w:sz w:val="24"/>
          <w:szCs w:val="24"/>
        </w:rPr>
      </w:pPr>
      <w:r w:rsidRPr="0052501B">
        <w:rPr>
          <w:rFonts w:ascii="Cambria" w:hAnsi="Cambria"/>
          <w:sz w:val="24"/>
          <w:szCs w:val="24"/>
        </w:rPr>
        <w:t>Wykonawcy mają możliwość składania pytań w niniejszym postepowaniu. Treść zapytań i odpowiedzi zostanie umieszczona na stronie prowadzonego postępowania.</w:t>
      </w:r>
    </w:p>
    <w:p w14:paraId="32C1C4B4" w14:textId="0262D9D8" w:rsidR="00801D71" w:rsidRPr="00C62D9E" w:rsidRDefault="00DF2E88" w:rsidP="00C62D9E">
      <w:pPr>
        <w:pStyle w:val="Kolorowalistaakcent11"/>
        <w:numPr>
          <w:ilvl w:val="1"/>
          <w:numId w:val="132"/>
        </w:numPr>
        <w:rPr>
          <w:rFonts w:ascii="Cambria" w:hAnsi="Cambria"/>
          <w:b/>
          <w:bCs/>
          <w:sz w:val="24"/>
          <w:szCs w:val="24"/>
        </w:rPr>
      </w:pPr>
      <w:r w:rsidRPr="00C62D9E">
        <w:rPr>
          <w:rFonts w:ascii="Cambria" w:hAnsi="Cambria"/>
          <w:sz w:val="24"/>
          <w:szCs w:val="24"/>
        </w:rPr>
        <w:t>Zamawiający zastrzega sobie możliwość zmiany lub uzupełnienia treści Zapytania ofertowego przed upływem terminu na składanie ofert. Informacja o wprowadzeniu zmiany lub uzupełniania treści Zapytania ofertowego zostanie opublikowana na stronie prowadzonego postępowania.</w:t>
      </w:r>
    </w:p>
    <w:p w14:paraId="7915C29F" w14:textId="221AA232" w:rsidR="00801D71" w:rsidRPr="00C62D9E" w:rsidRDefault="00801D71" w:rsidP="00C62D9E">
      <w:pPr>
        <w:pStyle w:val="Kolorowalistaakcent11"/>
        <w:numPr>
          <w:ilvl w:val="1"/>
          <w:numId w:val="132"/>
        </w:numPr>
        <w:rPr>
          <w:rFonts w:ascii="Cambria" w:hAnsi="Cambria"/>
          <w:b/>
          <w:bCs/>
          <w:sz w:val="24"/>
          <w:szCs w:val="24"/>
        </w:rPr>
      </w:pPr>
      <w:r w:rsidRPr="00C62D9E">
        <w:rPr>
          <w:rFonts w:ascii="Cambria" w:hAnsi="Cambria"/>
          <w:sz w:val="24"/>
          <w:szCs w:val="24"/>
        </w:rPr>
        <w:t xml:space="preserve">Zamawiający </w:t>
      </w:r>
      <w:r w:rsidR="00DF2E88" w:rsidRPr="00C62D9E">
        <w:rPr>
          <w:rFonts w:ascii="Cambria" w:hAnsi="Cambria"/>
          <w:sz w:val="24"/>
          <w:szCs w:val="24"/>
        </w:rPr>
        <w:t xml:space="preserve">udzieli wyjaśnień niezwłocznie, nie później jednak niż na 2 dni przed upływem </w:t>
      </w:r>
      <w:r w:rsidR="00F4129B" w:rsidRPr="00C62D9E">
        <w:rPr>
          <w:rFonts w:ascii="Cambria" w:hAnsi="Cambria"/>
          <w:sz w:val="24"/>
          <w:szCs w:val="24"/>
        </w:rPr>
        <w:t>terminu</w:t>
      </w:r>
      <w:r w:rsidR="00DF2E88" w:rsidRPr="00C62D9E">
        <w:rPr>
          <w:rFonts w:ascii="Cambria" w:hAnsi="Cambria"/>
          <w:sz w:val="24"/>
          <w:szCs w:val="24"/>
        </w:rPr>
        <w:t xml:space="preserve"> składania ofert, przekazując treść zapytań</w:t>
      </w:r>
      <w:r w:rsidR="00F4129B" w:rsidRPr="00C62D9E">
        <w:rPr>
          <w:rFonts w:ascii="Cambria" w:hAnsi="Cambria"/>
          <w:sz w:val="24"/>
          <w:szCs w:val="24"/>
        </w:rPr>
        <w:t xml:space="preserve"> wraz z wyjaśnieniami wykonawcom, którym przekazał Zapytanie ofertowe, bez ujawniania źródła zapytania oraz zamieści taką informację w miejscach publikacji zapytania, pod warunkiem, że wniosek o wyjaśnienie treści zapytania ofertowego wpłynął do Zamawiającego nie później niż na 4 dni przed upływem terminu składania ofert.</w:t>
      </w:r>
    </w:p>
    <w:p w14:paraId="7FFBFA4D" w14:textId="5E8C58EA" w:rsidR="00866E01" w:rsidRPr="00955769" w:rsidRDefault="00866E01" w:rsidP="00C62D9E">
      <w:pPr>
        <w:pStyle w:val="Kolorowalistaakcent11"/>
        <w:numPr>
          <w:ilvl w:val="1"/>
          <w:numId w:val="132"/>
        </w:numPr>
        <w:rPr>
          <w:rFonts w:ascii="Cambria" w:hAnsi="Cambria"/>
          <w:b/>
          <w:bCs/>
          <w:sz w:val="24"/>
          <w:szCs w:val="24"/>
        </w:rPr>
      </w:pPr>
      <w:r w:rsidRPr="00C62D9E">
        <w:rPr>
          <w:rFonts w:ascii="Cambria" w:hAnsi="Cambria"/>
          <w:sz w:val="24"/>
          <w:szCs w:val="24"/>
        </w:rPr>
        <w:t>W przypadku, gdy wniosek o wyjaśnienie treści zapytania ofertowego nie wpłynął w terminie, o którym mowa w pkt 18.3</w:t>
      </w:r>
      <w:r w:rsidR="00C62D9E">
        <w:rPr>
          <w:rFonts w:ascii="Cambria" w:hAnsi="Cambria"/>
          <w:sz w:val="24"/>
          <w:szCs w:val="24"/>
        </w:rPr>
        <w:t>.</w:t>
      </w:r>
      <w:r w:rsidRPr="00C62D9E">
        <w:rPr>
          <w:rFonts w:ascii="Cambria" w:hAnsi="Cambria"/>
          <w:sz w:val="24"/>
          <w:szCs w:val="24"/>
        </w:rPr>
        <w:t>, zamawiający nie ma obowiązku udzielania wyjaśnień oraz obowiązku przedłużenia terminu składania ofert.</w:t>
      </w:r>
    </w:p>
    <w:p w14:paraId="5DC1EECE" w14:textId="493BF607" w:rsidR="00866E01" w:rsidRPr="00955769" w:rsidRDefault="00F91680" w:rsidP="00955769">
      <w:pPr>
        <w:pStyle w:val="Kolorowalistaakcent11"/>
        <w:numPr>
          <w:ilvl w:val="1"/>
          <w:numId w:val="132"/>
        </w:numPr>
        <w:rPr>
          <w:rFonts w:ascii="Cambria" w:hAnsi="Cambria"/>
          <w:b/>
          <w:bCs/>
          <w:sz w:val="24"/>
          <w:szCs w:val="24"/>
        </w:rPr>
      </w:pPr>
      <w:r w:rsidRPr="00955769">
        <w:rPr>
          <w:rFonts w:ascii="Cambria" w:hAnsi="Cambria"/>
          <w:sz w:val="24"/>
          <w:szCs w:val="24"/>
        </w:rPr>
        <w:t>Przedłużenie terminu składania ofert, o którym mowa w pkt 18.3</w:t>
      </w:r>
      <w:r w:rsidR="00C62D9E" w:rsidRPr="00955769">
        <w:rPr>
          <w:rFonts w:ascii="Cambria" w:hAnsi="Cambria"/>
          <w:sz w:val="24"/>
          <w:szCs w:val="24"/>
        </w:rPr>
        <w:t>.</w:t>
      </w:r>
      <w:r w:rsidRPr="00955769">
        <w:rPr>
          <w:rFonts w:ascii="Cambria" w:hAnsi="Cambria"/>
          <w:sz w:val="24"/>
          <w:szCs w:val="24"/>
        </w:rPr>
        <w:t xml:space="preserve"> nie wpływa na bieg terminu składania wniosku o wyjaśnienie treści Zapytania ofertowego.</w:t>
      </w:r>
    </w:p>
    <w:p w14:paraId="584988B3" w14:textId="1908D759" w:rsidR="00F91680" w:rsidRPr="00955769" w:rsidRDefault="00F91680" w:rsidP="00955769">
      <w:pPr>
        <w:pStyle w:val="Kolorowalistaakcent11"/>
        <w:numPr>
          <w:ilvl w:val="1"/>
          <w:numId w:val="132"/>
        </w:numPr>
        <w:rPr>
          <w:rFonts w:ascii="Cambria" w:hAnsi="Cambria"/>
          <w:b/>
          <w:bCs/>
          <w:sz w:val="24"/>
          <w:szCs w:val="24"/>
        </w:rPr>
      </w:pPr>
      <w:r w:rsidRPr="00955769">
        <w:rPr>
          <w:rFonts w:ascii="Cambria" w:hAnsi="Cambria"/>
          <w:sz w:val="24"/>
          <w:szCs w:val="24"/>
        </w:rPr>
        <w:t>Zamawiający może przed upływem terminu składania ofert zmienić treść zapytania ofertowego. Zmianę Zapytania ofertowego Zamawiający zamieści na stronie prowadzonego postępowania.</w:t>
      </w:r>
    </w:p>
    <w:p w14:paraId="68526E7D" w14:textId="64BEBCD8" w:rsidR="00F91680" w:rsidRPr="00955769" w:rsidRDefault="00F91680" w:rsidP="00955769">
      <w:pPr>
        <w:pStyle w:val="Kolorowalistaakcent11"/>
        <w:numPr>
          <w:ilvl w:val="1"/>
          <w:numId w:val="132"/>
        </w:numPr>
        <w:rPr>
          <w:rFonts w:ascii="Cambria" w:hAnsi="Cambria"/>
          <w:b/>
          <w:bCs/>
          <w:sz w:val="24"/>
          <w:szCs w:val="24"/>
        </w:rPr>
      </w:pPr>
      <w:r w:rsidRPr="00955769">
        <w:rPr>
          <w:rFonts w:ascii="Cambria" w:hAnsi="Cambria"/>
          <w:sz w:val="24"/>
          <w:szCs w:val="24"/>
        </w:rPr>
        <w:t>Jeżeli w wyniku zmiany treści zapytania ofertowego jest niezbędny dodatkowy czas na wprowadzenie zmian w ofertach, zamawiający przedłuży termin składania ofert i poinformuje o tym wykonawców, którym przekazano zapytanie ofertowe oraz zamieści taką informację na stronie prowadzonego postępowania.</w:t>
      </w:r>
    </w:p>
    <w:p w14:paraId="79ED7C41" w14:textId="2C864F80" w:rsidR="00F91680" w:rsidRPr="00955769" w:rsidRDefault="00B339D7" w:rsidP="00955769">
      <w:pPr>
        <w:pStyle w:val="Kolorowalistaakcent11"/>
        <w:numPr>
          <w:ilvl w:val="1"/>
          <w:numId w:val="132"/>
        </w:numPr>
        <w:rPr>
          <w:rFonts w:ascii="Cambria" w:hAnsi="Cambria"/>
          <w:b/>
          <w:bCs/>
          <w:sz w:val="24"/>
          <w:szCs w:val="24"/>
        </w:rPr>
      </w:pPr>
      <w:r w:rsidRPr="00955769">
        <w:rPr>
          <w:rFonts w:ascii="Cambria" w:hAnsi="Cambria"/>
          <w:sz w:val="24"/>
          <w:szCs w:val="24"/>
        </w:rPr>
        <w:t>W przypadku rozbieżności pomiędzy treścią zapytania ofertowego a treścią udzielonych wyjaśnień i zmian, jako obowiązującą należy przyjąć treść informacji zawierającej późniejsze oświadczenie zamawiającego.</w:t>
      </w:r>
    </w:p>
    <w:tbl>
      <w:tblPr>
        <w:tblW w:w="0" w:type="auto"/>
        <w:jc w:val="center"/>
        <w:tblBorders>
          <w:bottom w:val="single" w:sz="4" w:space="0" w:color="auto"/>
        </w:tblBorders>
        <w:tblLook w:val="00A0" w:firstRow="1" w:lastRow="0" w:firstColumn="1" w:lastColumn="0" w:noHBand="0" w:noVBand="0"/>
      </w:tblPr>
      <w:tblGrid>
        <w:gridCol w:w="9072"/>
      </w:tblGrid>
      <w:tr w:rsidR="00B339D7" w:rsidRPr="0052501B" w14:paraId="7C8305A3" w14:textId="77777777" w:rsidTr="009144CB">
        <w:trPr>
          <w:jc w:val="center"/>
        </w:trPr>
        <w:tc>
          <w:tcPr>
            <w:tcW w:w="9072" w:type="dxa"/>
            <w:tcBorders>
              <w:bottom w:val="single" w:sz="4" w:space="0" w:color="auto"/>
            </w:tcBorders>
            <w:shd w:val="clear" w:color="auto" w:fill="EEECE1" w:themeFill="background2"/>
          </w:tcPr>
          <w:bookmarkEnd w:id="18"/>
          <w:p w14:paraId="29A4ACF7" w14:textId="41F14857" w:rsidR="00B339D7" w:rsidRPr="0052501B" w:rsidRDefault="00B339D7" w:rsidP="009144CB">
            <w:pPr>
              <w:suppressAutoHyphens/>
              <w:spacing w:line="264" w:lineRule="auto"/>
              <w:contextualSpacing/>
              <w:jc w:val="center"/>
              <w:textAlignment w:val="baseline"/>
              <w:rPr>
                <w:rFonts w:ascii="Cambria" w:hAnsi="Cambria"/>
              </w:rPr>
            </w:pPr>
            <w:r w:rsidRPr="0052501B">
              <w:rPr>
                <w:rFonts w:ascii="Cambria" w:hAnsi="Cambria"/>
              </w:rPr>
              <w:lastRenderedPageBreak/>
              <w:t>Rozdział 19</w:t>
            </w:r>
          </w:p>
          <w:p w14:paraId="2D8C5AC5" w14:textId="1C5BA74B" w:rsidR="00B339D7" w:rsidRPr="0052501B" w:rsidRDefault="00B339D7" w:rsidP="009144CB">
            <w:pPr>
              <w:suppressAutoHyphens/>
              <w:spacing w:line="264" w:lineRule="auto"/>
              <w:contextualSpacing/>
              <w:jc w:val="center"/>
              <w:textAlignment w:val="baseline"/>
              <w:rPr>
                <w:rFonts w:ascii="Cambria" w:hAnsi="Cambria"/>
                <w:color w:val="FF0000"/>
              </w:rPr>
            </w:pPr>
            <w:r w:rsidRPr="0052501B">
              <w:rPr>
                <w:rFonts w:ascii="Cambria" w:hAnsi="Cambria"/>
                <w:b/>
              </w:rPr>
              <w:t xml:space="preserve">SPOSÓB POROZUMIEWANIA SIĘ ZAMAWIAJACEGO Z WYKONAWCAMI, OSOBY UPOWAŻNIONE DO KONTAKTU </w:t>
            </w:r>
          </w:p>
        </w:tc>
      </w:tr>
    </w:tbl>
    <w:p w14:paraId="497C48C2" w14:textId="77777777" w:rsidR="00B339D7" w:rsidRPr="0052501B" w:rsidRDefault="00B339D7" w:rsidP="00B339D7">
      <w:pPr>
        <w:pStyle w:val="Kolorowalistaakcent11"/>
        <w:widowControl w:val="0"/>
        <w:suppressAutoHyphens/>
        <w:spacing w:line="264" w:lineRule="auto"/>
        <w:ind w:left="0"/>
        <w:outlineLvl w:val="3"/>
        <w:rPr>
          <w:rFonts w:ascii="Cambria" w:hAnsi="Cambria"/>
          <w:vanish/>
          <w:sz w:val="24"/>
          <w:szCs w:val="24"/>
        </w:rPr>
      </w:pPr>
    </w:p>
    <w:p w14:paraId="40000EC5" w14:textId="225BA225" w:rsidR="00B339D7" w:rsidRPr="00955769" w:rsidRDefault="00B339D7" w:rsidP="00955769">
      <w:pPr>
        <w:pStyle w:val="Kolorowalistaakcent11"/>
        <w:numPr>
          <w:ilvl w:val="1"/>
          <w:numId w:val="133"/>
        </w:numPr>
        <w:rPr>
          <w:rFonts w:ascii="Cambria" w:hAnsi="Cambria"/>
          <w:b/>
          <w:bCs/>
          <w:sz w:val="24"/>
          <w:szCs w:val="24"/>
        </w:rPr>
      </w:pPr>
      <w:r w:rsidRPr="0052501B">
        <w:rPr>
          <w:rFonts w:ascii="Cambria" w:hAnsi="Cambria"/>
          <w:sz w:val="24"/>
          <w:szCs w:val="24"/>
        </w:rPr>
        <w:t xml:space="preserve">W niniejszym postępowaniu o udzielenie zamówienia </w:t>
      </w:r>
      <w:r w:rsidR="00B80E5C" w:rsidRPr="0052501B">
        <w:rPr>
          <w:rFonts w:ascii="Cambria" w:hAnsi="Cambria"/>
          <w:sz w:val="24"/>
          <w:szCs w:val="24"/>
        </w:rPr>
        <w:t xml:space="preserve">komunikacja (wszelkie zawiadomienia, oświadczenia, wnioski oraz informacje) między zamawiającym </w:t>
      </w:r>
      <w:r w:rsidR="00955769">
        <w:rPr>
          <w:rFonts w:ascii="Cambria" w:hAnsi="Cambria"/>
          <w:sz w:val="24"/>
          <w:szCs w:val="24"/>
        </w:rPr>
        <w:br/>
      </w:r>
      <w:r w:rsidR="00B80E5C" w:rsidRPr="0052501B">
        <w:rPr>
          <w:rFonts w:ascii="Cambria" w:hAnsi="Cambria"/>
          <w:sz w:val="24"/>
          <w:szCs w:val="24"/>
        </w:rPr>
        <w:t xml:space="preserve">a Wykonawcami odbywa się </w:t>
      </w:r>
      <w:r w:rsidR="00B80E5C" w:rsidRPr="0052501B">
        <w:rPr>
          <w:rFonts w:ascii="Cambria" w:hAnsi="Cambria"/>
          <w:b/>
          <w:bCs/>
          <w:sz w:val="24"/>
          <w:szCs w:val="24"/>
        </w:rPr>
        <w:t>za pośrednictwem operatora pocztowego</w:t>
      </w:r>
      <w:r w:rsidR="00B80E5C" w:rsidRPr="0052501B">
        <w:rPr>
          <w:rFonts w:ascii="Cambria" w:hAnsi="Cambria"/>
          <w:sz w:val="24"/>
          <w:szCs w:val="24"/>
        </w:rPr>
        <w:t xml:space="preserve"> </w:t>
      </w:r>
      <w:r w:rsidR="00955769">
        <w:rPr>
          <w:rFonts w:ascii="Cambria" w:hAnsi="Cambria"/>
          <w:sz w:val="24"/>
          <w:szCs w:val="24"/>
        </w:rPr>
        <w:br/>
      </w:r>
      <w:r w:rsidR="00B80E5C" w:rsidRPr="0052501B">
        <w:rPr>
          <w:rFonts w:ascii="Cambria" w:hAnsi="Cambria"/>
          <w:sz w:val="24"/>
          <w:szCs w:val="24"/>
        </w:rPr>
        <w:t xml:space="preserve">w rozumieniu ustawy z dnia 2 listopada 2012r. Prawo pocztowe </w:t>
      </w:r>
      <w:r w:rsidR="00B80E5C" w:rsidRPr="0052501B">
        <w:rPr>
          <w:rFonts w:ascii="Cambria" w:hAnsi="Cambria" w:cs="Open Sans"/>
          <w:sz w:val="24"/>
          <w:szCs w:val="24"/>
          <w:shd w:val="clear" w:color="auto" w:fill="FFFFFF"/>
        </w:rPr>
        <w:t>(</w:t>
      </w:r>
      <w:proofErr w:type="spellStart"/>
      <w:r w:rsidR="00B80E5C" w:rsidRPr="0052501B">
        <w:rPr>
          <w:rFonts w:ascii="Cambria" w:hAnsi="Cambria" w:cs="Open Sans"/>
          <w:sz w:val="24"/>
          <w:szCs w:val="24"/>
          <w:shd w:val="clear" w:color="auto" w:fill="FFFFFF"/>
        </w:rPr>
        <w:t>t.j</w:t>
      </w:r>
      <w:proofErr w:type="spellEnd"/>
      <w:r w:rsidR="00B80E5C" w:rsidRPr="0052501B">
        <w:rPr>
          <w:rFonts w:ascii="Cambria" w:hAnsi="Cambria" w:cs="Open Sans"/>
          <w:sz w:val="24"/>
          <w:szCs w:val="24"/>
          <w:shd w:val="clear" w:color="auto" w:fill="FFFFFF"/>
        </w:rPr>
        <w:t xml:space="preserve">. Dz. U. z 2023 r. poz. 1640), </w:t>
      </w:r>
      <w:r w:rsidR="00B80E5C" w:rsidRPr="0052501B">
        <w:rPr>
          <w:rFonts w:ascii="Cambria" w:hAnsi="Cambria" w:cs="Open Sans"/>
          <w:b/>
          <w:bCs/>
          <w:sz w:val="24"/>
          <w:szCs w:val="24"/>
          <w:shd w:val="clear" w:color="auto" w:fill="FFFFFF"/>
        </w:rPr>
        <w:t>osobiście, za pośrednictwem posłańca lub przy użyciu środków komunikacji elektronicznej</w:t>
      </w:r>
      <w:r w:rsidR="00B80E5C" w:rsidRPr="0052501B">
        <w:rPr>
          <w:rFonts w:ascii="Cambria" w:hAnsi="Cambria" w:cs="Open Sans"/>
          <w:sz w:val="24"/>
          <w:szCs w:val="24"/>
          <w:shd w:val="clear" w:color="auto" w:fill="FFFFFF"/>
        </w:rPr>
        <w:t xml:space="preserve"> w rozumieniu ustawy </w:t>
      </w:r>
      <w:r w:rsidR="00905FB9" w:rsidRPr="0052501B">
        <w:rPr>
          <w:rFonts w:ascii="Cambria" w:hAnsi="Cambria" w:cs="Open Sans"/>
          <w:sz w:val="24"/>
          <w:szCs w:val="24"/>
          <w:shd w:val="clear" w:color="auto" w:fill="FFFFFF"/>
        </w:rPr>
        <w:t>z dnia 18 lipca 2002 r. o świadczeniu usług drogą elektroniczną (</w:t>
      </w:r>
      <w:proofErr w:type="spellStart"/>
      <w:r w:rsidR="00905FB9" w:rsidRPr="0052501B">
        <w:rPr>
          <w:rFonts w:ascii="Cambria" w:hAnsi="Cambria" w:cs="Open Sans"/>
          <w:sz w:val="24"/>
          <w:szCs w:val="24"/>
          <w:shd w:val="clear" w:color="auto" w:fill="FFFFFF"/>
        </w:rPr>
        <w:t>t.j</w:t>
      </w:r>
      <w:proofErr w:type="spellEnd"/>
      <w:r w:rsidR="00905FB9" w:rsidRPr="0052501B">
        <w:rPr>
          <w:rFonts w:ascii="Cambria" w:hAnsi="Cambria" w:cs="Open Sans"/>
          <w:sz w:val="24"/>
          <w:szCs w:val="24"/>
          <w:shd w:val="clear" w:color="auto" w:fill="FFFFFF"/>
        </w:rPr>
        <w:t>. Dz. U. z 2020 r. poz. 344).</w:t>
      </w:r>
    </w:p>
    <w:p w14:paraId="5D4382AB" w14:textId="4F4D69A0" w:rsidR="00B339D7" w:rsidRPr="00955769" w:rsidRDefault="00905FB9" w:rsidP="00955769">
      <w:pPr>
        <w:pStyle w:val="Kolorowalistaakcent11"/>
        <w:numPr>
          <w:ilvl w:val="1"/>
          <w:numId w:val="133"/>
        </w:numPr>
        <w:rPr>
          <w:rFonts w:ascii="Cambria" w:hAnsi="Cambria"/>
          <w:b/>
          <w:bCs/>
          <w:sz w:val="24"/>
          <w:szCs w:val="24"/>
        </w:rPr>
      </w:pPr>
      <w:r w:rsidRPr="00955769">
        <w:rPr>
          <w:rFonts w:ascii="Cambria" w:hAnsi="Cambria"/>
          <w:sz w:val="24"/>
          <w:szCs w:val="24"/>
        </w:rPr>
        <w:t>Wszelkie zawiadomienia, oświadczenia, wnioski oraz informacje przekazane w formie elektronicznej wymagają na żądanie każdej ze stron, niezwłocznego potwierdzenia faktu ich otrzymania.</w:t>
      </w:r>
    </w:p>
    <w:p w14:paraId="01F8B191" w14:textId="23574C1D" w:rsidR="00B339D7" w:rsidRPr="00955769" w:rsidRDefault="00905FB9" w:rsidP="00955769">
      <w:pPr>
        <w:pStyle w:val="Kolorowalistaakcent11"/>
        <w:numPr>
          <w:ilvl w:val="1"/>
          <w:numId w:val="133"/>
        </w:numPr>
        <w:rPr>
          <w:rFonts w:ascii="Cambria" w:hAnsi="Cambria"/>
          <w:b/>
          <w:bCs/>
          <w:sz w:val="24"/>
          <w:szCs w:val="24"/>
        </w:rPr>
      </w:pPr>
      <w:r w:rsidRPr="00955769">
        <w:rPr>
          <w:rFonts w:ascii="Cambria" w:hAnsi="Cambria"/>
          <w:sz w:val="24"/>
          <w:szCs w:val="24"/>
        </w:rPr>
        <w:t>W przypadku braku potwierdzenia otrzymania korespondencji przez Wykonawcę, zamawiający domniema, że korespondencja wysłana przez zamawiającego na adres e-mail, podany przez Wykonawcę, została mu doręczona w sposób umożliwiający zapoznanie się z jej treścią.</w:t>
      </w:r>
    </w:p>
    <w:p w14:paraId="66E82192" w14:textId="25240ED3" w:rsidR="00905FB9" w:rsidRPr="00955769" w:rsidRDefault="00224334" w:rsidP="00955769">
      <w:pPr>
        <w:pStyle w:val="Kolorowalistaakcent11"/>
        <w:numPr>
          <w:ilvl w:val="1"/>
          <w:numId w:val="133"/>
        </w:numPr>
        <w:rPr>
          <w:rFonts w:ascii="Cambria" w:hAnsi="Cambria"/>
          <w:b/>
          <w:bCs/>
          <w:sz w:val="24"/>
          <w:szCs w:val="24"/>
        </w:rPr>
      </w:pPr>
      <w:r w:rsidRPr="00955769">
        <w:rPr>
          <w:rFonts w:ascii="Cambria" w:hAnsi="Cambria"/>
          <w:sz w:val="24"/>
          <w:szCs w:val="24"/>
        </w:rPr>
        <w:t>Korespondencję związaną z niniejszym postępowaniem należy kierować na adres:</w:t>
      </w:r>
    </w:p>
    <w:p w14:paraId="6AB0444A" w14:textId="77777777" w:rsidR="00224334" w:rsidRPr="00955769" w:rsidRDefault="00224334" w:rsidP="00224334">
      <w:pPr>
        <w:pStyle w:val="Akapitzlist"/>
        <w:widowControl w:val="0"/>
        <w:ind w:left="2150"/>
        <w:outlineLvl w:val="3"/>
        <w:rPr>
          <w:rFonts w:ascii="Cambria" w:hAnsi="Cambria"/>
          <w:b/>
          <w:bCs/>
          <w:sz w:val="24"/>
          <w:szCs w:val="24"/>
        </w:rPr>
      </w:pPr>
      <w:r w:rsidRPr="00955769">
        <w:rPr>
          <w:rFonts w:ascii="Cambria" w:hAnsi="Cambria"/>
          <w:b/>
          <w:bCs/>
          <w:sz w:val="24"/>
          <w:szCs w:val="24"/>
        </w:rPr>
        <w:t>Gmina Przecław</w:t>
      </w:r>
    </w:p>
    <w:p w14:paraId="0738B12A" w14:textId="77777777" w:rsidR="00224334" w:rsidRPr="00955769" w:rsidRDefault="00224334" w:rsidP="00224334">
      <w:pPr>
        <w:pStyle w:val="Akapitzlist"/>
        <w:widowControl w:val="0"/>
        <w:ind w:left="2150"/>
        <w:outlineLvl w:val="3"/>
        <w:rPr>
          <w:rFonts w:ascii="Cambria" w:hAnsi="Cambria"/>
          <w:b/>
          <w:bCs/>
          <w:sz w:val="24"/>
          <w:szCs w:val="24"/>
        </w:rPr>
      </w:pPr>
      <w:r w:rsidRPr="00955769">
        <w:rPr>
          <w:rFonts w:ascii="Cambria" w:hAnsi="Cambria"/>
          <w:b/>
          <w:bCs/>
          <w:sz w:val="24"/>
          <w:szCs w:val="24"/>
        </w:rPr>
        <w:t xml:space="preserve">Ul. Kilińskiego 7, </w:t>
      </w:r>
    </w:p>
    <w:p w14:paraId="24F1496A" w14:textId="77777777" w:rsidR="00224334" w:rsidRPr="00955769" w:rsidRDefault="00224334" w:rsidP="00224334">
      <w:pPr>
        <w:pStyle w:val="Akapitzlist"/>
        <w:widowControl w:val="0"/>
        <w:ind w:left="2150"/>
        <w:outlineLvl w:val="3"/>
        <w:rPr>
          <w:rFonts w:ascii="Cambria" w:hAnsi="Cambria"/>
          <w:b/>
          <w:bCs/>
          <w:sz w:val="24"/>
          <w:szCs w:val="24"/>
        </w:rPr>
      </w:pPr>
      <w:r w:rsidRPr="00955769">
        <w:rPr>
          <w:rFonts w:ascii="Cambria" w:hAnsi="Cambria"/>
          <w:b/>
          <w:bCs/>
          <w:sz w:val="24"/>
          <w:szCs w:val="24"/>
        </w:rPr>
        <w:t>39-320 Przecław</w:t>
      </w:r>
    </w:p>
    <w:p w14:paraId="49699B3C" w14:textId="1A0844C6" w:rsidR="00224334" w:rsidRPr="0052501B" w:rsidRDefault="00224334" w:rsidP="00955769">
      <w:pPr>
        <w:widowControl w:val="0"/>
        <w:ind w:firstLine="709"/>
        <w:outlineLvl w:val="3"/>
        <w:rPr>
          <w:rFonts w:ascii="Cambria" w:hAnsi="Cambria"/>
        </w:rPr>
      </w:pPr>
      <w:r w:rsidRPr="0052501B">
        <w:rPr>
          <w:rFonts w:ascii="Cambria" w:hAnsi="Cambria"/>
        </w:rPr>
        <w:t xml:space="preserve">Adres poczty elektronicznej: </w:t>
      </w:r>
      <w:hyperlink r:id="rId12" w:history="1">
        <w:r w:rsidRPr="0052501B">
          <w:rPr>
            <w:rStyle w:val="Hipercze"/>
            <w:rFonts w:ascii="Cambria" w:hAnsi="Cambria"/>
          </w:rPr>
          <w:t>oferty@przeclaw.org</w:t>
        </w:r>
      </w:hyperlink>
      <w:r w:rsidRPr="0052501B">
        <w:rPr>
          <w:rFonts w:ascii="Cambria" w:hAnsi="Cambria"/>
        </w:rPr>
        <w:t xml:space="preserve"> </w:t>
      </w:r>
    </w:p>
    <w:p w14:paraId="769D57A0" w14:textId="05876D6B" w:rsidR="00224334" w:rsidRPr="0052501B" w:rsidRDefault="00224334" w:rsidP="00955769">
      <w:pPr>
        <w:pStyle w:val="Kolorowalistaakcent11"/>
        <w:numPr>
          <w:ilvl w:val="1"/>
          <w:numId w:val="133"/>
        </w:numPr>
        <w:rPr>
          <w:rFonts w:ascii="Cambria" w:hAnsi="Cambria"/>
          <w:sz w:val="24"/>
          <w:szCs w:val="24"/>
        </w:rPr>
      </w:pPr>
      <w:r w:rsidRPr="0052501B">
        <w:rPr>
          <w:rFonts w:ascii="Cambria" w:hAnsi="Cambria"/>
          <w:sz w:val="24"/>
          <w:szCs w:val="24"/>
        </w:rPr>
        <w:t xml:space="preserve">W korespondencji związanej z niniejszym postępowaniem Wykonawcy powinni posługiwać się znakiem postępowania: </w:t>
      </w:r>
      <w:r w:rsidRPr="0052501B">
        <w:rPr>
          <w:rFonts w:ascii="Cambria" w:hAnsi="Cambria"/>
          <w:b/>
          <w:bCs/>
          <w:sz w:val="24"/>
          <w:szCs w:val="24"/>
        </w:rPr>
        <w:t>1/2024.</w:t>
      </w:r>
    </w:p>
    <w:p w14:paraId="444FE584" w14:textId="11224153" w:rsidR="00B339D7" w:rsidRPr="0052501B" w:rsidRDefault="00224334" w:rsidP="00955769">
      <w:pPr>
        <w:pStyle w:val="Kolorowalistaakcent11"/>
        <w:numPr>
          <w:ilvl w:val="1"/>
          <w:numId w:val="133"/>
        </w:numPr>
        <w:rPr>
          <w:rFonts w:ascii="Cambria" w:hAnsi="Cambria"/>
          <w:sz w:val="24"/>
          <w:szCs w:val="24"/>
        </w:rPr>
      </w:pPr>
      <w:r w:rsidRPr="0052501B">
        <w:rPr>
          <w:rFonts w:ascii="Cambria" w:hAnsi="Cambria"/>
          <w:sz w:val="24"/>
          <w:szCs w:val="24"/>
        </w:rPr>
        <w:t>Osobą uprawnioną do porozumiewania się z Wykonawcami jest:</w:t>
      </w:r>
    </w:p>
    <w:p w14:paraId="764EA81B" w14:textId="7427CC62" w:rsidR="00224334" w:rsidRDefault="00224334" w:rsidP="00955769">
      <w:pPr>
        <w:pStyle w:val="Kolorowalistaakcent11"/>
        <w:numPr>
          <w:ilvl w:val="0"/>
          <w:numId w:val="134"/>
        </w:numPr>
        <w:rPr>
          <w:rFonts w:ascii="Cambria" w:hAnsi="Cambria"/>
          <w:sz w:val="24"/>
          <w:szCs w:val="24"/>
        </w:rPr>
      </w:pPr>
      <w:r w:rsidRPr="0052501B">
        <w:rPr>
          <w:rFonts w:ascii="Cambria" w:hAnsi="Cambria"/>
          <w:sz w:val="24"/>
          <w:szCs w:val="24"/>
        </w:rPr>
        <w:t xml:space="preserve">Ks. </w:t>
      </w:r>
      <w:r w:rsidR="006A1805" w:rsidRPr="0052501B">
        <w:rPr>
          <w:rFonts w:ascii="Cambria" w:hAnsi="Cambria"/>
          <w:sz w:val="24"/>
          <w:szCs w:val="24"/>
        </w:rPr>
        <w:t xml:space="preserve">Proboszcz </w:t>
      </w:r>
      <w:r w:rsidRPr="0052501B">
        <w:rPr>
          <w:rFonts w:ascii="Cambria" w:hAnsi="Cambria"/>
          <w:sz w:val="24"/>
          <w:szCs w:val="24"/>
        </w:rPr>
        <w:t>Krzysztof Orzeł</w:t>
      </w:r>
      <w:r w:rsidR="006A1805" w:rsidRPr="0052501B">
        <w:rPr>
          <w:rFonts w:ascii="Cambria" w:hAnsi="Cambria"/>
          <w:sz w:val="24"/>
          <w:szCs w:val="24"/>
        </w:rPr>
        <w:t xml:space="preserve"> – tel. 17/581 01 10</w:t>
      </w:r>
      <w:r w:rsidR="00955769">
        <w:rPr>
          <w:rFonts w:ascii="Cambria" w:hAnsi="Cambria"/>
          <w:sz w:val="24"/>
          <w:szCs w:val="24"/>
        </w:rPr>
        <w:t>,</w:t>
      </w:r>
    </w:p>
    <w:p w14:paraId="19A79272" w14:textId="2478F867" w:rsidR="006A1805" w:rsidRPr="00955769" w:rsidRDefault="006A1805" w:rsidP="00955769">
      <w:pPr>
        <w:pStyle w:val="Kolorowalistaakcent11"/>
        <w:numPr>
          <w:ilvl w:val="0"/>
          <w:numId w:val="134"/>
        </w:numPr>
        <w:rPr>
          <w:rFonts w:ascii="Cambria" w:hAnsi="Cambria"/>
          <w:sz w:val="24"/>
          <w:szCs w:val="24"/>
        </w:rPr>
      </w:pPr>
      <w:r w:rsidRPr="00955769">
        <w:rPr>
          <w:rFonts w:ascii="Cambria" w:hAnsi="Cambria"/>
          <w:sz w:val="24"/>
          <w:szCs w:val="24"/>
        </w:rPr>
        <w:t>Dorota Strzelczyk – tel. 17/ 227 67 12</w:t>
      </w:r>
    </w:p>
    <w:p w14:paraId="6EF84884" w14:textId="7EAC1A00" w:rsidR="00224334" w:rsidRPr="0052501B" w:rsidRDefault="006A1805" w:rsidP="00955769">
      <w:pPr>
        <w:pStyle w:val="Kolorowalistaakcent11"/>
        <w:numPr>
          <w:ilvl w:val="1"/>
          <w:numId w:val="133"/>
        </w:numPr>
        <w:rPr>
          <w:rFonts w:ascii="Cambria" w:hAnsi="Cambria"/>
          <w:sz w:val="24"/>
          <w:szCs w:val="24"/>
        </w:rPr>
      </w:pPr>
      <w:r w:rsidRPr="0052501B">
        <w:rPr>
          <w:rFonts w:ascii="Cambria" w:hAnsi="Cambria"/>
          <w:sz w:val="24"/>
          <w:szCs w:val="24"/>
        </w:rPr>
        <w:t xml:space="preserve">Zamawiający </w:t>
      </w:r>
      <w:r w:rsidRPr="00656EB8">
        <w:rPr>
          <w:rFonts w:ascii="Cambria" w:hAnsi="Cambria"/>
          <w:b/>
          <w:bCs/>
          <w:sz w:val="24"/>
          <w:szCs w:val="24"/>
          <w:u w:val="single"/>
        </w:rPr>
        <w:t>nie przewiduje</w:t>
      </w:r>
      <w:r w:rsidRPr="0052501B">
        <w:rPr>
          <w:rFonts w:ascii="Cambria" w:hAnsi="Cambria"/>
          <w:sz w:val="24"/>
          <w:szCs w:val="24"/>
        </w:rPr>
        <w:t xml:space="preserve"> zorganizowania zebrania z Wykonawcami.</w:t>
      </w:r>
    </w:p>
    <w:p w14:paraId="44B8E250" w14:textId="77777777" w:rsidR="006A1805" w:rsidRPr="0052501B" w:rsidRDefault="006A1805" w:rsidP="006A1805">
      <w:pPr>
        <w:pStyle w:val="Kolorowalistaakcent11"/>
        <w:ind w:left="405"/>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034A47" w:rsidRPr="0052501B" w14:paraId="4EAB2B6E" w14:textId="77777777" w:rsidTr="00ED7B30">
        <w:trPr>
          <w:jc w:val="center"/>
        </w:trPr>
        <w:tc>
          <w:tcPr>
            <w:tcW w:w="9072" w:type="dxa"/>
            <w:tcBorders>
              <w:bottom w:val="single" w:sz="4" w:space="0" w:color="auto"/>
            </w:tcBorders>
            <w:shd w:val="clear" w:color="auto" w:fill="EEECE1" w:themeFill="background2"/>
          </w:tcPr>
          <w:p w14:paraId="62DCC33D" w14:textId="35E5751E" w:rsidR="00D9784D" w:rsidRPr="0052501B" w:rsidRDefault="00D9784D" w:rsidP="00F6051B">
            <w:pPr>
              <w:suppressAutoHyphens/>
              <w:spacing w:line="264" w:lineRule="auto"/>
              <w:contextualSpacing/>
              <w:jc w:val="center"/>
              <w:textAlignment w:val="baseline"/>
              <w:rPr>
                <w:rFonts w:ascii="Cambria" w:hAnsi="Cambria"/>
              </w:rPr>
            </w:pPr>
            <w:r w:rsidRPr="0052501B">
              <w:rPr>
                <w:rFonts w:ascii="Cambria" w:hAnsi="Cambria"/>
              </w:rPr>
              <w:t>Rozdział 2</w:t>
            </w:r>
            <w:r w:rsidR="006A1805" w:rsidRPr="0052501B">
              <w:rPr>
                <w:rFonts w:ascii="Cambria" w:hAnsi="Cambria"/>
              </w:rPr>
              <w:t>0</w:t>
            </w:r>
          </w:p>
          <w:p w14:paraId="4A3AD932" w14:textId="7B62CB34" w:rsidR="00D9784D" w:rsidRPr="0052501B" w:rsidRDefault="009E6457" w:rsidP="00F6051B">
            <w:pPr>
              <w:suppressAutoHyphens/>
              <w:spacing w:line="264" w:lineRule="auto"/>
              <w:contextualSpacing/>
              <w:jc w:val="center"/>
              <w:textAlignment w:val="baseline"/>
              <w:rPr>
                <w:rFonts w:ascii="Cambria" w:hAnsi="Cambria"/>
                <w:b/>
              </w:rPr>
            </w:pPr>
            <w:r w:rsidRPr="0052501B">
              <w:rPr>
                <w:rFonts w:ascii="Cambria" w:hAnsi="Cambria"/>
                <w:b/>
              </w:rPr>
              <w:t>OCHRONA DANYCH OSOBOWYCH</w:t>
            </w:r>
          </w:p>
        </w:tc>
      </w:tr>
      <w:tr w:rsidR="0000717A" w:rsidRPr="0052501B" w14:paraId="07DA1F41" w14:textId="77777777" w:rsidTr="003F5286">
        <w:trPr>
          <w:jc w:val="center"/>
        </w:trPr>
        <w:tc>
          <w:tcPr>
            <w:tcW w:w="9072" w:type="dxa"/>
            <w:tcBorders>
              <w:top w:val="single" w:sz="4" w:space="0" w:color="auto"/>
              <w:bottom w:val="nil"/>
            </w:tcBorders>
          </w:tcPr>
          <w:p w14:paraId="6989D42A" w14:textId="77777777" w:rsidR="0000717A" w:rsidRPr="0052501B" w:rsidRDefault="0000717A" w:rsidP="0000717A">
            <w:pPr>
              <w:suppressAutoHyphens/>
              <w:spacing w:line="269" w:lineRule="auto"/>
              <w:contextualSpacing/>
              <w:jc w:val="center"/>
              <w:textAlignment w:val="baseline"/>
              <w:rPr>
                <w:rFonts w:asciiTheme="majorHAnsi" w:hAnsiTheme="majorHAnsi"/>
                <w:color w:val="FF0000"/>
              </w:rPr>
            </w:pPr>
          </w:p>
          <w:p w14:paraId="679D51B5" w14:textId="77777777" w:rsidR="0000717A" w:rsidRPr="0052501B" w:rsidRDefault="0000717A" w:rsidP="0000717A">
            <w:pPr>
              <w:spacing w:line="269" w:lineRule="auto"/>
              <w:jc w:val="both"/>
              <w:rPr>
                <w:rFonts w:asciiTheme="majorHAnsi" w:eastAsia="Times New Roman" w:hAnsiTheme="majorHAnsi" w:cs="Arial"/>
              </w:rPr>
            </w:pPr>
            <w:r w:rsidRPr="0052501B">
              <w:rPr>
                <w:rFonts w:asciiTheme="majorHAnsi" w:eastAsia="Times New Roman" w:hAnsiTheme="majorHAnsi" w:cs="Arial"/>
              </w:rPr>
              <w:t xml:space="preserve">Zgodnie z art. 13 ust. 1 i 2 </w:t>
            </w:r>
            <w:r w:rsidRPr="0052501B">
              <w:rPr>
                <w:rFonts w:asciiTheme="majorHAns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2501B">
              <w:rPr>
                <w:rFonts w:asciiTheme="majorHAnsi" w:eastAsia="Times New Roman" w:hAnsiTheme="majorHAnsi" w:cs="Arial"/>
              </w:rPr>
              <w:t xml:space="preserve">dalej </w:t>
            </w:r>
            <w:r w:rsidRPr="0052501B">
              <w:rPr>
                <w:rFonts w:asciiTheme="majorHAnsi" w:eastAsia="Times New Roman" w:hAnsiTheme="majorHAnsi" w:cs="Arial"/>
                <w:i/>
                <w:iCs/>
              </w:rPr>
              <w:t>„RODO”,</w:t>
            </w:r>
            <w:r w:rsidRPr="0052501B">
              <w:rPr>
                <w:rFonts w:asciiTheme="majorHAnsi" w:eastAsia="Times New Roman" w:hAnsiTheme="majorHAnsi" w:cs="Arial"/>
              </w:rPr>
              <w:t xml:space="preserve"> </w:t>
            </w:r>
            <w:r w:rsidRPr="0052501B">
              <w:rPr>
                <w:rFonts w:asciiTheme="majorHAnsi" w:eastAsia="Times New Roman" w:hAnsiTheme="majorHAnsi" w:cs="Arial"/>
                <w:b/>
              </w:rPr>
              <w:t xml:space="preserve">Zamawiający informuje, że: </w:t>
            </w:r>
          </w:p>
          <w:p w14:paraId="19546FA9" w14:textId="77777777" w:rsidR="0000717A" w:rsidRPr="0052501B" w:rsidRDefault="0000717A" w:rsidP="00347CE3">
            <w:pPr>
              <w:pStyle w:val="Akapitzlist"/>
              <w:numPr>
                <w:ilvl w:val="0"/>
                <w:numId w:val="23"/>
              </w:numPr>
              <w:spacing w:before="0" w:after="0" w:line="269" w:lineRule="auto"/>
              <w:rPr>
                <w:rFonts w:asciiTheme="majorHAnsi" w:eastAsia="Times New Roman" w:hAnsiTheme="majorHAnsi" w:cs="Arial"/>
                <w:i/>
                <w:sz w:val="24"/>
                <w:szCs w:val="24"/>
              </w:rPr>
            </w:pPr>
            <w:r w:rsidRPr="0052501B">
              <w:rPr>
                <w:rFonts w:asciiTheme="majorHAnsi" w:eastAsia="Times New Roman" w:hAnsiTheme="majorHAnsi" w:cs="Arial"/>
                <w:sz w:val="24"/>
                <w:szCs w:val="24"/>
              </w:rPr>
              <w:t>Jest administratorem danych osobowych Wykonawcy oraz osób, których dane Wykonawca przekazał w niniejszym postępowaniu</w:t>
            </w:r>
            <w:r w:rsidRPr="0052501B">
              <w:rPr>
                <w:rFonts w:asciiTheme="majorHAnsi" w:hAnsiTheme="majorHAnsi" w:cs="Arial"/>
                <w:i/>
                <w:sz w:val="24"/>
                <w:szCs w:val="24"/>
              </w:rPr>
              <w:t>;</w:t>
            </w:r>
          </w:p>
          <w:p w14:paraId="574C773E" w14:textId="34929A6B" w:rsidR="0000717A" w:rsidRPr="0052501B" w:rsidRDefault="0000717A" w:rsidP="00347CE3">
            <w:pPr>
              <w:pStyle w:val="Akapitzlist"/>
              <w:numPr>
                <w:ilvl w:val="0"/>
                <w:numId w:val="23"/>
              </w:numPr>
              <w:spacing w:before="0" w:after="0" w:line="269" w:lineRule="auto"/>
              <w:rPr>
                <w:rFonts w:asciiTheme="majorHAnsi" w:eastAsia="Times New Roman" w:hAnsiTheme="majorHAnsi" w:cs="Arial"/>
                <w:i/>
                <w:sz w:val="24"/>
                <w:szCs w:val="24"/>
              </w:rPr>
            </w:pPr>
            <w:r w:rsidRPr="0052501B">
              <w:rPr>
                <w:rFonts w:asciiTheme="majorHAnsi" w:eastAsia="Times New Roman" w:hAnsiTheme="majorHAnsi" w:cs="Arial"/>
                <w:sz w:val="24"/>
                <w:szCs w:val="24"/>
              </w:rPr>
              <w:t>dane osobowe Wykonawcy przetwarzane będą na podstawie art. 6 ust. 1 lit. c</w:t>
            </w:r>
            <w:r w:rsidRPr="0052501B">
              <w:rPr>
                <w:rFonts w:asciiTheme="majorHAnsi" w:eastAsia="Times New Roman" w:hAnsiTheme="majorHAnsi" w:cs="Arial"/>
                <w:i/>
                <w:sz w:val="24"/>
                <w:szCs w:val="24"/>
              </w:rPr>
              <w:t xml:space="preserve"> </w:t>
            </w:r>
            <w:r w:rsidRPr="0052501B">
              <w:rPr>
                <w:rFonts w:asciiTheme="majorHAnsi" w:eastAsia="Times New Roman" w:hAnsiTheme="majorHAnsi" w:cs="Arial"/>
                <w:sz w:val="24"/>
                <w:szCs w:val="24"/>
              </w:rPr>
              <w:t xml:space="preserve">RODO w celu </w:t>
            </w:r>
            <w:r w:rsidRPr="0052501B">
              <w:rPr>
                <w:rFonts w:asciiTheme="majorHAnsi" w:hAnsiTheme="majorHAnsi" w:cs="Arial"/>
                <w:sz w:val="24"/>
                <w:szCs w:val="24"/>
              </w:rPr>
              <w:t xml:space="preserve">związanym z postępowaniem o udzielenie </w:t>
            </w:r>
            <w:r w:rsidR="006A1805" w:rsidRPr="0052501B">
              <w:rPr>
                <w:rFonts w:asciiTheme="majorHAnsi" w:hAnsiTheme="majorHAnsi" w:cs="Arial"/>
                <w:sz w:val="24"/>
                <w:szCs w:val="24"/>
              </w:rPr>
              <w:t>niniejszego zamówienia;</w:t>
            </w:r>
            <w:r w:rsidRPr="0052501B">
              <w:rPr>
                <w:rFonts w:asciiTheme="majorHAnsi" w:hAnsiTheme="majorHAnsi" w:cs="Arial"/>
                <w:sz w:val="24"/>
                <w:szCs w:val="24"/>
              </w:rPr>
              <w:t xml:space="preserve"> </w:t>
            </w:r>
          </w:p>
          <w:p w14:paraId="0353E51C" w14:textId="68BA451D" w:rsidR="0000717A" w:rsidRPr="0052501B" w:rsidRDefault="0000717A" w:rsidP="00347CE3">
            <w:pPr>
              <w:pStyle w:val="Akapitzlist"/>
              <w:numPr>
                <w:ilvl w:val="0"/>
                <w:numId w:val="23"/>
              </w:numPr>
              <w:spacing w:before="0" w:after="0" w:line="269" w:lineRule="auto"/>
              <w:rPr>
                <w:rFonts w:asciiTheme="majorHAnsi" w:eastAsia="Times New Roman" w:hAnsiTheme="majorHAnsi" w:cs="Arial"/>
                <w:i/>
                <w:sz w:val="24"/>
                <w:szCs w:val="24"/>
              </w:rPr>
            </w:pPr>
            <w:r w:rsidRPr="0052501B">
              <w:rPr>
                <w:rFonts w:asciiTheme="majorHAnsi" w:hAnsiTheme="majorHAnsi"/>
                <w:sz w:val="24"/>
                <w:szCs w:val="24"/>
              </w:rPr>
              <w:t xml:space="preserve">odbiorcami danych osobowych Wykonawcy będą osoby lub podmioty, którym </w:t>
            </w:r>
            <w:r w:rsidRPr="0052501B">
              <w:rPr>
                <w:rFonts w:asciiTheme="majorHAnsi" w:hAnsiTheme="majorHAnsi"/>
                <w:sz w:val="24"/>
                <w:szCs w:val="24"/>
              </w:rPr>
              <w:lastRenderedPageBreak/>
              <w:t>udostępniona zostanie dokumentacja postępowania</w:t>
            </w:r>
            <w:r w:rsidR="006A1805" w:rsidRPr="0052501B">
              <w:rPr>
                <w:rFonts w:asciiTheme="majorHAnsi" w:hAnsiTheme="majorHAnsi"/>
                <w:sz w:val="24"/>
                <w:szCs w:val="24"/>
              </w:rPr>
              <w:t>,</w:t>
            </w:r>
          </w:p>
          <w:p w14:paraId="44890471" w14:textId="0348CC47" w:rsidR="0000717A" w:rsidRPr="0052501B" w:rsidRDefault="0000717A" w:rsidP="00347CE3">
            <w:pPr>
              <w:pStyle w:val="Akapitzlist"/>
              <w:numPr>
                <w:ilvl w:val="0"/>
                <w:numId w:val="23"/>
              </w:numPr>
              <w:spacing w:before="0" w:after="0" w:line="269" w:lineRule="auto"/>
              <w:rPr>
                <w:rFonts w:asciiTheme="majorHAnsi" w:eastAsia="Times New Roman" w:hAnsiTheme="majorHAnsi" w:cs="Arial"/>
                <w:i/>
                <w:sz w:val="24"/>
                <w:szCs w:val="24"/>
              </w:rPr>
            </w:pPr>
            <w:r w:rsidRPr="0052501B">
              <w:rPr>
                <w:rFonts w:asciiTheme="majorHAnsi" w:hAnsiTheme="majorHAnsi"/>
                <w:sz w:val="24"/>
                <w:szCs w:val="24"/>
              </w:rPr>
              <w:t xml:space="preserve">dane osobowe Wykonawcy będą przechowywane, zgodnie z </w:t>
            </w:r>
            <w:r w:rsidR="00F171A7" w:rsidRPr="0052501B">
              <w:rPr>
                <w:rFonts w:asciiTheme="majorHAnsi" w:hAnsiTheme="majorHAnsi"/>
                <w:sz w:val="24"/>
                <w:szCs w:val="24"/>
              </w:rPr>
              <w:t>przepisami o ochronie danych osobowych,</w:t>
            </w:r>
            <w:r w:rsidRPr="0052501B">
              <w:rPr>
                <w:rFonts w:asciiTheme="majorHAnsi" w:hAnsiTheme="majorHAnsi"/>
                <w:sz w:val="24"/>
                <w:szCs w:val="24"/>
              </w:rPr>
              <w:t xml:space="preserve"> </w:t>
            </w:r>
          </w:p>
          <w:p w14:paraId="577C2F67" w14:textId="730B7A5C" w:rsidR="0000717A" w:rsidRPr="0052501B" w:rsidRDefault="0000717A" w:rsidP="00347CE3">
            <w:pPr>
              <w:pStyle w:val="Akapitzlist"/>
              <w:numPr>
                <w:ilvl w:val="0"/>
                <w:numId w:val="23"/>
              </w:numPr>
              <w:spacing w:before="0" w:after="0" w:line="269" w:lineRule="auto"/>
              <w:rPr>
                <w:rFonts w:asciiTheme="majorHAnsi" w:eastAsia="Times New Roman" w:hAnsiTheme="majorHAnsi" w:cs="Arial"/>
                <w:i/>
                <w:sz w:val="24"/>
                <w:szCs w:val="24"/>
              </w:rPr>
            </w:pPr>
            <w:r w:rsidRPr="0052501B">
              <w:rPr>
                <w:rFonts w:asciiTheme="majorHAnsi" w:hAnsiTheme="majorHAnsi"/>
                <w:sz w:val="24"/>
                <w:szCs w:val="24"/>
              </w:rPr>
              <w:t xml:space="preserve">obowiązek podania przez Wykonawcę danych osobowych bezpośrednio go dotyczących </w:t>
            </w:r>
            <w:r w:rsidR="00F171A7" w:rsidRPr="0052501B">
              <w:rPr>
                <w:rFonts w:asciiTheme="majorHAnsi" w:hAnsiTheme="majorHAnsi"/>
                <w:sz w:val="24"/>
                <w:szCs w:val="24"/>
              </w:rPr>
              <w:t>służy realizacji procesu wyłonienia Wykonawcy na wskazane zadanie w związku z realizacją umowy o dofinansowanie projektu pn. „Wykonanie prac remontowo – konserwatorskich w zabytkowym kościele parafialnym p.w. Wniebowzięcia N.M.P. w Przecławiu”</w:t>
            </w:r>
            <w:r w:rsidRPr="0052501B">
              <w:rPr>
                <w:rFonts w:asciiTheme="majorHAnsi" w:hAnsiTheme="majorHAnsi"/>
                <w:sz w:val="24"/>
                <w:szCs w:val="24"/>
              </w:rPr>
              <w:t xml:space="preserve">; </w:t>
            </w:r>
          </w:p>
          <w:p w14:paraId="1B60B3DF" w14:textId="77777777" w:rsidR="0000717A" w:rsidRPr="0052501B" w:rsidRDefault="0000717A" w:rsidP="00347CE3">
            <w:pPr>
              <w:pStyle w:val="Akapitzlist"/>
              <w:numPr>
                <w:ilvl w:val="0"/>
                <w:numId w:val="23"/>
              </w:numPr>
              <w:spacing w:before="0" w:after="0" w:line="269" w:lineRule="auto"/>
              <w:rPr>
                <w:rFonts w:asciiTheme="majorHAnsi" w:eastAsia="Times New Roman" w:hAnsiTheme="majorHAnsi" w:cs="Arial"/>
                <w:i/>
                <w:sz w:val="24"/>
                <w:szCs w:val="24"/>
              </w:rPr>
            </w:pPr>
            <w:r w:rsidRPr="0052501B">
              <w:rPr>
                <w:rFonts w:asciiTheme="majorHAnsi" w:hAnsiTheme="majorHAnsi"/>
                <w:sz w:val="24"/>
                <w:szCs w:val="24"/>
              </w:rPr>
              <w:t xml:space="preserve">Wykonawca posiada: </w:t>
            </w:r>
          </w:p>
          <w:p w14:paraId="67E123FD" w14:textId="77777777" w:rsidR="0000717A" w:rsidRPr="0052501B" w:rsidRDefault="0000717A" w:rsidP="00347CE3">
            <w:pPr>
              <w:pStyle w:val="Akapitzlist"/>
              <w:numPr>
                <w:ilvl w:val="0"/>
                <w:numId w:val="38"/>
              </w:numPr>
              <w:spacing w:before="0" w:after="0" w:line="269" w:lineRule="auto"/>
              <w:rPr>
                <w:rFonts w:asciiTheme="majorHAnsi" w:eastAsia="Times New Roman" w:hAnsiTheme="majorHAnsi" w:cs="Arial"/>
                <w:i/>
                <w:sz w:val="24"/>
                <w:szCs w:val="24"/>
              </w:rPr>
            </w:pPr>
            <w:r w:rsidRPr="0052501B">
              <w:rPr>
                <w:rFonts w:asciiTheme="majorHAnsi" w:hAnsiTheme="majorHAnsi"/>
                <w:sz w:val="24"/>
                <w:szCs w:val="24"/>
              </w:rPr>
              <w:t xml:space="preserve">na podstawie art. 15 RODO prawo dostępu do danych osobowych dotyczących Wykonawcy; </w:t>
            </w:r>
          </w:p>
          <w:p w14:paraId="432E80AB" w14:textId="77777777" w:rsidR="0000717A" w:rsidRPr="0052501B" w:rsidRDefault="0000717A" w:rsidP="00347CE3">
            <w:pPr>
              <w:pStyle w:val="Akapitzlist"/>
              <w:numPr>
                <w:ilvl w:val="0"/>
                <w:numId w:val="38"/>
              </w:numPr>
              <w:spacing w:before="0" w:after="0" w:line="269" w:lineRule="auto"/>
              <w:rPr>
                <w:rFonts w:asciiTheme="majorHAnsi" w:eastAsia="Times New Roman" w:hAnsiTheme="majorHAnsi" w:cs="Arial"/>
                <w:i/>
                <w:sz w:val="24"/>
                <w:szCs w:val="24"/>
              </w:rPr>
            </w:pPr>
            <w:r w:rsidRPr="0052501B">
              <w:rPr>
                <w:rFonts w:asciiTheme="majorHAnsi" w:hAnsiTheme="majorHAnsi"/>
                <w:sz w:val="24"/>
                <w:szCs w:val="24"/>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52501B">
              <w:rPr>
                <w:rFonts w:asciiTheme="majorHAnsi" w:hAnsiTheme="majorHAnsi"/>
                <w:sz w:val="24"/>
                <w:szCs w:val="24"/>
              </w:rPr>
              <w:t>Pzp</w:t>
            </w:r>
            <w:proofErr w:type="spellEnd"/>
            <w:r w:rsidRPr="0052501B">
              <w:rPr>
                <w:rFonts w:asciiTheme="majorHAnsi" w:hAnsiTheme="majorHAnsi"/>
                <w:sz w:val="24"/>
                <w:szCs w:val="24"/>
              </w:rPr>
              <w:t xml:space="preserve"> oraz nie narusza integralności protokołu oraz jego załączników; </w:t>
            </w:r>
          </w:p>
          <w:p w14:paraId="6A0AFF34" w14:textId="77777777" w:rsidR="0000717A" w:rsidRPr="0052501B" w:rsidRDefault="0000717A" w:rsidP="00347CE3">
            <w:pPr>
              <w:pStyle w:val="Akapitzlist"/>
              <w:numPr>
                <w:ilvl w:val="0"/>
                <w:numId w:val="38"/>
              </w:numPr>
              <w:spacing w:before="0" w:after="0" w:line="269" w:lineRule="auto"/>
              <w:rPr>
                <w:rFonts w:asciiTheme="majorHAnsi" w:eastAsia="Times New Roman" w:hAnsiTheme="majorHAnsi" w:cs="Arial"/>
                <w:i/>
                <w:sz w:val="24"/>
                <w:szCs w:val="24"/>
              </w:rPr>
            </w:pPr>
            <w:r w:rsidRPr="0052501B">
              <w:rPr>
                <w:rFonts w:asciiTheme="majorHAnsi" w:hAnsiTheme="majorHAnsi"/>
                <w:sz w:val="24"/>
                <w:szCs w:val="24"/>
              </w:rPr>
              <w:t xml:space="preserve">na podstawie art. 18 RODO prawo żądania od administratora ograniczenia przetwarzania danych osobowych z zastrzeżeniem przypadków, o których mowa w art. 18 ust. 2 RODO; </w:t>
            </w:r>
          </w:p>
          <w:p w14:paraId="42ED5AFD" w14:textId="77777777" w:rsidR="0000717A" w:rsidRPr="0052501B" w:rsidRDefault="0000717A" w:rsidP="00347CE3">
            <w:pPr>
              <w:pStyle w:val="Akapitzlist"/>
              <w:numPr>
                <w:ilvl w:val="0"/>
                <w:numId w:val="38"/>
              </w:numPr>
              <w:spacing w:before="0" w:after="0" w:line="269" w:lineRule="auto"/>
              <w:rPr>
                <w:rFonts w:asciiTheme="majorHAnsi" w:eastAsia="Times New Roman" w:hAnsiTheme="majorHAnsi" w:cs="Arial"/>
                <w:i/>
                <w:sz w:val="24"/>
                <w:szCs w:val="24"/>
              </w:rPr>
            </w:pPr>
            <w:r w:rsidRPr="0052501B">
              <w:rPr>
                <w:rFonts w:asciiTheme="majorHAnsi" w:hAnsiTheme="majorHAnsi"/>
                <w:sz w:val="24"/>
                <w:szCs w:val="24"/>
              </w:rPr>
              <w:t xml:space="preserve">prawo do wniesienia skargi do Prezesa Urzędu Ochrony Danych Osobowych, gdy Wykonawca uzna, że przetwarzanie jego danych osobowych narusza przepisy RODO; </w:t>
            </w:r>
          </w:p>
          <w:p w14:paraId="26C8615F" w14:textId="77777777" w:rsidR="0000717A" w:rsidRPr="0052501B" w:rsidRDefault="0000717A" w:rsidP="00347CE3">
            <w:pPr>
              <w:pStyle w:val="Akapitzlist"/>
              <w:numPr>
                <w:ilvl w:val="0"/>
                <w:numId w:val="23"/>
              </w:numPr>
              <w:spacing w:before="0" w:after="0" w:line="264" w:lineRule="auto"/>
              <w:rPr>
                <w:rFonts w:asciiTheme="majorHAnsi" w:eastAsia="Times New Roman" w:hAnsiTheme="majorHAnsi" w:cs="Arial"/>
                <w:i/>
                <w:sz w:val="24"/>
                <w:szCs w:val="24"/>
              </w:rPr>
            </w:pPr>
            <w:r w:rsidRPr="0052501B">
              <w:rPr>
                <w:rFonts w:asciiTheme="majorHAnsi" w:hAnsiTheme="majorHAnsi"/>
                <w:sz w:val="24"/>
                <w:szCs w:val="24"/>
              </w:rPr>
              <w:t xml:space="preserve">Wykonawcy nie przysługuje: </w:t>
            </w:r>
          </w:p>
          <w:p w14:paraId="704C3B99" w14:textId="77777777" w:rsidR="0000717A" w:rsidRPr="0052501B" w:rsidRDefault="0000717A" w:rsidP="00347CE3">
            <w:pPr>
              <w:pStyle w:val="Akapitzlist"/>
              <w:numPr>
                <w:ilvl w:val="0"/>
                <w:numId w:val="39"/>
              </w:numPr>
              <w:spacing w:before="0" w:after="0" w:line="264" w:lineRule="auto"/>
              <w:rPr>
                <w:rFonts w:asciiTheme="majorHAnsi" w:eastAsia="Times New Roman" w:hAnsiTheme="majorHAnsi" w:cs="Arial"/>
                <w:i/>
                <w:sz w:val="24"/>
                <w:szCs w:val="24"/>
              </w:rPr>
            </w:pPr>
            <w:r w:rsidRPr="0052501B">
              <w:rPr>
                <w:rFonts w:asciiTheme="majorHAnsi" w:hAnsiTheme="majorHAnsi"/>
                <w:sz w:val="24"/>
                <w:szCs w:val="24"/>
              </w:rPr>
              <w:t xml:space="preserve">w związku z art. 17 ust. 3 lit. b, d lub e RODO prawo do usunięcia danych osobowych; </w:t>
            </w:r>
          </w:p>
          <w:p w14:paraId="37973E5D" w14:textId="77777777" w:rsidR="0000717A" w:rsidRPr="0052501B" w:rsidRDefault="0000717A" w:rsidP="00347CE3">
            <w:pPr>
              <w:pStyle w:val="Akapitzlist"/>
              <w:numPr>
                <w:ilvl w:val="0"/>
                <w:numId w:val="39"/>
              </w:numPr>
              <w:spacing w:before="0" w:after="0" w:line="264" w:lineRule="auto"/>
              <w:rPr>
                <w:rFonts w:asciiTheme="majorHAnsi" w:eastAsia="Times New Roman" w:hAnsiTheme="majorHAnsi" w:cs="Arial"/>
                <w:i/>
                <w:sz w:val="24"/>
                <w:szCs w:val="24"/>
              </w:rPr>
            </w:pPr>
            <w:r w:rsidRPr="0052501B">
              <w:rPr>
                <w:rFonts w:asciiTheme="majorHAnsi" w:hAnsiTheme="majorHAnsi"/>
                <w:sz w:val="24"/>
                <w:szCs w:val="24"/>
              </w:rPr>
              <w:t xml:space="preserve">prawo do przenoszenia danych osobowych, o którym mowa w art. 20 RODO; </w:t>
            </w:r>
          </w:p>
          <w:p w14:paraId="2956F3F7" w14:textId="358C9B04" w:rsidR="0000717A" w:rsidRPr="0052501B" w:rsidRDefault="0000717A" w:rsidP="00F171A7">
            <w:pPr>
              <w:pStyle w:val="Akapitzlist"/>
              <w:numPr>
                <w:ilvl w:val="0"/>
                <w:numId w:val="39"/>
              </w:numPr>
              <w:spacing w:before="0" w:after="0" w:line="264" w:lineRule="auto"/>
              <w:rPr>
                <w:rFonts w:asciiTheme="majorHAnsi" w:hAnsiTheme="majorHAnsi"/>
                <w:color w:val="FF0000"/>
                <w:sz w:val="24"/>
                <w:szCs w:val="24"/>
              </w:rPr>
            </w:pPr>
            <w:r w:rsidRPr="0052501B">
              <w:rPr>
                <w:rFonts w:asciiTheme="majorHAnsi" w:hAnsiTheme="majorHAnsi"/>
                <w:sz w:val="24"/>
                <w:szCs w:val="24"/>
              </w:rPr>
              <w:t>na podstawie art. 21 RODO prawo sprzeciwu, wobec przetwarzania danych osobowych, gdyż podstawą prawną przetwarzania danych osobowych Wykonawcy jest art. 6 ust. 1 lit. c RODO</w:t>
            </w:r>
            <w:r w:rsidR="00F171A7" w:rsidRPr="0052501B">
              <w:rPr>
                <w:rFonts w:asciiTheme="majorHAnsi" w:hAnsiTheme="majorHAnsi"/>
                <w:sz w:val="24"/>
                <w:szCs w:val="24"/>
              </w:rPr>
              <w:t>.</w:t>
            </w:r>
          </w:p>
        </w:tc>
      </w:tr>
    </w:tbl>
    <w:p w14:paraId="5F604E0A" w14:textId="77777777" w:rsidR="00760A9F" w:rsidRPr="0052501B" w:rsidRDefault="00760A9F" w:rsidP="00BF3845">
      <w:pPr>
        <w:autoSpaceDE w:val="0"/>
        <w:autoSpaceDN w:val="0"/>
        <w:adjustRightInd w:val="0"/>
        <w:spacing w:line="250" w:lineRule="auto"/>
        <w:rPr>
          <w:rFonts w:ascii="Cambria" w:hAnsi="Cambria" w:cs="Cambria"/>
          <w:color w:val="FF0000"/>
        </w:rPr>
      </w:pPr>
    </w:p>
    <w:tbl>
      <w:tblPr>
        <w:tblW w:w="0" w:type="auto"/>
        <w:jc w:val="center"/>
        <w:tblBorders>
          <w:bottom w:val="single" w:sz="4" w:space="0" w:color="auto"/>
        </w:tblBorders>
        <w:tblLook w:val="00A0" w:firstRow="1" w:lastRow="0" w:firstColumn="1" w:lastColumn="0" w:noHBand="0" w:noVBand="0"/>
      </w:tblPr>
      <w:tblGrid>
        <w:gridCol w:w="9072"/>
      </w:tblGrid>
      <w:tr w:rsidR="00BF3845" w:rsidRPr="0052501B" w14:paraId="3A87C684" w14:textId="77777777" w:rsidTr="007D3303">
        <w:trPr>
          <w:trHeight w:val="507"/>
          <w:jc w:val="center"/>
        </w:trPr>
        <w:tc>
          <w:tcPr>
            <w:tcW w:w="9072" w:type="dxa"/>
            <w:tcBorders>
              <w:bottom w:val="single" w:sz="4" w:space="0" w:color="auto"/>
            </w:tcBorders>
            <w:shd w:val="clear" w:color="auto" w:fill="EEECE1" w:themeFill="background2"/>
          </w:tcPr>
          <w:p w14:paraId="0B39DF42" w14:textId="207615E1" w:rsidR="00BF3845" w:rsidRPr="0052501B" w:rsidRDefault="00BF3845" w:rsidP="00BF3845">
            <w:pPr>
              <w:suppressAutoHyphens/>
              <w:spacing w:before="120" w:line="250" w:lineRule="auto"/>
              <w:jc w:val="center"/>
              <w:textAlignment w:val="baseline"/>
              <w:rPr>
                <w:rFonts w:ascii="Cambria" w:hAnsi="Cambria"/>
              </w:rPr>
            </w:pPr>
            <w:r w:rsidRPr="0052501B">
              <w:rPr>
                <w:rFonts w:ascii="Cambria" w:hAnsi="Cambria"/>
              </w:rPr>
              <w:t>Rozdział 2</w:t>
            </w:r>
            <w:r w:rsidR="00F171A7" w:rsidRPr="0052501B">
              <w:rPr>
                <w:rFonts w:ascii="Cambria" w:hAnsi="Cambria"/>
              </w:rPr>
              <w:t>1</w:t>
            </w:r>
          </w:p>
          <w:p w14:paraId="4636AC96" w14:textId="61038AB9" w:rsidR="00BF3845" w:rsidRPr="0052501B" w:rsidRDefault="00BF3845" w:rsidP="00BF3845">
            <w:pPr>
              <w:suppressAutoHyphens/>
              <w:spacing w:line="250" w:lineRule="auto"/>
              <w:jc w:val="center"/>
              <w:textAlignment w:val="baseline"/>
              <w:rPr>
                <w:rFonts w:ascii="Cambria" w:hAnsi="Cambria"/>
              </w:rPr>
            </w:pPr>
            <w:r w:rsidRPr="0052501B">
              <w:rPr>
                <w:rFonts w:ascii="Cambria" w:hAnsi="Cambria"/>
                <w:b/>
              </w:rPr>
              <w:t>ZAŁĄCZNIKI DO</w:t>
            </w:r>
            <w:r w:rsidR="00F171A7" w:rsidRPr="0052501B">
              <w:rPr>
                <w:rFonts w:ascii="Cambria" w:hAnsi="Cambria"/>
                <w:b/>
              </w:rPr>
              <w:t xml:space="preserve"> ZAPYTANIA OFERTOWEGO</w:t>
            </w:r>
          </w:p>
        </w:tc>
      </w:tr>
    </w:tbl>
    <w:p w14:paraId="39A8B0F0" w14:textId="77777777" w:rsidR="00BF3845" w:rsidRPr="0052501B" w:rsidRDefault="00BF3845" w:rsidP="00BF3845">
      <w:pPr>
        <w:widowControl w:val="0"/>
        <w:suppressAutoHyphens/>
        <w:spacing w:before="20" w:after="40" w:line="250" w:lineRule="auto"/>
        <w:jc w:val="both"/>
        <w:outlineLvl w:val="3"/>
        <w:rPr>
          <w:rFonts w:asciiTheme="majorHAnsi" w:eastAsia="SimSun" w:hAnsiTheme="majorHAnsi"/>
          <w:vanish/>
          <w:lang w:eastAsia="zh-CN"/>
        </w:rPr>
      </w:pPr>
    </w:p>
    <w:p w14:paraId="1798AAB3" w14:textId="4049EE3E" w:rsidR="00BF3845" w:rsidRPr="0052501B" w:rsidRDefault="00BF3845" w:rsidP="00BF3845">
      <w:pPr>
        <w:spacing w:line="250" w:lineRule="auto"/>
        <w:ind w:left="340" w:hanging="340"/>
        <w:rPr>
          <w:rFonts w:asciiTheme="majorHAnsi" w:hAnsiTheme="majorHAnsi" w:cs="Arial"/>
          <w:u w:val="single"/>
        </w:rPr>
      </w:pPr>
      <w:r w:rsidRPr="0052501B">
        <w:rPr>
          <w:rFonts w:asciiTheme="majorHAnsi" w:hAnsiTheme="majorHAnsi" w:cs="Arial"/>
          <w:u w:val="single"/>
        </w:rPr>
        <w:t xml:space="preserve">Integralną częścią </w:t>
      </w:r>
      <w:r w:rsidR="00946449" w:rsidRPr="0052501B">
        <w:rPr>
          <w:rFonts w:asciiTheme="majorHAnsi" w:hAnsiTheme="majorHAnsi" w:cs="Arial"/>
          <w:u w:val="single"/>
        </w:rPr>
        <w:t xml:space="preserve">Zapytania ofertowego </w:t>
      </w:r>
      <w:r w:rsidRPr="0052501B">
        <w:rPr>
          <w:rFonts w:asciiTheme="majorHAnsi" w:hAnsiTheme="majorHAnsi" w:cs="Arial"/>
          <w:u w:val="single"/>
        </w:rPr>
        <w:t>są załączniki:</w:t>
      </w:r>
    </w:p>
    <w:p w14:paraId="56D961C1" w14:textId="59188D56" w:rsidR="00BF3845" w:rsidRPr="0052501B" w:rsidRDefault="00BF3845" w:rsidP="00BF3845">
      <w:pPr>
        <w:spacing w:line="250" w:lineRule="auto"/>
        <w:ind w:left="2268" w:hanging="2268"/>
        <w:jc w:val="both"/>
        <w:rPr>
          <w:rFonts w:asciiTheme="majorHAnsi" w:hAnsiTheme="majorHAnsi" w:cs="Arial"/>
        </w:rPr>
      </w:pPr>
      <w:r w:rsidRPr="0052501B">
        <w:rPr>
          <w:rFonts w:asciiTheme="majorHAnsi" w:hAnsiTheme="majorHAnsi" w:cs="Arial"/>
        </w:rPr>
        <w:t>Załącznik Nr 1</w:t>
      </w:r>
      <w:r w:rsidRPr="0052501B">
        <w:rPr>
          <w:rFonts w:asciiTheme="majorHAnsi" w:hAnsiTheme="majorHAnsi" w:cs="Arial"/>
        </w:rPr>
        <w:tab/>
      </w:r>
      <w:r w:rsidR="00946449" w:rsidRPr="0052501B">
        <w:rPr>
          <w:rFonts w:asciiTheme="majorHAnsi" w:hAnsiTheme="majorHAnsi" w:cs="Arial"/>
        </w:rPr>
        <w:t xml:space="preserve">Szczegółowy opis przedmiotu zamówienia, w skład którego wchodzą: </w:t>
      </w:r>
    </w:p>
    <w:p w14:paraId="65B9CADF" w14:textId="14145BD0" w:rsidR="00433CA0" w:rsidRPr="0052501B" w:rsidRDefault="00433CA0" w:rsidP="006C055D">
      <w:pPr>
        <w:pStyle w:val="Akapitzlist"/>
        <w:numPr>
          <w:ilvl w:val="0"/>
          <w:numId w:val="115"/>
        </w:numPr>
        <w:spacing w:line="250" w:lineRule="auto"/>
        <w:rPr>
          <w:rFonts w:asciiTheme="majorHAnsi" w:hAnsiTheme="majorHAnsi" w:cs="Arial"/>
          <w:sz w:val="24"/>
          <w:szCs w:val="24"/>
        </w:rPr>
      </w:pPr>
      <w:r w:rsidRPr="0052501B">
        <w:rPr>
          <w:rFonts w:asciiTheme="majorHAnsi" w:hAnsiTheme="majorHAnsi" w:cs="Arial"/>
          <w:sz w:val="24"/>
          <w:szCs w:val="24"/>
        </w:rPr>
        <w:t xml:space="preserve">Projekt </w:t>
      </w:r>
      <w:proofErr w:type="spellStart"/>
      <w:r w:rsidRPr="0052501B">
        <w:rPr>
          <w:rFonts w:asciiTheme="majorHAnsi" w:hAnsiTheme="majorHAnsi" w:cs="Arial"/>
          <w:sz w:val="24"/>
          <w:szCs w:val="24"/>
        </w:rPr>
        <w:t>architektoniczno</w:t>
      </w:r>
      <w:proofErr w:type="spellEnd"/>
      <w:r w:rsidRPr="0052501B">
        <w:rPr>
          <w:rFonts w:asciiTheme="majorHAnsi" w:hAnsiTheme="majorHAnsi" w:cs="Arial"/>
          <w:sz w:val="24"/>
          <w:szCs w:val="24"/>
        </w:rPr>
        <w:t xml:space="preserve"> – budowlany,</w:t>
      </w:r>
    </w:p>
    <w:p w14:paraId="23A8AB93" w14:textId="6897D3BF" w:rsidR="00433CA0" w:rsidRPr="0052501B" w:rsidRDefault="00433CA0" w:rsidP="00433CA0">
      <w:pPr>
        <w:pStyle w:val="Akapitzlist"/>
        <w:numPr>
          <w:ilvl w:val="0"/>
          <w:numId w:val="115"/>
        </w:numPr>
        <w:spacing w:line="250" w:lineRule="auto"/>
        <w:rPr>
          <w:rFonts w:asciiTheme="majorHAnsi" w:hAnsiTheme="majorHAnsi" w:cs="Arial"/>
          <w:sz w:val="24"/>
          <w:szCs w:val="24"/>
        </w:rPr>
      </w:pPr>
      <w:r w:rsidRPr="0052501B">
        <w:rPr>
          <w:rFonts w:asciiTheme="majorHAnsi" w:hAnsiTheme="majorHAnsi" w:cs="Arial"/>
          <w:sz w:val="24"/>
          <w:szCs w:val="24"/>
        </w:rPr>
        <w:t>Przedmiaru robót,</w:t>
      </w:r>
    </w:p>
    <w:p w14:paraId="18CAE2B9" w14:textId="46F5AB50" w:rsidR="00433CA0" w:rsidRPr="0052501B" w:rsidRDefault="00433CA0" w:rsidP="00433CA0">
      <w:pPr>
        <w:pStyle w:val="Akapitzlist"/>
        <w:numPr>
          <w:ilvl w:val="0"/>
          <w:numId w:val="115"/>
        </w:numPr>
        <w:spacing w:line="250" w:lineRule="auto"/>
        <w:rPr>
          <w:rFonts w:asciiTheme="majorHAnsi" w:hAnsiTheme="majorHAnsi" w:cs="Arial"/>
          <w:sz w:val="24"/>
          <w:szCs w:val="24"/>
        </w:rPr>
      </w:pPr>
      <w:r w:rsidRPr="0052501B">
        <w:rPr>
          <w:rFonts w:asciiTheme="majorHAnsi" w:hAnsiTheme="majorHAnsi" w:cs="Arial"/>
          <w:sz w:val="24"/>
          <w:szCs w:val="24"/>
        </w:rPr>
        <w:t>Specyfikacji technicznych wykonania i odbioru robót budowlanych</w:t>
      </w:r>
      <w:r w:rsidR="006C055D" w:rsidRPr="0052501B">
        <w:rPr>
          <w:rFonts w:asciiTheme="majorHAnsi" w:hAnsiTheme="majorHAnsi" w:cs="Arial"/>
          <w:sz w:val="24"/>
          <w:szCs w:val="24"/>
        </w:rPr>
        <w:t>,</w:t>
      </w:r>
    </w:p>
    <w:p w14:paraId="0F4FB8DA" w14:textId="3FF9F858" w:rsidR="00946449" w:rsidRPr="0052501B" w:rsidRDefault="00433CA0" w:rsidP="00433CA0">
      <w:pPr>
        <w:pStyle w:val="Akapitzlist"/>
        <w:numPr>
          <w:ilvl w:val="0"/>
          <w:numId w:val="115"/>
        </w:numPr>
        <w:spacing w:line="250" w:lineRule="auto"/>
        <w:rPr>
          <w:rFonts w:asciiTheme="majorHAnsi" w:hAnsiTheme="majorHAnsi" w:cs="Arial"/>
          <w:sz w:val="24"/>
          <w:szCs w:val="24"/>
        </w:rPr>
      </w:pPr>
      <w:r w:rsidRPr="0052501B">
        <w:rPr>
          <w:rFonts w:asciiTheme="majorHAnsi" w:hAnsiTheme="majorHAnsi" w:cs="Arial"/>
          <w:sz w:val="24"/>
          <w:szCs w:val="24"/>
        </w:rPr>
        <w:t xml:space="preserve">Decyzji Podkarpackiego Wojewódzkiego Konserwatora </w:t>
      </w:r>
      <w:r w:rsidR="00C94E23">
        <w:rPr>
          <w:rFonts w:asciiTheme="majorHAnsi" w:hAnsiTheme="majorHAnsi" w:cs="Arial"/>
          <w:sz w:val="24"/>
          <w:szCs w:val="24"/>
        </w:rPr>
        <w:t>Z</w:t>
      </w:r>
      <w:r w:rsidRPr="0052501B">
        <w:rPr>
          <w:rFonts w:asciiTheme="majorHAnsi" w:hAnsiTheme="majorHAnsi" w:cs="Arial"/>
          <w:sz w:val="24"/>
          <w:szCs w:val="24"/>
        </w:rPr>
        <w:t>abytków z dnia 10.11.2023r.</w:t>
      </w:r>
    </w:p>
    <w:p w14:paraId="6ED90299" w14:textId="51480CBD" w:rsidR="00BF3845" w:rsidRPr="0052501B" w:rsidRDefault="00BF3845" w:rsidP="006C055D">
      <w:pPr>
        <w:autoSpaceDE w:val="0"/>
        <w:autoSpaceDN w:val="0"/>
        <w:adjustRightInd w:val="0"/>
        <w:spacing w:line="250" w:lineRule="auto"/>
        <w:ind w:left="2268" w:hanging="2268"/>
        <w:jc w:val="both"/>
        <w:rPr>
          <w:rFonts w:ascii="Cambria" w:hAnsi="Cambria" w:cs="Cambria"/>
        </w:rPr>
      </w:pPr>
      <w:r w:rsidRPr="0052501B">
        <w:rPr>
          <w:rFonts w:ascii="Cambria" w:hAnsi="Cambria" w:cs="Cambria"/>
        </w:rPr>
        <w:t>Załącznik Nr 2</w:t>
      </w:r>
      <w:r w:rsidRPr="0052501B">
        <w:rPr>
          <w:rFonts w:ascii="Cambria" w:hAnsi="Cambria" w:cs="Cambria"/>
        </w:rPr>
        <w:tab/>
      </w:r>
      <w:r w:rsidR="006C055D" w:rsidRPr="0052501B">
        <w:rPr>
          <w:rFonts w:ascii="Cambria" w:hAnsi="Cambria" w:cs="Cambria"/>
        </w:rPr>
        <w:t>Projekt umowy,</w:t>
      </w:r>
    </w:p>
    <w:p w14:paraId="1645AA1C" w14:textId="35F2C4EA" w:rsidR="00BF3845" w:rsidRPr="0052501B" w:rsidRDefault="00BF3845" w:rsidP="00BF3845">
      <w:pPr>
        <w:spacing w:line="250" w:lineRule="auto"/>
        <w:ind w:left="2268" w:hanging="2268"/>
        <w:jc w:val="both"/>
        <w:rPr>
          <w:rFonts w:asciiTheme="majorHAnsi" w:hAnsiTheme="majorHAnsi"/>
        </w:rPr>
      </w:pPr>
      <w:r w:rsidRPr="0052501B">
        <w:rPr>
          <w:rFonts w:asciiTheme="majorHAnsi" w:hAnsiTheme="majorHAnsi"/>
        </w:rPr>
        <w:t xml:space="preserve">Załącznik </w:t>
      </w:r>
      <w:r w:rsidR="00364B92" w:rsidRPr="0052501B">
        <w:rPr>
          <w:rFonts w:asciiTheme="majorHAnsi" w:hAnsiTheme="majorHAnsi"/>
        </w:rPr>
        <w:t>N</w:t>
      </w:r>
      <w:r w:rsidRPr="0052501B">
        <w:rPr>
          <w:rFonts w:asciiTheme="majorHAnsi" w:hAnsiTheme="majorHAnsi"/>
        </w:rPr>
        <w:t>r 3</w:t>
      </w:r>
      <w:r w:rsidRPr="0052501B">
        <w:rPr>
          <w:rFonts w:asciiTheme="majorHAnsi" w:hAnsiTheme="majorHAnsi"/>
          <w:b/>
        </w:rPr>
        <w:tab/>
      </w:r>
      <w:r w:rsidR="00424DC8" w:rsidRPr="0052501B">
        <w:rPr>
          <w:rFonts w:asciiTheme="majorHAnsi" w:hAnsiTheme="majorHAnsi"/>
        </w:rPr>
        <w:t>Formularz ofertowy</w:t>
      </w:r>
      <w:r w:rsidRPr="0052501B">
        <w:rPr>
          <w:rFonts w:asciiTheme="majorHAnsi" w:hAnsiTheme="majorHAnsi"/>
        </w:rPr>
        <w:t>,</w:t>
      </w:r>
    </w:p>
    <w:p w14:paraId="099BB7D6" w14:textId="780A298A" w:rsidR="00BF3845" w:rsidRPr="0052501B" w:rsidRDefault="00BF3845" w:rsidP="00BF3845">
      <w:pPr>
        <w:spacing w:line="250" w:lineRule="auto"/>
        <w:ind w:left="2268" w:hanging="2268"/>
        <w:jc w:val="both"/>
        <w:rPr>
          <w:rFonts w:asciiTheme="majorHAnsi" w:hAnsiTheme="majorHAnsi"/>
        </w:rPr>
      </w:pPr>
      <w:r w:rsidRPr="0052501B">
        <w:rPr>
          <w:rFonts w:asciiTheme="majorHAnsi" w:hAnsiTheme="majorHAnsi" w:cs="Arial"/>
        </w:rPr>
        <w:lastRenderedPageBreak/>
        <w:t>Załącznik Nr 4</w:t>
      </w:r>
      <w:r w:rsidRPr="0052501B">
        <w:rPr>
          <w:rFonts w:asciiTheme="majorHAnsi" w:hAnsiTheme="majorHAnsi" w:cs="Arial"/>
        </w:rPr>
        <w:tab/>
      </w:r>
      <w:r w:rsidRPr="0052501B">
        <w:rPr>
          <w:rFonts w:asciiTheme="majorHAnsi" w:hAnsiTheme="majorHAnsi"/>
        </w:rPr>
        <w:t xml:space="preserve">Wzór </w:t>
      </w:r>
      <w:r w:rsidR="00683122">
        <w:rPr>
          <w:rFonts w:asciiTheme="majorHAnsi" w:hAnsiTheme="majorHAnsi"/>
        </w:rPr>
        <w:t>wykazu robót</w:t>
      </w:r>
      <w:r w:rsidRPr="0052501B">
        <w:rPr>
          <w:rFonts w:asciiTheme="majorHAnsi" w:hAnsiTheme="majorHAnsi"/>
        </w:rPr>
        <w:t>,</w:t>
      </w:r>
    </w:p>
    <w:p w14:paraId="6CF15D78" w14:textId="77777777" w:rsidR="00F35E34" w:rsidRPr="0052501B" w:rsidRDefault="00BF3845" w:rsidP="00CA2C87">
      <w:pPr>
        <w:spacing w:line="276" w:lineRule="auto"/>
        <w:ind w:left="2268" w:hanging="2268"/>
        <w:jc w:val="both"/>
        <w:rPr>
          <w:rFonts w:asciiTheme="majorHAnsi" w:hAnsiTheme="majorHAnsi"/>
        </w:rPr>
      </w:pPr>
      <w:r w:rsidRPr="0052501B">
        <w:rPr>
          <w:rFonts w:asciiTheme="majorHAnsi" w:hAnsiTheme="majorHAnsi" w:cs="Arial"/>
        </w:rPr>
        <w:t>Załącznik Nr 5</w:t>
      </w:r>
      <w:r w:rsidRPr="0052501B">
        <w:rPr>
          <w:rFonts w:asciiTheme="majorHAnsi" w:hAnsiTheme="majorHAnsi" w:cs="Arial"/>
        </w:rPr>
        <w:tab/>
      </w:r>
      <w:r w:rsidR="00F35E34" w:rsidRPr="0052501B">
        <w:rPr>
          <w:rFonts w:asciiTheme="majorHAnsi" w:hAnsiTheme="majorHAnsi"/>
        </w:rPr>
        <w:t>Wzór wykazu osób,</w:t>
      </w:r>
    </w:p>
    <w:p w14:paraId="736F47A8" w14:textId="25A5D2F5" w:rsidR="00CA2C87" w:rsidRPr="0052501B" w:rsidRDefault="00F35E34" w:rsidP="00CA2C87">
      <w:pPr>
        <w:spacing w:line="276" w:lineRule="auto"/>
        <w:ind w:left="2268" w:hanging="2268"/>
        <w:jc w:val="both"/>
        <w:rPr>
          <w:rFonts w:ascii="Cambria" w:hAnsi="Cambria" w:cs="Cambria"/>
        </w:rPr>
      </w:pPr>
      <w:r w:rsidRPr="0052501B">
        <w:rPr>
          <w:rFonts w:asciiTheme="majorHAnsi" w:hAnsiTheme="majorHAnsi"/>
        </w:rPr>
        <w:t>Załącznik Nr 6</w:t>
      </w:r>
      <w:r w:rsidRPr="0052501B">
        <w:rPr>
          <w:rFonts w:asciiTheme="majorHAnsi" w:hAnsiTheme="majorHAnsi"/>
        </w:rPr>
        <w:tab/>
        <w:t xml:space="preserve">Wzór oświadczenia o braku podstaw do wykluczenia z </w:t>
      </w:r>
      <w:r w:rsidRPr="0052501B">
        <w:rPr>
          <w:rFonts w:ascii="Cambria" w:hAnsi="Cambria" w:cs="Cambria"/>
        </w:rPr>
        <w:t>art. 7 ustawy z dnia 13 kwietnia 2022 r. o szczególnych rozwiązaniach w zakresie przeciwdziałania wspieraniu agresji na Ukrainę oraz służących ochronie</w:t>
      </w:r>
      <w:r w:rsidRPr="0052501B">
        <w:rPr>
          <w:rFonts w:ascii="Cambria" w:hAnsi="Cambria" w:cs="Arial"/>
        </w:rPr>
        <w:t xml:space="preserve"> </w:t>
      </w:r>
      <w:r w:rsidRPr="0052501B">
        <w:rPr>
          <w:rFonts w:ascii="Cambria" w:hAnsi="Cambria" w:cs="Cambria"/>
        </w:rPr>
        <w:t>bezpieczeństwa narodowego.</w:t>
      </w:r>
    </w:p>
    <w:p w14:paraId="7D40EAE0" w14:textId="6A67A503" w:rsidR="00F35E34" w:rsidRPr="0052501B" w:rsidRDefault="00F35E34" w:rsidP="00CA2C87">
      <w:pPr>
        <w:spacing w:line="276" w:lineRule="auto"/>
        <w:ind w:left="2268" w:hanging="2268"/>
        <w:jc w:val="both"/>
        <w:rPr>
          <w:rFonts w:ascii="Cambria" w:hAnsi="Cambria" w:cs="Cambria"/>
          <w:i/>
          <w:iCs/>
        </w:rPr>
      </w:pPr>
      <w:r w:rsidRPr="0052501B">
        <w:rPr>
          <w:rFonts w:ascii="Cambria" w:hAnsi="Cambria" w:cs="Cambria"/>
        </w:rPr>
        <w:t>Załącznik Nr 7</w:t>
      </w:r>
      <w:r w:rsidRPr="0052501B">
        <w:rPr>
          <w:rFonts w:ascii="Cambria" w:hAnsi="Cambria" w:cs="Cambria"/>
        </w:rPr>
        <w:tab/>
        <w:t xml:space="preserve">Wzór oświadczenia o braku podstaw do wykluczenia podmiotu udostępniającego zasoby – </w:t>
      </w:r>
      <w:r w:rsidRPr="0052501B">
        <w:rPr>
          <w:rFonts w:ascii="Cambria" w:hAnsi="Cambria" w:cs="Cambria"/>
          <w:i/>
          <w:iCs/>
        </w:rPr>
        <w:t>o ile dotyczy,</w:t>
      </w:r>
    </w:p>
    <w:p w14:paraId="03E62F4A" w14:textId="455CDABA" w:rsidR="00706867" w:rsidRPr="0052501B" w:rsidRDefault="00F35E34" w:rsidP="0052501B">
      <w:pPr>
        <w:spacing w:line="276" w:lineRule="auto"/>
        <w:ind w:left="2268" w:hanging="2268"/>
        <w:jc w:val="both"/>
        <w:rPr>
          <w:rFonts w:asciiTheme="majorHAnsi" w:eastAsia="Times New Roman" w:hAnsiTheme="majorHAnsi"/>
        </w:rPr>
      </w:pPr>
      <w:r w:rsidRPr="0052501B">
        <w:rPr>
          <w:rFonts w:ascii="Cambria" w:hAnsi="Cambria" w:cs="Cambria"/>
        </w:rPr>
        <w:t>Załącznik Nr 8</w:t>
      </w:r>
      <w:r w:rsidRPr="0052501B">
        <w:rPr>
          <w:rFonts w:ascii="Cambria" w:hAnsi="Cambria" w:cs="Cambria"/>
        </w:rPr>
        <w:tab/>
      </w:r>
      <w:r w:rsidR="0052501B" w:rsidRPr="0052501B">
        <w:rPr>
          <w:rFonts w:ascii="Cambria" w:hAnsi="Cambria" w:cs="Cambria"/>
        </w:rPr>
        <w:t xml:space="preserve">Wzór oświadczenia wykonawców wspólnie ubiegających się o udzielenie zamówienia - </w:t>
      </w:r>
      <w:r w:rsidR="0052501B" w:rsidRPr="0052501B">
        <w:rPr>
          <w:rFonts w:ascii="Cambria" w:hAnsi="Cambria" w:cs="Cambria"/>
          <w:i/>
          <w:iCs/>
        </w:rPr>
        <w:t>o ile dotyczy.</w:t>
      </w:r>
    </w:p>
    <w:sectPr w:rsidR="00706867" w:rsidRPr="0052501B" w:rsidSect="00B16602">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194" w:left="1417" w:header="201" w:footer="71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8719" w14:textId="77777777" w:rsidR="00B16602" w:rsidRDefault="00B16602">
      <w:r>
        <w:separator/>
      </w:r>
    </w:p>
  </w:endnote>
  <w:endnote w:type="continuationSeparator" w:id="0">
    <w:p w14:paraId="54AC0825" w14:textId="77777777" w:rsidR="00B16602" w:rsidRDefault="00B1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Cambria">
    <w:altName w:val="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PL">
    <w:altName w:val="Arial"/>
    <w:charset w:val="EE"/>
    <w:family w:val="roman"/>
    <w:pitch w:val="variable"/>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Bold">
    <w:altName w:val="Times New Roman"/>
    <w:panose1 w:val="00000000000000000000"/>
    <w:charset w:val="EE"/>
    <w:family w:val="auto"/>
    <w:notTrueType/>
    <w:pitch w:val="default"/>
    <w:sig w:usb0="00000005"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B90B" w14:textId="38F851CA" w:rsidR="00F86655" w:rsidRDefault="00F86655">
    <w:pPr>
      <w:pStyle w:val="Stopka"/>
      <w:jc w:val="center"/>
    </w:pPr>
    <w:r>
      <w:rPr>
        <w:noProof/>
      </w:rPr>
      <mc:AlternateContent>
        <mc:Choice Requires="wpg">
          <w:drawing>
            <wp:anchor distT="0" distB="0" distL="114300" distR="114300" simplePos="0" relativeHeight="251656704" behindDoc="0" locked="0" layoutInCell="1" allowOverlap="1" wp14:anchorId="6353A162" wp14:editId="4A1EDDBF">
              <wp:simplePos x="0" y="0"/>
              <wp:positionH relativeFrom="column">
                <wp:posOffset>-868680</wp:posOffset>
              </wp:positionH>
              <wp:positionV relativeFrom="paragraph">
                <wp:posOffset>-241935</wp:posOffset>
              </wp:positionV>
              <wp:extent cx="7339330" cy="854710"/>
              <wp:effectExtent l="0" t="0" r="6350" b="0"/>
              <wp:wrapSquare wrapText="bothSides"/>
              <wp:docPr id="9"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12"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BB49EA6" w14:textId="77777777" w:rsidR="00F86655" w:rsidRDefault="00F86655" w:rsidP="00C51DF4">
                            <w:pPr>
                              <w:widowControl w:val="0"/>
                              <w:rPr>
                                <w:rFonts w:ascii="Arial" w:hAnsi="Arial" w:cs="Arial"/>
                                <w:sz w:val="14"/>
                                <w:szCs w:val="14"/>
                              </w:rPr>
                            </w:pPr>
                          </w:p>
                          <w:p w14:paraId="0B3738CC" w14:textId="77777777" w:rsidR="00F86655" w:rsidRDefault="00F86655" w:rsidP="00C51DF4">
                            <w:pPr>
                              <w:widowControl w:val="0"/>
                              <w:rPr>
                                <w:rFonts w:ascii="Arial" w:hAnsi="Arial" w:cs="Arial"/>
                                <w:b/>
                                <w:bCs/>
                                <w:sz w:val="16"/>
                                <w:szCs w:val="16"/>
                              </w:rPr>
                            </w:pPr>
                            <w:r>
                              <w:rPr>
                                <w:rFonts w:ascii="Arial" w:hAnsi="Arial" w:cs="Arial"/>
                                <w:b/>
                                <w:bCs/>
                                <w:sz w:val="16"/>
                                <w:szCs w:val="16"/>
                              </w:rPr>
                              <w:t>BENEFICJENT:</w:t>
                            </w:r>
                          </w:p>
                          <w:p w14:paraId="608AB290" w14:textId="77777777" w:rsidR="00F86655" w:rsidRPr="00E11A36" w:rsidRDefault="00F86655" w:rsidP="00C51DF4">
                            <w:pPr>
                              <w:widowControl w:val="0"/>
                              <w:rPr>
                                <w:rFonts w:ascii="Arial" w:hAnsi="Arial" w:cs="Arial"/>
                                <w:b/>
                                <w:bCs/>
                                <w:sz w:val="16"/>
                                <w:szCs w:val="16"/>
                              </w:rPr>
                            </w:pPr>
                            <w:r>
                              <w:rPr>
                                <w:rFonts w:ascii="Arial" w:hAnsi="Arial" w:cs="Arial"/>
                                <w:b/>
                                <w:bCs/>
                                <w:sz w:val="16"/>
                                <w:szCs w:val="16"/>
                              </w:rPr>
                              <w:t>GŁÓWNY URZĄD STATYSTYCZNY</w:t>
                            </w:r>
                          </w:p>
                          <w:p w14:paraId="43F130F4" w14:textId="77777777" w:rsidR="00F86655" w:rsidRPr="00E11A36" w:rsidRDefault="00F86655" w:rsidP="00C51DF4">
                            <w:pPr>
                              <w:widowControl w:val="0"/>
                              <w:rPr>
                                <w:rFonts w:ascii="Arial" w:hAnsi="Arial" w:cs="Arial"/>
                                <w:sz w:val="16"/>
                                <w:szCs w:val="16"/>
                              </w:rPr>
                            </w:pPr>
                            <w:r w:rsidRPr="00E11A36">
                              <w:rPr>
                                <w:rFonts w:ascii="Arial" w:hAnsi="Arial" w:cs="Arial"/>
                                <w:sz w:val="16"/>
                                <w:szCs w:val="16"/>
                              </w:rPr>
                              <w:t>Al. Niepodległości 208</w:t>
                            </w:r>
                          </w:p>
                          <w:p w14:paraId="16EFD709" w14:textId="77777777" w:rsidR="00F86655" w:rsidRDefault="00F86655" w:rsidP="00C51DF4">
                            <w:pPr>
                              <w:widowControl w:val="0"/>
                              <w:rPr>
                                <w:rFonts w:ascii="Arial" w:hAnsi="Arial" w:cs="Arial"/>
                                <w:sz w:val="14"/>
                                <w:szCs w:val="14"/>
                              </w:rPr>
                            </w:pPr>
                            <w:r w:rsidRPr="00E11A36">
                              <w:rPr>
                                <w:rFonts w:ascii="Arial" w:hAnsi="Arial" w:cs="Arial"/>
                                <w:sz w:val="16"/>
                                <w:szCs w:val="16"/>
                              </w:rPr>
                              <w:t>00-925 Warszawa</w:t>
                            </w:r>
                          </w:p>
                          <w:p w14:paraId="0A19384F" w14:textId="77777777" w:rsidR="00F86655" w:rsidRDefault="00F86655"/>
                        </w:txbxContent>
                      </wps:txbx>
                      <wps:bodyPr rot="0" vert="horz" wrap="square" lIns="36576" tIns="36576" rIns="36576" bIns="36576" anchor="t" anchorCtr="0" upright="1">
                        <a:noAutofit/>
                      </wps:bodyPr>
                    </wps:wsp>
                    <wps:wsp>
                      <wps:cNvPr id="13"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B372EAC" w14:textId="77777777" w:rsidR="00F86655" w:rsidRDefault="00F86655" w:rsidP="00C51DF4">
                            <w:pPr>
                              <w:widowControl w:val="0"/>
                              <w:rPr>
                                <w:rFonts w:ascii="Arial" w:hAnsi="Arial" w:cs="Arial"/>
                                <w:sz w:val="14"/>
                                <w:szCs w:val="14"/>
                              </w:rPr>
                            </w:pPr>
                          </w:p>
                          <w:p w14:paraId="3F067724" w14:textId="77777777" w:rsidR="00F86655" w:rsidRPr="003074FC" w:rsidRDefault="00F86655"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6158740" w14:textId="77777777" w:rsidR="00F86655" w:rsidRPr="003074FC" w:rsidRDefault="00F86655"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32F2A706" w14:textId="77777777" w:rsidR="00F86655" w:rsidRPr="003074FC" w:rsidRDefault="00F86655"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1FE65ED" w14:textId="77777777" w:rsidR="00F86655" w:rsidRPr="00BC0929" w:rsidRDefault="00F86655" w:rsidP="00C51DF4">
                            <w:pPr>
                              <w:widowControl w:val="0"/>
                              <w:rPr>
                                <w:lang w:val="en-US"/>
                              </w:rPr>
                            </w:pPr>
                          </w:p>
                        </w:txbxContent>
                      </wps:txbx>
                      <wps:bodyPr rot="0" vert="horz" wrap="square" lIns="36576" tIns="36576" rIns="36576" bIns="36576" anchor="t" anchorCtr="0" upright="1">
                        <a:noAutofit/>
                      </wps:bodyPr>
                    </wps:wsp>
                    <wps:wsp>
                      <wps:cNvPr id="14"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7" dir="2700000" algn="ctr" rotWithShape="0">
                                  <a:srgbClr val="CCCCCC">
                                    <a:alpha val="74997"/>
                                  </a:srgbClr>
                                </a:outerShdw>
                              </a:effectLst>
                            </a14:hiddenEffects>
                          </a:ext>
                        </a:extLst>
                      </wps:spPr>
                      <wps:bodyPr/>
                    </wps:wsp>
                    <pic:pic xmlns:pic="http://schemas.openxmlformats.org/drawingml/2006/picture">
                      <pic:nvPicPr>
                        <pic:cNvPr id="15"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53A162" id="Grupa 2" o:spid="_x0000_s1026" style="position:absolute;left:0;text-align:left;margin-left:-68.4pt;margin-top:-19.05pt;width:577.9pt;height:67.3pt;z-index:251656704"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" filled="f" stroked="f" strokecolor="#03c">
                <v:textbox inset="2.88pt,2.88pt,2.88pt,2.88pt">
                  <w:txbxContent>
                    <w:p w14:paraId="6BB49EA6" w14:textId="77777777" w:rsidR="00F86655" w:rsidRDefault="00F86655" w:rsidP="00C51DF4">
                      <w:pPr>
                        <w:widowControl w:val="0"/>
                        <w:rPr>
                          <w:rFonts w:ascii="Arial" w:hAnsi="Arial" w:cs="Arial"/>
                          <w:sz w:val="14"/>
                          <w:szCs w:val="14"/>
                        </w:rPr>
                      </w:pPr>
                    </w:p>
                    <w:p w14:paraId="0B3738CC" w14:textId="77777777" w:rsidR="00F86655" w:rsidRDefault="00F86655" w:rsidP="00C51DF4">
                      <w:pPr>
                        <w:widowControl w:val="0"/>
                        <w:rPr>
                          <w:rFonts w:ascii="Arial" w:hAnsi="Arial" w:cs="Arial"/>
                          <w:b/>
                          <w:bCs/>
                          <w:sz w:val="16"/>
                          <w:szCs w:val="16"/>
                        </w:rPr>
                      </w:pPr>
                      <w:r>
                        <w:rPr>
                          <w:rFonts w:ascii="Arial" w:hAnsi="Arial" w:cs="Arial"/>
                          <w:b/>
                          <w:bCs/>
                          <w:sz w:val="16"/>
                          <w:szCs w:val="16"/>
                        </w:rPr>
                        <w:t>BENEFICJENT:</w:t>
                      </w:r>
                    </w:p>
                    <w:p w14:paraId="608AB290" w14:textId="77777777" w:rsidR="00F86655" w:rsidRPr="00E11A36" w:rsidRDefault="00F86655" w:rsidP="00C51DF4">
                      <w:pPr>
                        <w:widowControl w:val="0"/>
                        <w:rPr>
                          <w:rFonts w:ascii="Arial" w:hAnsi="Arial" w:cs="Arial"/>
                          <w:b/>
                          <w:bCs/>
                          <w:sz w:val="16"/>
                          <w:szCs w:val="16"/>
                        </w:rPr>
                      </w:pPr>
                      <w:r>
                        <w:rPr>
                          <w:rFonts w:ascii="Arial" w:hAnsi="Arial" w:cs="Arial"/>
                          <w:b/>
                          <w:bCs/>
                          <w:sz w:val="16"/>
                          <w:szCs w:val="16"/>
                        </w:rPr>
                        <w:t>GŁÓWNY URZĄD STATYSTYCZNY</w:t>
                      </w:r>
                    </w:p>
                    <w:p w14:paraId="43F130F4" w14:textId="77777777" w:rsidR="00F86655" w:rsidRPr="00E11A36" w:rsidRDefault="00F86655" w:rsidP="00C51DF4">
                      <w:pPr>
                        <w:widowControl w:val="0"/>
                        <w:rPr>
                          <w:rFonts w:ascii="Arial" w:hAnsi="Arial" w:cs="Arial"/>
                          <w:sz w:val="16"/>
                          <w:szCs w:val="16"/>
                        </w:rPr>
                      </w:pPr>
                      <w:r w:rsidRPr="00E11A36">
                        <w:rPr>
                          <w:rFonts w:ascii="Arial" w:hAnsi="Arial" w:cs="Arial"/>
                          <w:sz w:val="16"/>
                          <w:szCs w:val="16"/>
                        </w:rPr>
                        <w:t>Al. Niepodległości 208</w:t>
                      </w:r>
                    </w:p>
                    <w:p w14:paraId="16EFD709" w14:textId="77777777" w:rsidR="00F86655" w:rsidRDefault="00F86655" w:rsidP="00C51DF4">
                      <w:pPr>
                        <w:widowControl w:val="0"/>
                        <w:rPr>
                          <w:rFonts w:ascii="Arial" w:hAnsi="Arial" w:cs="Arial"/>
                          <w:sz w:val="14"/>
                          <w:szCs w:val="14"/>
                        </w:rPr>
                      </w:pPr>
                      <w:r w:rsidRPr="00E11A36">
                        <w:rPr>
                          <w:rFonts w:ascii="Arial" w:hAnsi="Arial" w:cs="Arial"/>
                          <w:sz w:val="16"/>
                          <w:szCs w:val="16"/>
                        </w:rPr>
                        <w:t>00-925 Warszawa</w:t>
                      </w:r>
                    </w:p>
                    <w:p w14:paraId="0A19384F" w14:textId="77777777" w:rsidR="00F86655" w:rsidRDefault="00F86655"/>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" filled="f" stroked="f" strokecolor="#03c">
                <v:textbox inset="2.88pt,2.88pt,2.88pt,2.88pt">
                  <w:txbxContent>
                    <w:p w14:paraId="6B372EAC" w14:textId="77777777" w:rsidR="00F86655" w:rsidRDefault="00F86655" w:rsidP="00C51DF4">
                      <w:pPr>
                        <w:widowControl w:val="0"/>
                        <w:rPr>
                          <w:rFonts w:ascii="Arial" w:hAnsi="Arial" w:cs="Arial"/>
                          <w:sz w:val="14"/>
                          <w:szCs w:val="14"/>
                        </w:rPr>
                      </w:pPr>
                    </w:p>
                    <w:p w14:paraId="3F067724" w14:textId="77777777" w:rsidR="00F86655" w:rsidRPr="003074FC" w:rsidRDefault="00F86655"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6158740" w14:textId="77777777" w:rsidR="00F86655" w:rsidRPr="003074FC" w:rsidRDefault="00F86655"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32F2A706" w14:textId="77777777" w:rsidR="00F86655" w:rsidRPr="003074FC" w:rsidRDefault="00F86655"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21FE65ED" w14:textId="77777777" w:rsidR="00F86655" w:rsidRPr="00BC0929" w:rsidRDefault="00F86655"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" strokeweight=".5pt">
                <v:shadow color="#ccc" opacity="49150f" offset=".74831mm,.74831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">
                <v:imagedata r:id="rId4" o:title=""/>
              </v:shape>
              <w10:wrap type="square"/>
            </v:group>
          </w:pict>
        </mc:Fallback>
      </mc:AlternateContent>
    </w:r>
    <w:r>
      <w:rPr>
        <w:noProof/>
      </w:rPr>
      <mc:AlternateContent>
        <mc:Choice Requires="wps">
          <w:drawing>
            <wp:anchor distT="0" distB="0" distL="114300" distR="114300" simplePos="0" relativeHeight="251657728" behindDoc="0" locked="0" layoutInCell="1" allowOverlap="1" wp14:anchorId="1A630C23" wp14:editId="1D2DC72C">
              <wp:simplePos x="0" y="0"/>
              <wp:positionH relativeFrom="column">
                <wp:posOffset>3234055</wp:posOffset>
              </wp:positionH>
              <wp:positionV relativeFrom="paragraph">
                <wp:posOffset>-194310</wp:posOffset>
              </wp:positionV>
              <wp:extent cx="3342005" cy="564515"/>
              <wp:effectExtent l="0" t="0" r="36195" b="196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2A0243D" w14:textId="77777777" w:rsidR="00F86655" w:rsidRPr="00FD3B32" w:rsidRDefault="00F86655"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49AECE9" w14:textId="77777777" w:rsidR="00F86655" w:rsidRPr="00FD3B32" w:rsidRDefault="00F86655"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67F7BB0" w14:textId="77777777" w:rsidR="00F86655" w:rsidRDefault="00F86655" w:rsidP="00C51DF4">
                          <w:pPr>
                            <w:pStyle w:val="Stopka"/>
                          </w:pPr>
                        </w:p>
                        <w:p w14:paraId="73B905FF" w14:textId="77777777" w:rsidR="00F86655" w:rsidRDefault="00F86655"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30C23" id="Pole tekstowe 34" o:spid="_x0000_s1032" type="#_x0000_t202" style="position:absolute;left:0;text-align:left;margin-left:254.65pt;margin-top:-15.3pt;width:263.15pt;height:4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" strokecolor="white">
              <v:textbox>
                <w:txbxContent>
                  <w:p w14:paraId="02A0243D" w14:textId="77777777" w:rsidR="00F86655" w:rsidRPr="00FD3B32" w:rsidRDefault="00F86655"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49AECE9" w14:textId="77777777" w:rsidR="00F86655" w:rsidRPr="00FD3B32" w:rsidRDefault="00F86655"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567F7BB0" w14:textId="77777777" w:rsidR="00F86655" w:rsidRDefault="00F86655" w:rsidP="00C51DF4">
                    <w:pPr>
                      <w:pStyle w:val="Stopka"/>
                    </w:pPr>
                  </w:p>
                  <w:p w14:paraId="73B905FF" w14:textId="77777777" w:rsidR="00F86655" w:rsidRDefault="00F86655"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D8EBE80" w14:textId="77777777" w:rsidR="00F86655" w:rsidRDefault="00F86655"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E2CB" w14:textId="6637A478" w:rsidR="00F86655" w:rsidRPr="00BA303A" w:rsidRDefault="00F86655" w:rsidP="00C51DF4">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6D45A0">
      <w:rPr>
        <w:rFonts w:ascii="Cambria" w:hAnsi="Cambria"/>
        <w:b/>
        <w:noProof/>
        <w:sz w:val="20"/>
        <w:bdr w:val="single" w:sz="4" w:space="0" w:color="auto"/>
      </w:rPr>
      <w:t>27</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6D45A0">
      <w:rPr>
        <w:rFonts w:ascii="Cambria" w:hAnsi="Cambria"/>
        <w:b/>
        <w:noProof/>
        <w:sz w:val="20"/>
        <w:bdr w:val="single" w:sz="4" w:space="0" w:color="auto"/>
      </w:rPr>
      <w:t>47</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7794" w14:textId="294CBA75" w:rsidR="00F86655" w:rsidRPr="00BA303A" w:rsidRDefault="00F86655" w:rsidP="00C51DF4">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6D45A0">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6D45A0">
      <w:rPr>
        <w:rFonts w:ascii="Cambria" w:hAnsi="Cambria"/>
        <w:b/>
        <w:noProof/>
        <w:sz w:val="20"/>
        <w:bdr w:val="single" w:sz="4" w:space="0" w:color="auto"/>
      </w:rPr>
      <w:t>47</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BB02" w14:textId="77777777" w:rsidR="00B16602" w:rsidRDefault="00B16602">
      <w:r>
        <w:separator/>
      </w:r>
    </w:p>
  </w:footnote>
  <w:footnote w:type="continuationSeparator" w:id="0">
    <w:p w14:paraId="1784C59B" w14:textId="77777777" w:rsidR="00B16602" w:rsidRDefault="00B16602">
      <w:r>
        <w:continuationSeparator/>
      </w:r>
    </w:p>
  </w:footnote>
  <w:footnote w:id="1">
    <w:p w14:paraId="48345214" w14:textId="13A7BC64" w:rsidR="00A10283" w:rsidRPr="00F83009" w:rsidRDefault="00A10283" w:rsidP="00F83009">
      <w:pPr>
        <w:pStyle w:val="Tekstprzypisudolnego"/>
        <w:jc w:val="both"/>
        <w:rPr>
          <w:rFonts w:ascii="Cambria" w:hAnsi="Cambria"/>
          <w:sz w:val="16"/>
          <w:szCs w:val="16"/>
        </w:rPr>
      </w:pPr>
      <w:r>
        <w:rPr>
          <w:rStyle w:val="Odwoanieprzypisudolnego"/>
        </w:rPr>
        <w:footnoteRef/>
      </w:r>
      <w:r>
        <w:t xml:space="preserve"> </w:t>
      </w:r>
      <w:r w:rsidR="00F83009" w:rsidRPr="00F83009">
        <w:rPr>
          <w:rFonts w:ascii="Cambria" w:hAnsi="Cambria"/>
          <w:sz w:val="16"/>
          <w:szCs w:val="16"/>
        </w:rPr>
        <w:t xml:space="preserve">Zgodnie z art. 3 pkt 6 ustawy z dnia 7 lipca 1994 r. Prawo budowlane (t.j. Dz. U. z 2023 r. poz. 682 z późn. zm.), przez </w:t>
      </w:r>
      <w:r w:rsidR="00F83009" w:rsidRPr="00F83009">
        <w:rPr>
          <w:rFonts w:ascii="Cambria" w:hAnsi="Cambria"/>
          <w:b/>
          <w:sz w:val="16"/>
          <w:szCs w:val="16"/>
        </w:rPr>
        <w:t>budowę</w:t>
      </w:r>
      <w:r w:rsidR="00F83009" w:rsidRPr="00F83009">
        <w:rPr>
          <w:rFonts w:ascii="Cambria" w:hAnsi="Cambria"/>
          <w:sz w:val="16"/>
          <w:szCs w:val="16"/>
        </w:rPr>
        <w:t xml:space="preserve"> rozumie się wykonywanie obiektu budowlanego w określonym miejscu, a także </w:t>
      </w:r>
      <w:r w:rsidR="00F83009" w:rsidRPr="00F83009">
        <w:rPr>
          <w:rFonts w:ascii="Cambria" w:hAnsi="Cambria"/>
          <w:b/>
          <w:sz w:val="16"/>
          <w:szCs w:val="16"/>
        </w:rPr>
        <w:t>odbudowę, rozbudowę, nadbudowę</w:t>
      </w:r>
      <w:r w:rsidR="00F83009" w:rsidRPr="00F83009">
        <w:rPr>
          <w:rFonts w:ascii="Cambria" w:hAnsi="Cambria"/>
          <w:sz w:val="16"/>
          <w:szCs w:val="16"/>
        </w:rPr>
        <w:t xml:space="preserve"> obiektu budowlanego.</w:t>
      </w:r>
    </w:p>
  </w:footnote>
  <w:footnote w:id="2">
    <w:p w14:paraId="40DE788C" w14:textId="0D3B74F5" w:rsidR="00A10283" w:rsidRPr="00F83009" w:rsidRDefault="00A10283" w:rsidP="00F83009">
      <w:pPr>
        <w:pStyle w:val="Tekstprzypisudolnego"/>
        <w:jc w:val="both"/>
        <w:rPr>
          <w:rFonts w:ascii="Cambria" w:hAnsi="Cambria"/>
          <w:sz w:val="16"/>
          <w:szCs w:val="16"/>
        </w:rPr>
      </w:pPr>
      <w:r w:rsidRPr="00F83009">
        <w:rPr>
          <w:rStyle w:val="Odwoanieprzypisudolnego"/>
          <w:rFonts w:ascii="Cambria" w:hAnsi="Cambria"/>
          <w:sz w:val="16"/>
          <w:szCs w:val="16"/>
        </w:rPr>
        <w:footnoteRef/>
      </w:r>
      <w:r w:rsidRPr="00F83009">
        <w:rPr>
          <w:rFonts w:ascii="Cambria" w:hAnsi="Cambria"/>
          <w:sz w:val="16"/>
          <w:szCs w:val="16"/>
        </w:rPr>
        <w:t xml:space="preserve"> </w:t>
      </w:r>
      <w:r w:rsidR="00F83009" w:rsidRPr="00F83009">
        <w:rPr>
          <w:rFonts w:ascii="Cambria" w:eastAsia="Times New Roman" w:hAnsi="Cambria"/>
          <w:sz w:val="16"/>
          <w:szCs w:val="16"/>
          <w:lang w:eastAsia="zh-CN"/>
        </w:rPr>
        <w:t xml:space="preserve">Zgodnie z art. 3 pkt 7a ustawy z dnia 7 lipca 1994 r. Prawo budowlane </w:t>
      </w:r>
      <w:r w:rsidR="00F83009" w:rsidRPr="00F83009">
        <w:rPr>
          <w:rFonts w:ascii="Cambria" w:hAnsi="Cambria"/>
          <w:sz w:val="16"/>
          <w:szCs w:val="16"/>
        </w:rPr>
        <w:t>(</w:t>
      </w:r>
      <w:r w:rsidR="00F83009" w:rsidRPr="00F83009">
        <w:rPr>
          <w:rFonts w:ascii="Cambria" w:hAnsi="Cambria"/>
          <w:sz w:val="16"/>
          <w:szCs w:val="16"/>
        </w:rPr>
        <w:t>t.j. Dz. U. z 2023 r. poz. 682 z późn. zm.),</w:t>
      </w:r>
      <w:r w:rsidR="00F83009" w:rsidRPr="00F83009">
        <w:rPr>
          <w:rFonts w:ascii="Cambria" w:eastAsia="Times New Roman" w:hAnsi="Cambria"/>
          <w:sz w:val="16"/>
          <w:szCs w:val="16"/>
          <w:lang w:eastAsia="zh-CN"/>
        </w:rPr>
        <w:t xml:space="preserve"> przez </w:t>
      </w:r>
      <w:r w:rsidR="00F83009" w:rsidRPr="00F83009">
        <w:rPr>
          <w:rFonts w:ascii="Cambria" w:eastAsia="Times New Roman" w:hAnsi="Cambria"/>
          <w:b/>
          <w:bCs/>
          <w:sz w:val="16"/>
          <w:szCs w:val="16"/>
          <w:lang w:eastAsia="zh-CN"/>
        </w:rPr>
        <w:t>przebudowę</w:t>
      </w:r>
      <w:r w:rsidR="00F83009" w:rsidRPr="00F83009">
        <w:rPr>
          <w:rFonts w:ascii="Cambria" w:eastAsia="Times New Roman" w:hAnsi="Cambria"/>
          <w:sz w:val="16"/>
          <w:szCs w:val="16"/>
          <w:lang w:eastAsia="zh-CN"/>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drogi są dopuszczalne zmiany charakterystycznych parametrów w zakresie niewymagającym zmiany granic pasa drogowego.</w:t>
      </w:r>
    </w:p>
  </w:footnote>
  <w:footnote w:id="3">
    <w:p w14:paraId="1FA881D2" w14:textId="3B56D224" w:rsidR="00F83009" w:rsidRDefault="00F83009">
      <w:pPr>
        <w:pStyle w:val="Tekstprzypisudolnego"/>
      </w:pPr>
      <w:r w:rsidRPr="00F83009">
        <w:rPr>
          <w:rStyle w:val="Odwoanieprzypisudolnego"/>
          <w:rFonts w:ascii="Cambria" w:hAnsi="Cambria"/>
          <w:sz w:val="16"/>
          <w:szCs w:val="16"/>
        </w:rPr>
        <w:footnoteRef/>
      </w:r>
      <w:r w:rsidRPr="00F83009">
        <w:rPr>
          <w:rFonts w:ascii="Cambria" w:hAnsi="Cambria"/>
          <w:sz w:val="16"/>
          <w:szCs w:val="16"/>
        </w:rPr>
        <w:t xml:space="preserve"> Zgodnie z art. 3 pkt 8 ustawy z dnia 7 lipca 1994r. Prawo budowlane, przez remont rozumie się wykonywanie w istniejącym obiekcie budowalnym robót budowalnych polegających na odtworzeniu stanu pierwotnego, a niestanowiących bieżącej konserwacji, przy czym dopuszcza się stosowanie wyrobów budowalnych innych niż użyto w stanie pierwotnym.</w:t>
      </w:r>
    </w:p>
  </w:footnote>
  <w:footnote w:id="4">
    <w:p w14:paraId="59047D33" w14:textId="20C35C9C" w:rsidR="00801614" w:rsidRPr="008E7A4D" w:rsidRDefault="00801614" w:rsidP="00801614">
      <w:pPr>
        <w:pStyle w:val="Tekstprzypisudolnego"/>
        <w:jc w:val="both"/>
        <w:rPr>
          <w:rFonts w:ascii="Cambria" w:hAnsi="Cambria"/>
          <w:sz w:val="16"/>
          <w:szCs w:val="16"/>
        </w:rPr>
      </w:pPr>
      <w:r w:rsidRPr="008E7A4D">
        <w:rPr>
          <w:rStyle w:val="Odwoanieprzypisudolnego"/>
          <w:rFonts w:ascii="Cambria" w:hAnsi="Cambria"/>
          <w:sz w:val="16"/>
          <w:szCs w:val="16"/>
        </w:rPr>
        <w:footnoteRef/>
      </w:r>
      <w:r w:rsidRPr="008E7A4D">
        <w:rPr>
          <w:rFonts w:ascii="Cambria" w:hAnsi="Cambria"/>
          <w:sz w:val="16"/>
          <w:szCs w:val="16"/>
        </w:rPr>
        <w:t xml:space="preserve"> Zgodnie z art. 3 pkt 2 ustawy z dnia 7 lipca 1994 r. Prawo budowlane (</w:t>
      </w:r>
      <w:r w:rsidRPr="008E7A4D">
        <w:rPr>
          <w:rFonts w:ascii="Cambria" w:hAnsi="Cambria"/>
          <w:sz w:val="16"/>
          <w:szCs w:val="16"/>
        </w:rPr>
        <w:t>t.j. Dz. U. z 2023 r. poz. 682 z późn. zm.) budynek to obiekt budowlany, który jest trwale związany z gruntem, wydzielony z przestrzeni za pomocą przegród budowlanych oraz posiada fundamenty i dach.</w:t>
      </w:r>
    </w:p>
  </w:footnote>
  <w:footnote w:id="5">
    <w:p w14:paraId="53828369" w14:textId="03FC7855" w:rsidR="00D54E29" w:rsidRPr="008E7A4D" w:rsidRDefault="00D54E29" w:rsidP="00771FC6">
      <w:pPr>
        <w:pStyle w:val="Tekstprzypisudolnego"/>
        <w:jc w:val="both"/>
        <w:rPr>
          <w:rFonts w:ascii="Cambria" w:hAnsi="Cambria"/>
          <w:sz w:val="16"/>
          <w:szCs w:val="16"/>
        </w:rPr>
      </w:pPr>
      <w:r w:rsidRPr="008E7A4D">
        <w:rPr>
          <w:rStyle w:val="Odwoanieprzypisudolnego"/>
          <w:rFonts w:ascii="Cambria" w:hAnsi="Cambria"/>
          <w:sz w:val="16"/>
          <w:szCs w:val="16"/>
        </w:rPr>
        <w:footnoteRef/>
      </w:r>
      <w:r w:rsidRPr="008E7A4D">
        <w:rPr>
          <w:rFonts w:ascii="Cambria" w:hAnsi="Cambria"/>
          <w:sz w:val="16"/>
          <w:szCs w:val="16"/>
        </w:rPr>
        <w:t xml:space="preserve"> </w:t>
      </w:r>
      <w:r w:rsidR="00771FC6" w:rsidRPr="008E7A4D">
        <w:rPr>
          <w:rFonts w:ascii="Cambria" w:hAnsi="Cambria"/>
          <w:sz w:val="16"/>
          <w:szCs w:val="16"/>
        </w:rPr>
        <w:t xml:space="preserve">Zgodnie z art. 37c ustawy z dnia 23 lipca 2003r. o ochronie zabytków i opiece nad zabytkami </w:t>
      </w:r>
      <w:r w:rsidR="00771FC6" w:rsidRPr="008E7A4D">
        <w:rPr>
          <w:rFonts w:ascii="Cambria" w:hAnsi="Cambria" w:cs="Open Sans"/>
          <w:sz w:val="16"/>
          <w:szCs w:val="16"/>
          <w:shd w:val="clear" w:color="auto" w:fill="FFFFFF"/>
        </w:rPr>
        <w:t>(</w:t>
      </w:r>
      <w:r w:rsidR="00771FC6" w:rsidRPr="008E7A4D">
        <w:rPr>
          <w:rFonts w:ascii="Cambria" w:hAnsi="Cambria" w:cs="Open Sans"/>
          <w:sz w:val="16"/>
          <w:szCs w:val="16"/>
          <w:shd w:val="clear" w:color="auto" w:fill="FFFFFF"/>
        </w:rPr>
        <w:t>t.j. Dz. U. z 2022 r. poz. 840 z późn. zm.)</w:t>
      </w:r>
      <w:r w:rsidR="00771FC6" w:rsidRPr="008E7A4D">
        <w:rPr>
          <w:rFonts w:ascii="Cambria" w:hAnsi="Cambria"/>
          <w:sz w:val="16"/>
          <w:szCs w:val="16"/>
        </w:rPr>
        <w:t xml:space="preserve"> </w:t>
      </w:r>
      <w:r w:rsidR="00771FC6" w:rsidRPr="008E7A4D">
        <w:rPr>
          <w:rFonts w:ascii="Cambria" w:hAnsi="Cambria" w:cs="Open Sans"/>
          <w:sz w:val="16"/>
          <w:szCs w:val="16"/>
          <w:shd w:val="clear" w:color="auto" w:fill="FFFFFF"/>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footnote>
  <w:footnote w:id="6">
    <w:p w14:paraId="60CDD06D" w14:textId="4E9E7286" w:rsidR="001F5285" w:rsidRDefault="001F5285" w:rsidP="001F5285">
      <w:pPr>
        <w:pStyle w:val="Tekstprzypisudolnego"/>
        <w:jc w:val="both"/>
      </w:pPr>
      <w:r w:rsidRPr="008E7A4D">
        <w:rPr>
          <w:rStyle w:val="Odwoanieprzypisudolnego"/>
          <w:rFonts w:ascii="Cambria" w:hAnsi="Cambria"/>
          <w:sz w:val="16"/>
          <w:szCs w:val="16"/>
        </w:rPr>
        <w:footnoteRef/>
      </w:r>
      <w:r w:rsidRPr="008E7A4D">
        <w:rPr>
          <w:rFonts w:ascii="Cambria" w:hAnsi="Cambria"/>
          <w:sz w:val="16"/>
          <w:szCs w:val="16"/>
        </w:rPr>
        <w:t xml:space="preserve"> Zgodnie z art. 37d ustawy z dnia 23 lipca 2003r. o ochronie zabytków i opiece nad zabytkami </w:t>
      </w:r>
      <w:r w:rsidRPr="008E7A4D">
        <w:rPr>
          <w:rFonts w:ascii="Cambria" w:hAnsi="Cambria" w:cs="Open Sans"/>
          <w:sz w:val="16"/>
          <w:szCs w:val="16"/>
          <w:shd w:val="clear" w:color="auto" w:fill="FFFFFF"/>
        </w:rPr>
        <w:t>(</w:t>
      </w:r>
      <w:r w:rsidRPr="008E7A4D">
        <w:rPr>
          <w:rFonts w:ascii="Cambria" w:hAnsi="Cambria" w:cs="Open Sans"/>
          <w:sz w:val="16"/>
          <w:szCs w:val="16"/>
          <w:shd w:val="clear" w:color="auto" w:fill="FFFFFF"/>
        </w:rPr>
        <w:t>t.j. Dz. U. z 2022 r. poz. 840 z późn. zm.)</w:t>
      </w:r>
      <w:r w:rsidRPr="008E7A4D">
        <w:rPr>
          <w:rFonts w:ascii="Cambria" w:hAnsi="Cambria"/>
          <w:sz w:val="16"/>
          <w:szCs w:val="16"/>
        </w:rPr>
        <w:t xml:space="preserve"> </w:t>
      </w:r>
      <w:r w:rsidR="00C3088C" w:rsidRPr="008E7A4D">
        <w:rPr>
          <w:rFonts w:ascii="Cambria" w:hAnsi="Cambria"/>
          <w:sz w:val="16"/>
          <w:szCs w:val="16"/>
        </w:rPr>
        <w:t>b</w:t>
      </w:r>
      <w:r w:rsidRPr="008E7A4D">
        <w:rPr>
          <w:rFonts w:ascii="Cambria" w:hAnsi="Cambria"/>
          <w:sz w:val="16"/>
          <w:szCs w:val="16"/>
        </w:rPr>
        <w:t>adaniami archeologicznymi kieruje osoba, która ukończyła studia drugiego stopnia lub jednolite studia magisterskie, w zakresie archeologii i przez co najmniej 12 miesięcy brała udział w badaniach archeologicznych. Doświadczenie zawodowe może być nabyte poza terytorium Rzeczypospolitej Polskiej.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B9E0" w14:textId="77777777" w:rsidR="00F86655" w:rsidRDefault="00F86655">
    <w:pPr>
      <w:pStyle w:val="Nagwek"/>
    </w:pPr>
    <w:r>
      <w:rPr>
        <w:noProof/>
      </w:rPr>
      <w:drawing>
        <wp:inline distT="0" distB="0" distL="0" distR="0" wp14:anchorId="2AED9C8E" wp14:editId="789BB4D8">
          <wp:extent cx="6212840" cy="697865"/>
          <wp:effectExtent l="19050" t="0" r="0" b="0"/>
          <wp:docPr id="1603598193" name="Obraz 1603598193"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8F0E" w14:textId="77777777" w:rsidR="00F86655" w:rsidRDefault="00F86655" w:rsidP="00F11394">
    <w:pPr>
      <w:jc w:val="center"/>
      <w:rPr>
        <w:rFonts w:ascii="Cambria" w:hAnsi="Cambria"/>
        <w:bCs/>
        <w:color w:val="000000"/>
        <w:sz w:val="18"/>
        <w:szCs w:val="18"/>
      </w:rPr>
    </w:pPr>
  </w:p>
  <w:p w14:paraId="6ADCE59F" w14:textId="77777777" w:rsidR="00F86655" w:rsidRDefault="00F86655" w:rsidP="00F11394">
    <w:pPr>
      <w:jc w:val="center"/>
      <w:rPr>
        <w:rFonts w:ascii="Cambria" w:hAnsi="Cambria"/>
        <w:bCs/>
        <w:color w:val="000000"/>
        <w:sz w:val="18"/>
        <w:szCs w:val="18"/>
      </w:rPr>
    </w:pPr>
  </w:p>
  <w:p w14:paraId="6D57D67D" w14:textId="77777777" w:rsidR="00F86655" w:rsidRPr="00EF5869" w:rsidRDefault="00F86655" w:rsidP="00F1139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1633" w14:textId="2728A082" w:rsidR="00F86655" w:rsidRDefault="00F86655" w:rsidP="004E01F6"/>
  <w:p w14:paraId="46CF5747" w14:textId="5CA251B3" w:rsidR="00F86655" w:rsidRDefault="006D71D6" w:rsidP="00A44680">
    <w:pPr>
      <w:pStyle w:val="Tekstpodstawowy"/>
      <w:tabs>
        <w:tab w:val="left" w:pos="7350"/>
      </w:tabs>
      <w:spacing w:before="8"/>
      <w:rPr>
        <w:sz w:val="15"/>
      </w:rPr>
    </w:pPr>
    <w:r>
      <w:rPr>
        <w:noProof/>
      </w:rPr>
      <w:drawing>
        <wp:anchor distT="0" distB="0" distL="114300" distR="114300" simplePos="0" relativeHeight="251662336" behindDoc="0" locked="0" layoutInCell="1" allowOverlap="1" wp14:anchorId="248239CA" wp14:editId="3C706914">
          <wp:simplePos x="0" y="0"/>
          <wp:positionH relativeFrom="margin">
            <wp:posOffset>2083492</wp:posOffset>
          </wp:positionH>
          <wp:positionV relativeFrom="margin">
            <wp:posOffset>-949210</wp:posOffset>
          </wp:positionV>
          <wp:extent cx="1828800" cy="6096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pic:spPr>
              </pic:pic>
            </a:graphicData>
          </a:graphic>
          <wp14:sizeRelH relativeFrom="page">
            <wp14:pctWidth>0</wp14:pctWidth>
          </wp14:sizeRelH>
          <wp14:sizeRelV relativeFrom="page">
            <wp14:pctHeight>0</wp14:pctHeight>
          </wp14:sizeRelV>
        </wp:anchor>
      </w:drawing>
    </w:r>
    <w:r w:rsidR="00F86655" w:rsidRPr="008837F9">
      <w:rPr>
        <w:noProof/>
        <w:sz w:val="15"/>
      </w:rPr>
      <w:drawing>
        <wp:inline distT="0" distB="0" distL="0" distR="0" wp14:anchorId="32D900F8" wp14:editId="5826892B">
          <wp:extent cx="1752600" cy="615301"/>
          <wp:effectExtent l="0" t="0" r="0" b="0"/>
          <wp:docPr id="3" name="Obraz 3" descr="C:\Users\Konrad\Downloads\pl_lad_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rad\Downloads\pl_lad_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2380" cy="632778"/>
                  </a:xfrm>
                  <a:prstGeom prst="rect">
                    <a:avLst/>
                  </a:prstGeom>
                  <a:noFill/>
                  <a:ln>
                    <a:noFill/>
                  </a:ln>
                </pic:spPr>
              </pic:pic>
            </a:graphicData>
          </a:graphic>
        </wp:inline>
      </w:drawing>
    </w:r>
    <w:r w:rsidR="00F86655">
      <w:rPr>
        <w:sz w:val="15"/>
      </w:rPr>
      <w:tab/>
    </w:r>
    <w:r w:rsidR="00F86655">
      <w:rPr>
        <w:noProof/>
        <w:sz w:val="15"/>
      </w:rPr>
      <w:drawing>
        <wp:inline distT="0" distB="0" distL="0" distR="0" wp14:anchorId="6065BA34" wp14:editId="2C246F49">
          <wp:extent cx="990600" cy="706834"/>
          <wp:effectExtent l="0" t="0" r="0" b="0"/>
          <wp:docPr id="18344286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6743" cy="711217"/>
                  </a:xfrm>
                  <a:prstGeom prst="rect">
                    <a:avLst/>
                  </a:prstGeom>
                  <a:noFill/>
                  <a:ln>
                    <a:noFill/>
                  </a:ln>
                </pic:spPr>
              </pic:pic>
            </a:graphicData>
          </a:graphic>
        </wp:inline>
      </w:drawing>
    </w:r>
  </w:p>
  <w:p w14:paraId="19B8657D" w14:textId="298416AC" w:rsidR="00F86655" w:rsidRPr="00AB573E" w:rsidRDefault="00FB7333" w:rsidP="00FB7333">
    <w:pPr>
      <w:spacing w:before="100"/>
      <w:ind w:left="499" w:right="663"/>
      <w:jc w:val="center"/>
      <w:rPr>
        <w:rFonts w:ascii="Cambria" w:hAnsi="Cambria"/>
        <w:b/>
        <w:bCs/>
        <w:sz w:val="14"/>
        <w:szCs w:val="14"/>
      </w:rPr>
    </w:pPr>
    <w:r w:rsidRPr="00AB573E">
      <w:rPr>
        <w:rFonts w:ascii="Cambria" w:hAnsi="Cambria"/>
        <w:sz w:val="14"/>
        <w:szCs w:val="14"/>
      </w:rPr>
      <w:t xml:space="preserve">Postępowanie o udzielenie zamówienia publicznego prowadzone w trybie zapytania ofertowego na zadanie inwestycyjne: </w:t>
    </w:r>
    <w:r w:rsidRPr="00AB573E">
      <w:rPr>
        <w:rFonts w:ascii="Cambria" w:hAnsi="Cambria"/>
        <w:b/>
        <w:bCs/>
        <w:i/>
        <w:iCs/>
        <w:sz w:val="14"/>
        <w:szCs w:val="14"/>
      </w:rPr>
      <w:t xml:space="preserve">„Wykonanie prac remontowo – konserwatorskich w zabytkowym kościele parafialnym p.w. Wniebowzięcia N.M.P. </w:t>
    </w:r>
    <w:r w:rsidR="00305700">
      <w:rPr>
        <w:rFonts w:ascii="Cambria" w:hAnsi="Cambria"/>
        <w:b/>
        <w:bCs/>
        <w:i/>
        <w:iCs/>
        <w:sz w:val="14"/>
        <w:szCs w:val="14"/>
      </w:rPr>
      <w:br/>
    </w:r>
    <w:r w:rsidRPr="00AB573E">
      <w:rPr>
        <w:rFonts w:ascii="Cambria" w:hAnsi="Cambria"/>
        <w:b/>
        <w:bCs/>
        <w:i/>
        <w:iCs/>
        <w:sz w:val="14"/>
        <w:szCs w:val="14"/>
      </w:rPr>
      <w:t>w Przecławiu”</w:t>
    </w:r>
    <w:r w:rsidRPr="00AB573E">
      <w:rPr>
        <w:rFonts w:ascii="Cambria" w:hAnsi="Cambria"/>
        <w:sz w:val="14"/>
        <w:szCs w:val="14"/>
      </w:rPr>
      <w:t xml:space="preserve">, które jest dofinansowane ze środków </w:t>
    </w:r>
    <w:r w:rsidRPr="00AB573E">
      <w:rPr>
        <w:rFonts w:ascii="Cambria" w:hAnsi="Cambria"/>
        <w:b/>
        <w:bCs/>
        <w:sz w:val="14"/>
        <w:szCs w:val="14"/>
      </w:rPr>
      <w:t>Rządowego Programu Odbudowy Zabytków.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strike w:val="0"/>
        <w:dstrike w:val="0"/>
        <w:outline w:val="0"/>
        <w:shadow w:val="0"/>
        <w:color w:val="000000"/>
        <w:sz w:val="22"/>
        <w:szCs w:val="22"/>
        <w:em w:val="none"/>
        <w:lang w:val="pl-PL"/>
      </w:rPr>
    </w:lvl>
    <w:lvl w:ilvl="1">
      <w:start w:val="1"/>
      <w:numFmt w:val="bullet"/>
      <w:lvlText w:val=""/>
      <w:lvlJc w:val="left"/>
      <w:pPr>
        <w:tabs>
          <w:tab w:val="num" w:pos="1080"/>
        </w:tabs>
        <w:ind w:left="1080" w:hanging="360"/>
      </w:pPr>
      <w:rPr>
        <w:rFonts w:ascii="Symbol" w:hAnsi="Symbol" w:cs="Times New Roman" w:hint="default"/>
        <w:strike w:val="0"/>
        <w:dstrike w:val="0"/>
        <w:outline w:val="0"/>
        <w:shadow w:val="0"/>
        <w:color w:val="000000"/>
        <w:sz w:val="22"/>
        <w:szCs w:val="22"/>
        <w:em w:val="none"/>
        <w:lang w:val="pl-PL"/>
      </w:rPr>
    </w:lvl>
    <w:lvl w:ilvl="2">
      <w:start w:val="1"/>
      <w:numFmt w:val="bullet"/>
      <w:lvlText w:val=""/>
      <w:lvlJc w:val="left"/>
      <w:pPr>
        <w:tabs>
          <w:tab w:val="num" w:pos="1440"/>
        </w:tabs>
        <w:ind w:left="1440" w:hanging="360"/>
      </w:pPr>
      <w:rPr>
        <w:rFonts w:ascii="Symbol" w:hAnsi="Symbol" w:cs="Times New Roman" w:hint="default"/>
        <w:strike w:val="0"/>
        <w:dstrike w:val="0"/>
        <w:outline w:val="0"/>
        <w:shadow w:val="0"/>
        <w:color w:val="000000"/>
        <w:sz w:val="22"/>
        <w:szCs w:val="22"/>
        <w:em w:val="none"/>
        <w:lang w:val="pl-PL"/>
      </w:rPr>
    </w:lvl>
    <w:lvl w:ilvl="3">
      <w:start w:val="1"/>
      <w:numFmt w:val="bullet"/>
      <w:lvlText w:val=""/>
      <w:lvlJc w:val="left"/>
      <w:pPr>
        <w:tabs>
          <w:tab w:val="num" w:pos="1800"/>
        </w:tabs>
        <w:ind w:left="1800" w:hanging="360"/>
      </w:pPr>
      <w:rPr>
        <w:rFonts w:ascii="Symbol" w:hAnsi="Symbol" w:cs="Times New Roman" w:hint="default"/>
        <w:strike w:val="0"/>
        <w:dstrike w:val="0"/>
        <w:outline w:val="0"/>
        <w:shadow w:val="0"/>
        <w:color w:val="000000"/>
        <w:sz w:val="22"/>
        <w:szCs w:val="22"/>
        <w:em w:val="none"/>
        <w:lang w:val="pl-PL"/>
      </w:rPr>
    </w:lvl>
    <w:lvl w:ilvl="4">
      <w:start w:val="1"/>
      <w:numFmt w:val="bullet"/>
      <w:lvlText w:val=""/>
      <w:lvlJc w:val="left"/>
      <w:pPr>
        <w:tabs>
          <w:tab w:val="num" w:pos="2160"/>
        </w:tabs>
        <w:ind w:left="2160" w:hanging="360"/>
      </w:pPr>
      <w:rPr>
        <w:rFonts w:ascii="Symbol" w:hAnsi="Symbol" w:cs="Times New Roman" w:hint="default"/>
        <w:strike w:val="0"/>
        <w:dstrike w:val="0"/>
        <w:outline w:val="0"/>
        <w:shadow w:val="0"/>
        <w:color w:val="000000"/>
        <w:sz w:val="22"/>
        <w:szCs w:val="22"/>
        <w:em w:val="none"/>
        <w:lang w:val="pl-PL"/>
      </w:rPr>
    </w:lvl>
    <w:lvl w:ilvl="5">
      <w:start w:val="1"/>
      <w:numFmt w:val="bullet"/>
      <w:lvlText w:val=""/>
      <w:lvlJc w:val="left"/>
      <w:pPr>
        <w:tabs>
          <w:tab w:val="num" w:pos="2520"/>
        </w:tabs>
        <w:ind w:left="2520" w:hanging="360"/>
      </w:pPr>
      <w:rPr>
        <w:rFonts w:ascii="Symbol" w:hAnsi="Symbol" w:cs="Times New Roman" w:hint="default"/>
        <w:strike w:val="0"/>
        <w:dstrike w:val="0"/>
        <w:outline w:val="0"/>
        <w:shadow w:val="0"/>
        <w:color w:val="000000"/>
        <w:sz w:val="22"/>
        <w:szCs w:val="22"/>
        <w:em w:val="none"/>
        <w:lang w:val="pl-PL"/>
      </w:rPr>
    </w:lvl>
    <w:lvl w:ilvl="6">
      <w:start w:val="1"/>
      <w:numFmt w:val="bullet"/>
      <w:lvlText w:val=""/>
      <w:lvlJc w:val="left"/>
      <w:pPr>
        <w:tabs>
          <w:tab w:val="num" w:pos="2880"/>
        </w:tabs>
        <w:ind w:left="2880" w:hanging="360"/>
      </w:pPr>
      <w:rPr>
        <w:rFonts w:ascii="Symbol" w:hAnsi="Symbol" w:cs="Times New Roman" w:hint="default"/>
        <w:strike w:val="0"/>
        <w:dstrike w:val="0"/>
        <w:outline w:val="0"/>
        <w:shadow w:val="0"/>
        <w:color w:val="000000"/>
        <w:sz w:val="22"/>
        <w:szCs w:val="22"/>
        <w:em w:val="none"/>
        <w:lang w:val="pl-PL"/>
      </w:rPr>
    </w:lvl>
    <w:lvl w:ilvl="7">
      <w:start w:val="1"/>
      <w:numFmt w:val="bullet"/>
      <w:lvlText w:val=""/>
      <w:lvlJc w:val="left"/>
      <w:pPr>
        <w:tabs>
          <w:tab w:val="num" w:pos="3240"/>
        </w:tabs>
        <w:ind w:left="3240" w:hanging="360"/>
      </w:pPr>
      <w:rPr>
        <w:rFonts w:ascii="Symbol" w:hAnsi="Symbol" w:cs="Times New Roman" w:hint="default"/>
        <w:strike w:val="0"/>
        <w:dstrike w:val="0"/>
        <w:outline w:val="0"/>
        <w:shadow w:val="0"/>
        <w:color w:val="000000"/>
        <w:sz w:val="22"/>
        <w:szCs w:val="22"/>
        <w:em w:val="none"/>
        <w:lang w:val="pl-PL"/>
      </w:rPr>
    </w:lvl>
    <w:lvl w:ilvl="8">
      <w:start w:val="1"/>
      <w:numFmt w:val="bullet"/>
      <w:lvlText w:val=""/>
      <w:lvlJc w:val="left"/>
      <w:pPr>
        <w:tabs>
          <w:tab w:val="num" w:pos="3600"/>
        </w:tabs>
        <w:ind w:left="3600" w:hanging="360"/>
      </w:pPr>
      <w:rPr>
        <w:rFonts w:ascii="Symbol" w:hAnsi="Symbol" w:cs="Times New Roman" w:hint="default"/>
        <w:strike w:val="0"/>
        <w:dstrike w:val="0"/>
        <w:outline w:val="0"/>
        <w:shadow w:val="0"/>
        <w:color w:val="000000"/>
        <w:sz w:val="22"/>
        <w:szCs w:val="22"/>
        <w:em w:val="none"/>
        <w:lang w:val="pl-P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trike w:val="0"/>
        <w:dstrike w:val="0"/>
        <w:outline w:val="0"/>
        <w:shadow w:val="0"/>
        <w:color w:val="000000"/>
        <w:sz w:val="24"/>
        <w:szCs w:val="24"/>
        <w:em w:val="none"/>
      </w:rPr>
    </w:lvl>
    <w:lvl w:ilvl="1">
      <w:start w:val="1"/>
      <w:numFmt w:val="bullet"/>
      <w:lvlText w:val=""/>
      <w:lvlJc w:val="left"/>
      <w:pPr>
        <w:tabs>
          <w:tab w:val="num" w:pos="1080"/>
        </w:tabs>
        <w:ind w:left="1080" w:hanging="360"/>
      </w:pPr>
      <w:rPr>
        <w:rFonts w:ascii="Symbol" w:hAnsi="Symbol" w:cs="OpenSymbol"/>
        <w:strike w:val="0"/>
        <w:dstrike w:val="0"/>
        <w:outline w:val="0"/>
        <w:shadow w:val="0"/>
        <w:color w:val="000000"/>
        <w:sz w:val="24"/>
        <w:szCs w:val="24"/>
        <w:em w:val="none"/>
      </w:rPr>
    </w:lvl>
    <w:lvl w:ilvl="2">
      <w:start w:val="1"/>
      <w:numFmt w:val="bullet"/>
      <w:lvlText w:val=""/>
      <w:lvlJc w:val="left"/>
      <w:pPr>
        <w:tabs>
          <w:tab w:val="num" w:pos="1440"/>
        </w:tabs>
        <w:ind w:left="1440" w:hanging="360"/>
      </w:pPr>
      <w:rPr>
        <w:rFonts w:ascii="Symbol" w:hAnsi="Symbol" w:cs="OpenSymbol"/>
        <w:strike w:val="0"/>
        <w:dstrike w:val="0"/>
        <w:outline w:val="0"/>
        <w:shadow w:val="0"/>
        <w:color w:val="000000"/>
        <w:sz w:val="24"/>
        <w:szCs w:val="24"/>
        <w:em w:val="none"/>
      </w:rPr>
    </w:lvl>
    <w:lvl w:ilvl="3">
      <w:start w:val="1"/>
      <w:numFmt w:val="bullet"/>
      <w:lvlText w:val=""/>
      <w:lvlJc w:val="left"/>
      <w:pPr>
        <w:tabs>
          <w:tab w:val="num" w:pos="1800"/>
        </w:tabs>
        <w:ind w:left="1800" w:hanging="360"/>
      </w:pPr>
      <w:rPr>
        <w:rFonts w:ascii="Symbol" w:hAnsi="Symbol" w:cs="OpenSymbol"/>
        <w:strike w:val="0"/>
        <w:dstrike w:val="0"/>
        <w:outline w:val="0"/>
        <w:shadow w:val="0"/>
        <w:color w:val="000000"/>
        <w:sz w:val="24"/>
        <w:szCs w:val="24"/>
        <w:em w:val="none"/>
      </w:rPr>
    </w:lvl>
    <w:lvl w:ilvl="4">
      <w:start w:val="1"/>
      <w:numFmt w:val="bullet"/>
      <w:lvlText w:val=""/>
      <w:lvlJc w:val="left"/>
      <w:pPr>
        <w:tabs>
          <w:tab w:val="num" w:pos="2160"/>
        </w:tabs>
        <w:ind w:left="2160" w:hanging="360"/>
      </w:pPr>
      <w:rPr>
        <w:rFonts w:ascii="Symbol" w:hAnsi="Symbol" w:cs="OpenSymbol"/>
        <w:strike w:val="0"/>
        <w:dstrike w:val="0"/>
        <w:outline w:val="0"/>
        <w:shadow w:val="0"/>
        <w:color w:val="000000"/>
        <w:sz w:val="24"/>
        <w:szCs w:val="24"/>
        <w:em w:val="none"/>
      </w:rPr>
    </w:lvl>
    <w:lvl w:ilvl="5">
      <w:start w:val="1"/>
      <w:numFmt w:val="bullet"/>
      <w:lvlText w:val=""/>
      <w:lvlJc w:val="left"/>
      <w:pPr>
        <w:tabs>
          <w:tab w:val="num" w:pos="2520"/>
        </w:tabs>
        <w:ind w:left="2520" w:hanging="360"/>
      </w:pPr>
      <w:rPr>
        <w:rFonts w:ascii="Symbol" w:hAnsi="Symbol" w:cs="OpenSymbol"/>
        <w:strike w:val="0"/>
        <w:dstrike w:val="0"/>
        <w:outline w:val="0"/>
        <w:shadow w:val="0"/>
        <w:color w:val="000000"/>
        <w:sz w:val="24"/>
        <w:szCs w:val="24"/>
        <w:em w:val="none"/>
      </w:rPr>
    </w:lvl>
    <w:lvl w:ilvl="6">
      <w:start w:val="1"/>
      <w:numFmt w:val="bullet"/>
      <w:lvlText w:val=""/>
      <w:lvlJc w:val="left"/>
      <w:pPr>
        <w:tabs>
          <w:tab w:val="num" w:pos="2880"/>
        </w:tabs>
        <w:ind w:left="2880" w:hanging="360"/>
      </w:pPr>
      <w:rPr>
        <w:rFonts w:ascii="Symbol" w:hAnsi="Symbol" w:cs="OpenSymbol"/>
        <w:strike w:val="0"/>
        <w:dstrike w:val="0"/>
        <w:outline w:val="0"/>
        <w:shadow w:val="0"/>
        <w:color w:val="000000"/>
        <w:sz w:val="24"/>
        <w:szCs w:val="24"/>
        <w:em w:val="none"/>
      </w:rPr>
    </w:lvl>
    <w:lvl w:ilvl="7">
      <w:start w:val="1"/>
      <w:numFmt w:val="bullet"/>
      <w:lvlText w:val=""/>
      <w:lvlJc w:val="left"/>
      <w:pPr>
        <w:tabs>
          <w:tab w:val="num" w:pos="3240"/>
        </w:tabs>
        <w:ind w:left="3240" w:hanging="360"/>
      </w:pPr>
      <w:rPr>
        <w:rFonts w:ascii="Symbol" w:hAnsi="Symbol" w:cs="OpenSymbol"/>
        <w:strike w:val="0"/>
        <w:dstrike w:val="0"/>
        <w:outline w:val="0"/>
        <w:shadow w:val="0"/>
        <w:color w:val="000000"/>
        <w:sz w:val="24"/>
        <w:szCs w:val="24"/>
        <w:em w:val="none"/>
      </w:rPr>
    </w:lvl>
    <w:lvl w:ilvl="8">
      <w:start w:val="1"/>
      <w:numFmt w:val="bullet"/>
      <w:lvlText w:val=""/>
      <w:lvlJc w:val="left"/>
      <w:pPr>
        <w:tabs>
          <w:tab w:val="num" w:pos="3600"/>
        </w:tabs>
        <w:ind w:left="3600" w:hanging="360"/>
      </w:pPr>
      <w:rPr>
        <w:rFonts w:ascii="Symbol" w:hAnsi="Symbol" w:cs="OpenSymbol"/>
        <w:strike w:val="0"/>
        <w:dstrike w:val="0"/>
        <w:outline w:val="0"/>
        <w:shadow w:val="0"/>
        <w:color w:val="000000"/>
        <w:sz w:val="24"/>
        <w:szCs w:val="24"/>
        <w:em w:val="none"/>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32B77"/>
    <w:multiLevelType w:val="hybridMultilevel"/>
    <w:tmpl w:val="7DC46B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0711C10"/>
    <w:multiLevelType w:val="multilevel"/>
    <w:tmpl w:val="4A343536"/>
    <w:lvl w:ilvl="0">
      <w:start w:val="19"/>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0AE3214"/>
    <w:multiLevelType w:val="multilevel"/>
    <w:tmpl w:val="833C292E"/>
    <w:lvl w:ilvl="0">
      <w:start w:val="11"/>
      <w:numFmt w:val="decimal"/>
      <w:lvlText w:val="%1"/>
      <w:lvlJc w:val="left"/>
      <w:pPr>
        <w:ind w:left="360" w:firstLine="0"/>
      </w:pPr>
      <w:rPr>
        <w:rFonts w:ascii="Cambria" w:eastAsia="Cambria" w:hAnsi="Cambria" w:cs="Cambria" w:hint="default"/>
        <w:b/>
        <w:i w:val="0"/>
        <w:strike w:val="0"/>
        <w:dstrike w:val="0"/>
        <w:color w:val="000000"/>
        <w:sz w:val="24"/>
        <w:u w:val="none" w:color="000000"/>
        <w:bdr w:val="none" w:sz="0" w:space="0" w:color="auto"/>
        <w:shd w:val="clear" w:color="auto" w:fill="auto"/>
        <w:vertAlign w:val="baseline"/>
      </w:rPr>
    </w:lvl>
    <w:lvl w:ilvl="1">
      <w:start w:val="14"/>
      <w:numFmt w:val="decimal"/>
      <w:lvlText w:val="%1.%2"/>
      <w:lvlJc w:val="left"/>
      <w:pPr>
        <w:ind w:left="714" w:firstLine="0"/>
      </w:pPr>
      <w:rPr>
        <w:rFonts w:ascii="Cambria" w:eastAsia="Cambria" w:hAnsi="Cambria" w:cs="Cambria" w:hint="default"/>
        <w:b/>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877" w:firstLine="0"/>
      </w:pPr>
      <w:rPr>
        <w:rFonts w:ascii="Cambria" w:eastAsia="Cambria" w:hAnsi="Cambria" w:cs="Cambria" w:hint="default"/>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788" w:firstLine="0"/>
      </w:pPr>
      <w:rPr>
        <w:rFonts w:ascii="Cambria" w:eastAsia="Cambria" w:hAnsi="Cambria" w:cs="Cambria" w:hint="default"/>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08" w:firstLine="0"/>
      </w:pPr>
      <w:rPr>
        <w:rFonts w:ascii="Cambria" w:eastAsia="Cambria" w:hAnsi="Cambria" w:cs="Cambria" w:hint="default"/>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28" w:firstLine="0"/>
      </w:pPr>
      <w:rPr>
        <w:rFonts w:ascii="Cambria" w:eastAsia="Cambria" w:hAnsi="Cambria" w:cs="Cambria" w:hint="default"/>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48" w:firstLine="0"/>
      </w:pPr>
      <w:rPr>
        <w:rFonts w:ascii="Cambria" w:eastAsia="Cambria" w:hAnsi="Cambria" w:cs="Cambria" w:hint="default"/>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68" w:firstLine="0"/>
      </w:pPr>
      <w:rPr>
        <w:rFonts w:ascii="Cambria" w:eastAsia="Cambria" w:hAnsi="Cambria" w:cs="Cambria" w:hint="default"/>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388" w:firstLine="0"/>
      </w:pPr>
      <w:rPr>
        <w:rFonts w:ascii="Cambria" w:eastAsia="Cambria" w:hAnsi="Cambria" w:cs="Cambria" w:hint="default"/>
        <w:b/>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01B538BB"/>
    <w:multiLevelType w:val="multilevel"/>
    <w:tmpl w:val="5AF4B2E4"/>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21A5C87"/>
    <w:multiLevelType w:val="hybridMultilevel"/>
    <w:tmpl w:val="CC06BE9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2505309"/>
    <w:multiLevelType w:val="multilevel"/>
    <w:tmpl w:val="7D64EC54"/>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2622B1F"/>
    <w:multiLevelType w:val="multilevel"/>
    <w:tmpl w:val="F68E4D22"/>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079F5"/>
    <w:multiLevelType w:val="hybridMultilevel"/>
    <w:tmpl w:val="018E040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3690BA4"/>
    <w:multiLevelType w:val="hybridMultilevel"/>
    <w:tmpl w:val="7BCA63CC"/>
    <w:lvl w:ilvl="0" w:tplc="0CFC95D4">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142AFC"/>
    <w:multiLevelType w:val="multilevel"/>
    <w:tmpl w:val="C47677DA"/>
    <w:lvl w:ilvl="0">
      <w:start w:val="9"/>
      <w:numFmt w:val="decimal"/>
      <w:lvlText w:val="%1"/>
      <w:lvlJc w:val="left"/>
      <w:pPr>
        <w:ind w:left="360" w:hanging="360"/>
      </w:pPr>
      <w:rPr>
        <w:rFonts w:cs="Times New Roman" w:hint="default"/>
      </w:rPr>
    </w:lvl>
    <w:lvl w:ilvl="1">
      <w:start w:val="9"/>
      <w:numFmt w:val="decimal"/>
      <w:lvlText w:val="%2.1."/>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04B83138"/>
    <w:multiLevelType w:val="multilevel"/>
    <w:tmpl w:val="F7587DA4"/>
    <w:lvl w:ilvl="0">
      <w:start w:val="19"/>
      <w:numFmt w:val="decimal"/>
      <w:lvlText w:val="%1."/>
      <w:lvlJc w:val="left"/>
      <w:pPr>
        <w:ind w:left="495" w:hanging="495"/>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7" w15:restartNumberingAfterBreak="0">
    <w:nsid w:val="04FF475D"/>
    <w:multiLevelType w:val="hybridMultilevel"/>
    <w:tmpl w:val="015EC4B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8" w15:restartNumberingAfterBreak="0">
    <w:nsid w:val="06227D23"/>
    <w:multiLevelType w:val="hybridMultilevel"/>
    <w:tmpl w:val="C4E2AECA"/>
    <w:lvl w:ilvl="0" w:tplc="2CE499B4">
      <w:start w:val="1"/>
      <w:numFmt w:val="decimal"/>
      <w:lvlText w:val="%1)"/>
      <w:lvlJc w:val="left"/>
      <w:pPr>
        <w:ind w:left="1069" w:hanging="360"/>
      </w:pPr>
      <w:rPr>
        <w:rFonts w:cs="Times New Roman"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06A04990"/>
    <w:multiLevelType w:val="multilevel"/>
    <w:tmpl w:val="889425C4"/>
    <w:lvl w:ilvl="0">
      <w:start w:val="18"/>
      <w:numFmt w:val="decimal"/>
      <w:lvlText w:val="%1."/>
      <w:lvlJc w:val="left"/>
      <w:pPr>
        <w:ind w:left="495" w:hanging="49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070443FD"/>
    <w:multiLevelType w:val="multilevel"/>
    <w:tmpl w:val="0830884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8D62A4A"/>
    <w:multiLevelType w:val="multilevel"/>
    <w:tmpl w:val="6DD87C52"/>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08F669C1"/>
    <w:multiLevelType w:val="hybridMultilevel"/>
    <w:tmpl w:val="ACDE471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095B130A"/>
    <w:multiLevelType w:val="hybridMultilevel"/>
    <w:tmpl w:val="28A6E49E"/>
    <w:lvl w:ilvl="0" w:tplc="9CBA1F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9744746"/>
    <w:multiLevelType w:val="hybridMultilevel"/>
    <w:tmpl w:val="202C7E46"/>
    <w:lvl w:ilvl="0" w:tplc="04150011">
      <w:start w:val="1"/>
      <w:numFmt w:val="decimal"/>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25" w15:restartNumberingAfterBreak="0">
    <w:nsid w:val="098B3C65"/>
    <w:multiLevelType w:val="hybridMultilevel"/>
    <w:tmpl w:val="F8C8B34E"/>
    <w:lvl w:ilvl="0" w:tplc="F314030A">
      <w:start w:val="1"/>
      <w:numFmt w:val="decimal"/>
      <w:lvlText w:val="%1."/>
      <w:lvlJc w:val="left"/>
      <w:pPr>
        <w:ind w:left="347" w:hanging="360"/>
      </w:pPr>
      <w:rPr>
        <w:rFonts w:hint="default"/>
      </w:r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abstractNum w:abstractNumId="26" w15:restartNumberingAfterBreak="0">
    <w:nsid w:val="0A830782"/>
    <w:multiLevelType w:val="multilevel"/>
    <w:tmpl w:val="B53C7232"/>
    <w:lvl w:ilvl="0">
      <w:start w:val="2"/>
      <w:numFmt w:val="decimal"/>
      <w:lvlText w:val="%1."/>
      <w:lvlJc w:val="left"/>
      <w:pPr>
        <w:ind w:left="360" w:hanging="360"/>
      </w:pPr>
      <w:rPr>
        <w:rFonts w:cs="Times New Roman" w:hint="default"/>
        <w:b/>
        <w:bCs w:val="0"/>
      </w:rPr>
    </w:lvl>
    <w:lvl w:ilvl="1">
      <w:start w:val="1"/>
      <w:numFmt w:val="decimal"/>
      <w:lvlText w:val="%1.%2."/>
      <w:lvlJc w:val="left"/>
      <w:pPr>
        <w:ind w:left="720" w:hanging="720"/>
      </w:pPr>
      <w:rPr>
        <w:rFonts w:cs="Times New Roman" w:hint="default"/>
        <w:b/>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0C984248"/>
    <w:multiLevelType w:val="hybridMultilevel"/>
    <w:tmpl w:val="116A642E"/>
    <w:lvl w:ilvl="0" w:tplc="9CBA1F74">
      <w:start w:val="1"/>
      <w:numFmt w:val="bullet"/>
      <w:lvlText w:val=""/>
      <w:lvlJc w:val="left"/>
      <w:pPr>
        <w:ind w:left="2864" w:hanging="360"/>
      </w:pPr>
      <w:rPr>
        <w:rFonts w:ascii="Symbol" w:hAnsi="Symbol" w:hint="default"/>
        <w:color w:val="auto"/>
      </w:rPr>
    </w:lvl>
    <w:lvl w:ilvl="1" w:tplc="04150003" w:tentative="1">
      <w:start w:val="1"/>
      <w:numFmt w:val="bullet"/>
      <w:lvlText w:val="o"/>
      <w:lvlJc w:val="left"/>
      <w:pPr>
        <w:ind w:left="3584" w:hanging="360"/>
      </w:pPr>
      <w:rPr>
        <w:rFonts w:ascii="Courier New" w:hAnsi="Courier New" w:cs="Courier New" w:hint="default"/>
      </w:rPr>
    </w:lvl>
    <w:lvl w:ilvl="2" w:tplc="04150005" w:tentative="1">
      <w:start w:val="1"/>
      <w:numFmt w:val="bullet"/>
      <w:lvlText w:val=""/>
      <w:lvlJc w:val="left"/>
      <w:pPr>
        <w:ind w:left="4304" w:hanging="360"/>
      </w:pPr>
      <w:rPr>
        <w:rFonts w:ascii="Wingdings" w:hAnsi="Wingdings" w:hint="default"/>
      </w:rPr>
    </w:lvl>
    <w:lvl w:ilvl="3" w:tplc="04150001" w:tentative="1">
      <w:start w:val="1"/>
      <w:numFmt w:val="bullet"/>
      <w:lvlText w:val=""/>
      <w:lvlJc w:val="left"/>
      <w:pPr>
        <w:ind w:left="5024" w:hanging="360"/>
      </w:pPr>
      <w:rPr>
        <w:rFonts w:ascii="Symbol" w:hAnsi="Symbol" w:hint="default"/>
      </w:rPr>
    </w:lvl>
    <w:lvl w:ilvl="4" w:tplc="04150003" w:tentative="1">
      <w:start w:val="1"/>
      <w:numFmt w:val="bullet"/>
      <w:lvlText w:val="o"/>
      <w:lvlJc w:val="left"/>
      <w:pPr>
        <w:ind w:left="5744" w:hanging="360"/>
      </w:pPr>
      <w:rPr>
        <w:rFonts w:ascii="Courier New" w:hAnsi="Courier New" w:cs="Courier New" w:hint="default"/>
      </w:rPr>
    </w:lvl>
    <w:lvl w:ilvl="5" w:tplc="04150005" w:tentative="1">
      <w:start w:val="1"/>
      <w:numFmt w:val="bullet"/>
      <w:lvlText w:val=""/>
      <w:lvlJc w:val="left"/>
      <w:pPr>
        <w:ind w:left="6464" w:hanging="360"/>
      </w:pPr>
      <w:rPr>
        <w:rFonts w:ascii="Wingdings" w:hAnsi="Wingdings" w:hint="default"/>
      </w:rPr>
    </w:lvl>
    <w:lvl w:ilvl="6" w:tplc="04150001" w:tentative="1">
      <w:start w:val="1"/>
      <w:numFmt w:val="bullet"/>
      <w:lvlText w:val=""/>
      <w:lvlJc w:val="left"/>
      <w:pPr>
        <w:ind w:left="7184" w:hanging="360"/>
      </w:pPr>
      <w:rPr>
        <w:rFonts w:ascii="Symbol" w:hAnsi="Symbol" w:hint="default"/>
      </w:rPr>
    </w:lvl>
    <w:lvl w:ilvl="7" w:tplc="04150003" w:tentative="1">
      <w:start w:val="1"/>
      <w:numFmt w:val="bullet"/>
      <w:lvlText w:val="o"/>
      <w:lvlJc w:val="left"/>
      <w:pPr>
        <w:ind w:left="7904" w:hanging="360"/>
      </w:pPr>
      <w:rPr>
        <w:rFonts w:ascii="Courier New" w:hAnsi="Courier New" w:cs="Courier New" w:hint="default"/>
      </w:rPr>
    </w:lvl>
    <w:lvl w:ilvl="8" w:tplc="04150005" w:tentative="1">
      <w:start w:val="1"/>
      <w:numFmt w:val="bullet"/>
      <w:lvlText w:val=""/>
      <w:lvlJc w:val="left"/>
      <w:pPr>
        <w:ind w:left="8624" w:hanging="360"/>
      </w:pPr>
      <w:rPr>
        <w:rFonts w:ascii="Wingdings" w:hAnsi="Wingdings" w:hint="default"/>
      </w:rPr>
    </w:lvl>
  </w:abstractNum>
  <w:abstractNum w:abstractNumId="28" w15:restartNumberingAfterBreak="0">
    <w:nsid w:val="0EC67763"/>
    <w:multiLevelType w:val="hybridMultilevel"/>
    <w:tmpl w:val="6FE8A1BC"/>
    <w:lvl w:ilvl="0" w:tplc="3C7269D8">
      <w:start w:val="1"/>
      <w:numFmt w:val="decimal"/>
      <w:lvlText w:val="%1)"/>
      <w:lvlJc w:val="left"/>
      <w:pPr>
        <w:ind w:left="2188" w:hanging="360"/>
      </w:pPr>
      <w:rPr>
        <w:b/>
        <w:bCs/>
      </w:rPr>
    </w:lvl>
    <w:lvl w:ilvl="1" w:tplc="04150019" w:tentative="1">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29" w15:restartNumberingAfterBreak="0">
    <w:nsid w:val="0F165F6A"/>
    <w:multiLevelType w:val="hybridMultilevel"/>
    <w:tmpl w:val="80F003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FF9759E"/>
    <w:multiLevelType w:val="hybridMultilevel"/>
    <w:tmpl w:val="FD7E65D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10E6689A"/>
    <w:multiLevelType w:val="hybridMultilevel"/>
    <w:tmpl w:val="139E1964"/>
    <w:lvl w:ilvl="0" w:tplc="72E8B3B6">
      <w:start w:val="1"/>
      <w:numFmt w:val="decimal"/>
      <w:lvlText w:val="%1)"/>
      <w:lvlJc w:val="left"/>
      <w:pPr>
        <w:ind w:left="1429" w:hanging="360"/>
      </w:pPr>
      <w:rPr>
        <w:b/>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16A4FAC"/>
    <w:multiLevelType w:val="hybridMultilevel"/>
    <w:tmpl w:val="2C1C998A"/>
    <w:lvl w:ilvl="0" w:tplc="00000005">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3"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144605F9"/>
    <w:multiLevelType w:val="multilevel"/>
    <w:tmpl w:val="B64C1B6E"/>
    <w:lvl w:ilvl="0">
      <w:start w:val="15"/>
      <w:numFmt w:val="decimal"/>
      <w:lvlText w:val="%1."/>
      <w:lvlJc w:val="left"/>
      <w:pPr>
        <w:ind w:left="495" w:hanging="495"/>
      </w:pPr>
      <w:rPr>
        <w:rFonts w:asciiTheme="majorHAnsi" w:hAnsiTheme="majorHAnsi" w:hint="default"/>
      </w:rPr>
    </w:lvl>
    <w:lvl w:ilvl="1">
      <w:start w:val="1"/>
      <w:numFmt w:val="decimal"/>
      <w:lvlText w:val="%1.%2."/>
      <w:lvlJc w:val="left"/>
      <w:pPr>
        <w:ind w:left="720" w:hanging="720"/>
      </w:pPr>
      <w:rPr>
        <w:rFonts w:asciiTheme="majorHAnsi" w:hAnsiTheme="majorHAnsi" w:hint="default"/>
        <w:b/>
        <w:bCs/>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1080" w:hanging="108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440" w:hanging="144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800" w:hanging="180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35" w15:restartNumberingAfterBreak="0">
    <w:nsid w:val="1565682E"/>
    <w:multiLevelType w:val="hybridMultilevel"/>
    <w:tmpl w:val="0EC4D156"/>
    <w:lvl w:ilvl="0" w:tplc="474A3EDA">
      <w:start w:val="1"/>
      <w:numFmt w:val="decimal"/>
      <w:lvlText w:val="%1"/>
      <w:lvlJc w:val="left"/>
      <w:pPr>
        <w:ind w:left="3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9A449D0A">
      <w:start w:val="1"/>
      <w:numFmt w:val="lowerLetter"/>
      <w:lvlText w:val="%2"/>
      <w:lvlJc w:val="left"/>
      <w:pPr>
        <w:ind w:left="973"/>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365CF044">
      <w:start w:val="1"/>
      <w:numFmt w:val="lowerRoman"/>
      <w:lvlText w:val="%3"/>
      <w:lvlJc w:val="left"/>
      <w:pPr>
        <w:ind w:left="158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2B560574">
      <w:start w:val="1"/>
      <w:numFmt w:val="lowerLetter"/>
      <w:lvlRestart w:val="0"/>
      <w:lvlText w:val="%4)"/>
      <w:lvlJc w:val="left"/>
      <w:pPr>
        <w:ind w:left="213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9996B4F2">
      <w:start w:val="1"/>
      <w:numFmt w:val="lowerLetter"/>
      <w:lvlText w:val="%5"/>
      <w:lvlJc w:val="left"/>
      <w:pPr>
        <w:ind w:left="292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196247E0">
      <w:start w:val="1"/>
      <w:numFmt w:val="lowerRoman"/>
      <w:lvlText w:val="%6"/>
      <w:lvlJc w:val="left"/>
      <w:pPr>
        <w:ind w:left="364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BBC63E82">
      <w:start w:val="1"/>
      <w:numFmt w:val="decimal"/>
      <w:lvlText w:val="%7"/>
      <w:lvlJc w:val="left"/>
      <w:pPr>
        <w:ind w:left="436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73D8956C">
      <w:start w:val="1"/>
      <w:numFmt w:val="lowerLetter"/>
      <w:lvlText w:val="%8"/>
      <w:lvlJc w:val="left"/>
      <w:pPr>
        <w:ind w:left="508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C0003E9E">
      <w:start w:val="1"/>
      <w:numFmt w:val="lowerRoman"/>
      <w:lvlText w:val="%9"/>
      <w:lvlJc w:val="left"/>
      <w:pPr>
        <w:ind w:left="580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15F20CB2"/>
    <w:multiLevelType w:val="multilevel"/>
    <w:tmpl w:val="2D847A8C"/>
    <w:lvl w:ilvl="0">
      <w:start w:val="16"/>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16916916"/>
    <w:multiLevelType w:val="hybridMultilevel"/>
    <w:tmpl w:val="CC2E950C"/>
    <w:lvl w:ilvl="0" w:tplc="995CD80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90207A8"/>
    <w:multiLevelType w:val="multilevel"/>
    <w:tmpl w:val="30FEC91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196A2AA9"/>
    <w:multiLevelType w:val="multilevel"/>
    <w:tmpl w:val="E7FA0B90"/>
    <w:lvl w:ilvl="0">
      <w:start w:val="19"/>
      <w:numFmt w:val="decimal"/>
      <w:lvlText w:val="%1"/>
      <w:lvlJc w:val="left"/>
      <w:pPr>
        <w:ind w:left="405" w:hanging="405"/>
      </w:pPr>
      <w:rPr>
        <w:rFonts w:hint="default"/>
        <w:b w:val="0"/>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1B1C49CB"/>
    <w:multiLevelType w:val="hybridMultilevel"/>
    <w:tmpl w:val="74602B64"/>
    <w:lvl w:ilvl="0" w:tplc="07CA54FA">
      <w:start w:val="1"/>
      <w:numFmt w:val="decimal"/>
      <w:lvlText w:val="%1"/>
      <w:lvlJc w:val="left"/>
      <w:pPr>
        <w:ind w:left="3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609CDD92">
      <w:start w:val="1"/>
      <w:numFmt w:val="lowerLetter"/>
      <w:lvlText w:val="%2"/>
      <w:lvlJc w:val="left"/>
      <w:pPr>
        <w:ind w:left="97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EC227918">
      <w:start w:val="1"/>
      <w:numFmt w:val="lowerRoman"/>
      <w:lvlText w:val="%3"/>
      <w:lvlJc w:val="left"/>
      <w:pPr>
        <w:ind w:left="1589"/>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FE709168">
      <w:start w:val="1"/>
      <w:numFmt w:val="lowerLetter"/>
      <w:lvlRestart w:val="0"/>
      <w:lvlText w:val="%4)"/>
      <w:lvlJc w:val="left"/>
      <w:pPr>
        <w:ind w:left="217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EBACD3FC">
      <w:start w:val="1"/>
      <w:numFmt w:val="lowerLetter"/>
      <w:lvlText w:val="%5"/>
      <w:lvlJc w:val="left"/>
      <w:pPr>
        <w:ind w:left="292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089ED214">
      <w:start w:val="1"/>
      <w:numFmt w:val="lowerRoman"/>
      <w:lvlText w:val="%6"/>
      <w:lvlJc w:val="left"/>
      <w:pPr>
        <w:ind w:left="364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C5E0C116">
      <w:start w:val="1"/>
      <w:numFmt w:val="decimal"/>
      <w:lvlText w:val="%7"/>
      <w:lvlJc w:val="left"/>
      <w:pPr>
        <w:ind w:left="436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E446EF6C">
      <w:start w:val="1"/>
      <w:numFmt w:val="lowerLetter"/>
      <w:lvlText w:val="%8"/>
      <w:lvlJc w:val="left"/>
      <w:pPr>
        <w:ind w:left="508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8BBE5A58">
      <w:start w:val="1"/>
      <w:numFmt w:val="lowerRoman"/>
      <w:lvlText w:val="%9"/>
      <w:lvlJc w:val="left"/>
      <w:pPr>
        <w:ind w:left="580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1BA66485"/>
    <w:multiLevelType w:val="hybridMultilevel"/>
    <w:tmpl w:val="17C8B4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BF00A39"/>
    <w:multiLevelType w:val="hybridMultilevel"/>
    <w:tmpl w:val="98768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F717F2"/>
    <w:multiLevelType w:val="hybridMultilevel"/>
    <w:tmpl w:val="B9A443D0"/>
    <w:lvl w:ilvl="0" w:tplc="04150017">
      <w:start w:val="1"/>
      <w:numFmt w:val="lowerLetter"/>
      <w:lvlText w:val="%1)"/>
      <w:lvlJc w:val="left"/>
      <w:pPr>
        <w:ind w:left="1905" w:hanging="360"/>
      </w:p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44" w15:restartNumberingAfterBreak="0">
    <w:nsid w:val="1D8E155C"/>
    <w:multiLevelType w:val="hybridMultilevel"/>
    <w:tmpl w:val="9EB65DBA"/>
    <w:lvl w:ilvl="0" w:tplc="0750CCA2">
      <w:start w:val="1"/>
      <w:numFmt w:val="lowerLetter"/>
      <w:lvlText w:val="%1)"/>
      <w:lvlJc w:val="left"/>
      <w:pPr>
        <w:ind w:left="2007" w:hanging="360"/>
      </w:pPr>
      <w:rPr>
        <w:b/>
        <w:bCs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5" w15:restartNumberingAfterBreak="0">
    <w:nsid w:val="1F3B548C"/>
    <w:multiLevelType w:val="multilevel"/>
    <w:tmpl w:val="6B98FF02"/>
    <w:lvl w:ilvl="0">
      <w:start w:val="4"/>
      <w:numFmt w:val="decimal"/>
      <w:lvlText w:val="%1."/>
      <w:lvlJc w:val="left"/>
      <w:pPr>
        <w:ind w:left="360" w:hanging="360"/>
      </w:pPr>
      <w:rPr>
        <w:rFonts w:cs="Times New Roman" w:hint="default"/>
      </w:rPr>
    </w:lvl>
    <w:lvl w:ilvl="1">
      <w:start w:val="1"/>
      <w:numFmt w:val="decimal"/>
      <w:lvlText w:val="%1.%2."/>
      <w:lvlJc w:val="left"/>
      <w:pPr>
        <w:ind w:left="2279" w:hanging="720"/>
      </w:pPr>
      <w:rPr>
        <w:rFonts w:cs="Times New Roman" w:hint="default"/>
        <w:b/>
        <w:i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1FBA56E0"/>
    <w:multiLevelType w:val="hybridMultilevel"/>
    <w:tmpl w:val="D3F61E8C"/>
    <w:lvl w:ilvl="0" w:tplc="F98AE38C">
      <w:start w:val="1"/>
      <w:numFmt w:val="decimal"/>
      <w:lvlText w:val="%1)"/>
      <w:lvlJc w:val="left"/>
      <w:pPr>
        <w:ind w:left="1440" w:hanging="360"/>
      </w:pPr>
      <w:rPr>
        <w:b/>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FC621AA"/>
    <w:multiLevelType w:val="hybridMultilevel"/>
    <w:tmpl w:val="398C18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2D261B"/>
    <w:multiLevelType w:val="hybridMultilevel"/>
    <w:tmpl w:val="0DEECBF2"/>
    <w:lvl w:ilvl="0" w:tplc="D0EA5BD4">
      <w:start w:val="9"/>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0566F6"/>
    <w:multiLevelType w:val="hybridMultilevel"/>
    <w:tmpl w:val="7C2884A8"/>
    <w:lvl w:ilvl="0" w:tplc="C42AFBD8">
      <w:start w:val="1"/>
      <w:numFmt w:val="decimal"/>
      <w:lvlText w:val="%1)"/>
      <w:lvlJc w:val="left"/>
      <w:pPr>
        <w:ind w:left="1778" w:hanging="360"/>
      </w:pPr>
      <w:rPr>
        <w:i w:val="0"/>
        <w:iCs w:val="0"/>
        <w:sz w:val="20"/>
        <w:szCs w:val="2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0" w15:restartNumberingAfterBreak="0">
    <w:nsid w:val="22443472"/>
    <w:multiLevelType w:val="hybridMultilevel"/>
    <w:tmpl w:val="394EE1C0"/>
    <w:lvl w:ilvl="0" w:tplc="04150011">
      <w:start w:val="1"/>
      <w:numFmt w:val="decimal"/>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51" w15:restartNumberingAfterBreak="0">
    <w:nsid w:val="22670090"/>
    <w:multiLevelType w:val="hybridMultilevel"/>
    <w:tmpl w:val="227A1E86"/>
    <w:lvl w:ilvl="0" w:tplc="4016E722">
      <w:start w:val="1"/>
      <w:numFmt w:val="decimal"/>
      <w:lvlText w:val="%1)"/>
      <w:lvlJc w:val="left"/>
      <w:pPr>
        <w:ind w:left="1440" w:hanging="360"/>
      </w:pPr>
      <w:rPr>
        <w:b/>
        <w:bCs/>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2777798"/>
    <w:multiLevelType w:val="multilevel"/>
    <w:tmpl w:val="DD162C16"/>
    <w:lvl w:ilvl="0">
      <w:start w:val="23"/>
      <w:numFmt w:val="decimal"/>
      <w:lvlText w:val="%1."/>
      <w:lvlJc w:val="left"/>
      <w:pPr>
        <w:ind w:left="495" w:hanging="495"/>
      </w:pPr>
      <w:rPr>
        <w:rFonts w:asciiTheme="majorHAnsi" w:hAnsiTheme="majorHAnsi" w:hint="default"/>
      </w:rPr>
    </w:lvl>
    <w:lvl w:ilvl="1">
      <w:start w:val="1"/>
      <w:numFmt w:val="decimal"/>
      <w:lvlText w:val="%1.%2."/>
      <w:lvlJc w:val="left"/>
      <w:pPr>
        <w:ind w:left="720" w:hanging="720"/>
      </w:pPr>
      <w:rPr>
        <w:rFonts w:asciiTheme="majorHAnsi" w:hAnsiTheme="majorHAnsi" w:hint="default"/>
        <w:b/>
        <w:bCs/>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1080" w:hanging="108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440" w:hanging="144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800" w:hanging="180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53" w15:restartNumberingAfterBreak="0">
    <w:nsid w:val="23F6494C"/>
    <w:multiLevelType w:val="hybridMultilevel"/>
    <w:tmpl w:val="06263C86"/>
    <w:lvl w:ilvl="0" w:tplc="6AA8158E">
      <w:start w:val="1"/>
      <w:numFmt w:val="bullet"/>
      <w:lvlText w:val=""/>
      <w:lvlJc w:val="left"/>
      <w:pPr>
        <w:ind w:left="1343" w:hanging="360"/>
      </w:pPr>
      <w:rPr>
        <w:rFonts w:ascii="Symbol" w:hAnsi="Symbol" w:hint="default"/>
        <w:b/>
        <w:bCs w:val="0"/>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hint="default"/>
      </w:rPr>
    </w:lvl>
    <w:lvl w:ilvl="3" w:tplc="04150001" w:tentative="1">
      <w:start w:val="1"/>
      <w:numFmt w:val="bullet"/>
      <w:lvlText w:val=""/>
      <w:lvlJc w:val="left"/>
      <w:pPr>
        <w:ind w:left="3503" w:hanging="360"/>
      </w:pPr>
      <w:rPr>
        <w:rFonts w:ascii="Symbol" w:hAnsi="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hint="default"/>
      </w:rPr>
    </w:lvl>
    <w:lvl w:ilvl="6" w:tplc="04150001" w:tentative="1">
      <w:start w:val="1"/>
      <w:numFmt w:val="bullet"/>
      <w:lvlText w:val=""/>
      <w:lvlJc w:val="left"/>
      <w:pPr>
        <w:ind w:left="5663" w:hanging="360"/>
      </w:pPr>
      <w:rPr>
        <w:rFonts w:ascii="Symbol" w:hAnsi="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hint="default"/>
      </w:rPr>
    </w:lvl>
  </w:abstractNum>
  <w:abstractNum w:abstractNumId="54" w15:restartNumberingAfterBreak="0">
    <w:nsid w:val="24213022"/>
    <w:multiLevelType w:val="multilevel"/>
    <w:tmpl w:val="D372336E"/>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262A58CA"/>
    <w:multiLevelType w:val="hybridMultilevel"/>
    <w:tmpl w:val="A22CF11C"/>
    <w:lvl w:ilvl="0" w:tplc="7DC441BC">
      <w:start w:val="1"/>
      <w:numFmt w:val="lowerLetter"/>
      <w:lvlText w:val="%1)"/>
      <w:lvlJc w:val="left"/>
      <w:pPr>
        <w:ind w:left="1429" w:hanging="360"/>
      </w:pPr>
      <w:rPr>
        <w:b/>
        <w:bCs/>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29085614"/>
    <w:multiLevelType w:val="multilevel"/>
    <w:tmpl w:val="33BE87D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b/>
        <w:bCs/>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291F4B19"/>
    <w:multiLevelType w:val="multilevel"/>
    <w:tmpl w:val="60AAE76A"/>
    <w:lvl w:ilvl="0">
      <w:start w:val="10"/>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29654622"/>
    <w:multiLevelType w:val="multilevel"/>
    <w:tmpl w:val="4B101280"/>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9927F8C"/>
    <w:multiLevelType w:val="multilevel"/>
    <w:tmpl w:val="2438F016"/>
    <w:lvl w:ilvl="0">
      <w:start w:val="10"/>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9C70420"/>
    <w:multiLevelType w:val="multilevel"/>
    <w:tmpl w:val="D7A2E432"/>
    <w:lvl w:ilvl="0">
      <w:start w:val="11"/>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9E15719"/>
    <w:multiLevelType w:val="hybridMultilevel"/>
    <w:tmpl w:val="454CEAF6"/>
    <w:lvl w:ilvl="0" w:tplc="04150011">
      <w:start w:val="1"/>
      <w:numFmt w:val="decimal"/>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63" w15:restartNumberingAfterBreak="0">
    <w:nsid w:val="2BE415F2"/>
    <w:multiLevelType w:val="hybridMultilevel"/>
    <w:tmpl w:val="C7CC6358"/>
    <w:lvl w:ilvl="0" w:tplc="C0D07E7E">
      <w:start w:val="1"/>
      <w:numFmt w:val="lowerLetter"/>
      <w:lvlText w:val="%1)"/>
      <w:lvlJc w:val="left"/>
      <w:pPr>
        <w:ind w:left="2160" w:hanging="360"/>
      </w:pPr>
      <w:rPr>
        <w:b/>
        <w:b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2CBA29DC"/>
    <w:multiLevelType w:val="hybridMultilevel"/>
    <w:tmpl w:val="E49AAC54"/>
    <w:lvl w:ilvl="0" w:tplc="04150017">
      <w:start w:val="1"/>
      <w:numFmt w:val="lowerLetter"/>
      <w:lvlText w:val="%1)"/>
      <w:lvlJc w:val="left"/>
      <w:pPr>
        <w:ind w:left="3590" w:hanging="360"/>
      </w:pPr>
    </w:lvl>
    <w:lvl w:ilvl="1" w:tplc="04150019" w:tentative="1">
      <w:start w:val="1"/>
      <w:numFmt w:val="lowerLetter"/>
      <w:lvlText w:val="%2."/>
      <w:lvlJc w:val="left"/>
      <w:pPr>
        <w:ind w:left="4310" w:hanging="360"/>
      </w:pPr>
    </w:lvl>
    <w:lvl w:ilvl="2" w:tplc="0415001B" w:tentative="1">
      <w:start w:val="1"/>
      <w:numFmt w:val="lowerRoman"/>
      <w:lvlText w:val="%3."/>
      <w:lvlJc w:val="right"/>
      <w:pPr>
        <w:ind w:left="5030" w:hanging="180"/>
      </w:pPr>
    </w:lvl>
    <w:lvl w:ilvl="3" w:tplc="0415000F" w:tentative="1">
      <w:start w:val="1"/>
      <w:numFmt w:val="decimal"/>
      <w:lvlText w:val="%4."/>
      <w:lvlJc w:val="left"/>
      <w:pPr>
        <w:ind w:left="5750" w:hanging="360"/>
      </w:pPr>
    </w:lvl>
    <w:lvl w:ilvl="4" w:tplc="04150019" w:tentative="1">
      <w:start w:val="1"/>
      <w:numFmt w:val="lowerLetter"/>
      <w:lvlText w:val="%5."/>
      <w:lvlJc w:val="left"/>
      <w:pPr>
        <w:ind w:left="6470" w:hanging="360"/>
      </w:pPr>
    </w:lvl>
    <w:lvl w:ilvl="5" w:tplc="0415001B" w:tentative="1">
      <w:start w:val="1"/>
      <w:numFmt w:val="lowerRoman"/>
      <w:lvlText w:val="%6."/>
      <w:lvlJc w:val="right"/>
      <w:pPr>
        <w:ind w:left="7190" w:hanging="180"/>
      </w:pPr>
    </w:lvl>
    <w:lvl w:ilvl="6" w:tplc="0415000F" w:tentative="1">
      <w:start w:val="1"/>
      <w:numFmt w:val="decimal"/>
      <w:lvlText w:val="%7."/>
      <w:lvlJc w:val="left"/>
      <w:pPr>
        <w:ind w:left="7910" w:hanging="360"/>
      </w:pPr>
    </w:lvl>
    <w:lvl w:ilvl="7" w:tplc="04150019" w:tentative="1">
      <w:start w:val="1"/>
      <w:numFmt w:val="lowerLetter"/>
      <w:lvlText w:val="%8."/>
      <w:lvlJc w:val="left"/>
      <w:pPr>
        <w:ind w:left="8630" w:hanging="360"/>
      </w:pPr>
    </w:lvl>
    <w:lvl w:ilvl="8" w:tplc="0415001B" w:tentative="1">
      <w:start w:val="1"/>
      <w:numFmt w:val="lowerRoman"/>
      <w:lvlText w:val="%9."/>
      <w:lvlJc w:val="right"/>
      <w:pPr>
        <w:ind w:left="9350" w:hanging="180"/>
      </w:pPr>
    </w:lvl>
  </w:abstractNum>
  <w:abstractNum w:abstractNumId="65" w15:restartNumberingAfterBreak="0">
    <w:nsid w:val="2D8214CA"/>
    <w:multiLevelType w:val="hybridMultilevel"/>
    <w:tmpl w:val="DA0C768C"/>
    <w:lvl w:ilvl="0" w:tplc="C7CC66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846151"/>
    <w:multiLevelType w:val="multilevel"/>
    <w:tmpl w:val="496AC7D8"/>
    <w:lvl w:ilvl="0">
      <w:start w:val="12"/>
      <w:numFmt w:val="decimal"/>
      <w:lvlText w:val="%1."/>
      <w:lvlJc w:val="left"/>
      <w:pPr>
        <w:ind w:left="495" w:hanging="495"/>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7" w15:restartNumberingAfterBreak="0">
    <w:nsid w:val="2F14613C"/>
    <w:multiLevelType w:val="multilevel"/>
    <w:tmpl w:val="ADC27F68"/>
    <w:lvl w:ilvl="0">
      <w:start w:val="13"/>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b/>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302D7C11"/>
    <w:multiLevelType w:val="multilevel"/>
    <w:tmpl w:val="7A96352A"/>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0502E1D"/>
    <w:multiLevelType w:val="hybridMultilevel"/>
    <w:tmpl w:val="9612D9BE"/>
    <w:lvl w:ilvl="0" w:tplc="34AC2DE4">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0" w15:restartNumberingAfterBreak="0">
    <w:nsid w:val="32470A71"/>
    <w:multiLevelType w:val="hybridMultilevel"/>
    <w:tmpl w:val="847CF54C"/>
    <w:lvl w:ilvl="0" w:tplc="34AC2DE4">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1" w15:restartNumberingAfterBreak="0">
    <w:nsid w:val="32F1171B"/>
    <w:multiLevelType w:val="multilevel"/>
    <w:tmpl w:val="AECC6C46"/>
    <w:lvl w:ilvl="0">
      <w:start w:val="20"/>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2" w15:restartNumberingAfterBreak="0">
    <w:nsid w:val="382D624C"/>
    <w:multiLevelType w:val="hybridMultilevel"/>
    <w:tmpl w:val="906E4C02"/>
    <w:lvl w:ilvl="0" w:tplc="04150011">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3" w15:restartNumberingAfterBreak="0">
    <w:nsid w:val="386C45EF"/>
    <w:multiLevelType w:val="hybridMultilevel"/>
    <w:tmpl w:val="26C4B33A"/>
    <w:lvl w:ilvl="0" w:tplc="9CBA1F74">
      <w:start w:val="1"/>
      <w:numFmt w:val="bullet"/>
      <w:lvlText w:val=""/>
      <w:lvlJc w:val="left"/>
      <w:pPr>
        <w:ind w:left="2874" w:hanging="360"/>
      </w:pPr>
      <w:rPr>
        <w:rFonts w:ascii="Symbol" w:hAnsi="Symbol" w:hint="default"/>
        <w:color w:val="auto"/>
      </w:rPr>
    </w:lvl>
    <w:lvl w:ilvl="1" w:tplc="04150003" w:tentative="1">
      <w:start w:val="1"/>
      <w:numFmt w:val="bullet"/>
      <w:lvlText w:val="o"/>
      <w:lvlJc w:val="left"/>
      <w:pPr>
        <w:ind w:left="3594" w:hanging="360"/>
      </w:pPr>
      <w:rPr>
        <w:rFonts w:ascii="Courier New" w:hAnsi="Courier New" w:cs="Courier New" w:hint="default"/>
      </w:rPr>
    </w:lvl>
    <w:lvl w:ilvl="2" w:tplc="04150005" w:tentative="1">
      <w:start w:val="1"/>
      <w:numFmt w:val="bullet"/>
      <w:lvlText w:val=""/>
      <w:lvlJc w:val="left"/>
      <w:pPr>
        <w:ind w:left="4314" w:hanging="360"/>
      </w:pPr>
      <w:rPr>
        <w:rFonts w:ascii="Wingdings" w:hAnsi="Wingdings" w:hint="default"/>
      </w:rPr>
    </w:lvl>
    <w:lvl w:ilvl="3" w:tplc="04150001" w:tentative="1">
      <w:start w:val="1"/>
      <w:numFmt w:val="bullet"/>
      <w:lvlText w:val=""/>
      <w:lvlJc w:val="left"/>
      <w:pPr>
        <w:ind w:left="5034" w:hanging="360"/>
      </w:pPr>
      <w:rPr>
        <w:rFonts w:ascii="Symbol" w:hAnsi="Symbol" w:hint="default"/>
      </w:rPr>
    </w:lvl>
    <w:lvl w:ilvl="4" w:tplc="04150003" w:tentative="1">
      <w:start w:val="1"/>
      <w:numFmt w:val="bullet"/>
      <w:lvlText w:val="o"/>
      <w:lvlJc w:val="left"/>
      <w:pPr>
        <w:ind w:left="5754" w:hanging="360"/>
      </w:pPr>
      <w:rPr>
        <w:rFonts w:ascii="Courier New" w:hAnsi="Courier New" w:cs="Courier New" w:hint="default"/>
      </w:rPr>
    </w:lvl>
    <w:lvl w:ilvl="5" w:tplc="04150005" w:tentative="1">
      <w:start w:val="1"/>
      <w:numFmt w:val="bullet"/>
      <w:lvlText w:val=""/>
      <w:lvlJc w:val="left"/>
      <w:pPr>
        <w:ind w:left="6474" w:hanging="360"/>
      </w:pPr>
      <w:rPr>
        <w:rFonts w:ascii="Wingdings" w:hAnsi="Wingdings" w:hint="default"/>
      </w:rPr>
    </w:lvl>
    <w:lvl w:ilvl="6" w:tplc="04150001" w:tentative="1">
      <w:start w:val="1"/>
      <w:numFmt w:val="bullet"/>
      <w:lvlText w:val=""/>
      <w:lvlJc w:val="left"/>
      <w:pPr>
        <w:ind w:left="7194" w:hanging="360"/>
      </w:pPr>
      <w:rPr>
        <w:rFonts w:ascii="Symbol" w:hAnsi="Symbol" w:hint="default"/>
      </w:rPr>
    </w:lvl>
    <w:lvl w:ilvl="7" w:tplc="04150003" w:tentative="1">
      <w:start w:val="1"/>
      <w:numFmt w:val="bullet"/>
      <w:lvlText w:val="o"/>
      <w:lvlJc w:val="left"/>
      <w:pPr>
        <w:ind w:left="7914" w:hanging="360"/>
      </w:pPr>
      <w:rPr>
        <w:rFonts w:ascii="Courier New" w:hAnsi="Courier New" w:cs="Courier New" w:hint="default"/>
      </w:rPr>
    </w:lvl>
    <w:lvl w:ilvl="8" w:tplc="04150005" w:tentative="1">
      <w:start w:val="1"/>
      <w:numFmt w:val="bullet"/>
      <w:lvlText w:val=""/>
      <w:lvlJc w:val="left"/>
      <w:pPr>
        <w:ind w:left="8634" w:hanging="360"/>
      </w:pPr>
      <w:rPr>
        <w:rFonts w:ascii="Wingdings" w:hAnsi="Wingdings" w:hint="default"/>
      </w:rPr>
    </w:lvl>
  </w:abstractNum>
  <w:abstractNum w:abstractNumId="74" w15:restartNumberingAfterBreak="0">
    <w:nsid w:val="3B5725CD"/>
    <w:multiLevelType w:val="multilevel"/>
    <w:tmpl w:val="044EA78E"/>
    <w:lvl w:ilvl="0">
      <w:start w:val="14"/>
      <w:numFmt w:val="decimal"/>
      <w:lvlText w:val="%1"/>
      <w:lvlJc w:val="left"/>
      <w:pPr>
        <w:ind w:left="405" w:hanging="405"/>
      </w:pPr>
      <w:rPr>
        <w:rFonts w:asciiTheme="majorHAnsi" w:hAnsiTheme="majorHAnsi" w:hint="default"/>
      </w:rPr>
    </w:lvl>
    <w:lvl w:ilvl="1">
      <w:start w:val="1"/>
      <w:numFmt w:val="decimal"/>
      <w:lvlText w:val="%1.%2"/>
      <w:lvlJc w:val="left"/>
      <w:pPr>
        <w:ind w:left="405" w:hanging="405"/>
      </w:pPr>
      <w:rPr>
        <w:rFonts w:asciiTheme="majorHAnsi" w:hAnsiTheme="majorHAnsi" w:hint="default"/>
        <w:b/>
        <w:bCs/>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75" w15:restartNumberingAfterBreak="0">
    <w:nsid w:val="3E866A2D"/>
    <w:multiLevelType w:val="multilevel"/>
    <w:tmpl w:val="7A72D4CA"/>
    <w:lvl w:ilvl="0">
      <w:start w:val="18"/>
      <w:numFmt w:val="decimal"/>
      <w:lvlText w:val="%1"/>
      <w:lvlJc w:val="left"/>
      <w:pPr>
        <w:ind w:left="405" w:hanging="405"/>
      </w:pPr>
      <w:rPr>
        <w:rFonts w:hint="default"/>
        <w:b w:val="0"/>
      </w:rPr>
    </w:lvl>
    <w:lvl w:ilvl="1">
      <w:start w:val="1"/>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6" w15:restartNumberingAfterBreak="0">
    <w:nsid w:val="3F6954EB"/>
    <w:multiLevelType w:val="hybridMultilevel"/>
    <w:tmpl w:val="303856CC"/>
    <w:lvl w:ilvl="0" w:tplc="682CD9B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01945E4"/>
    <w:multiLevelType w:val="multilevel"/>
    <w:tmpl w:val="B1A2263C"/>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0246505"/>
    <w:multiLevelType w:val="hybridMultilevel"/>
    <w:tmpl w:val="85269B38"/>
    <w:lvl w:ilvl="0" w:tplc="904C5CC2">
      <w:start w:val="1"/>
      <w:numFmt w:val="decimal"/>
      <w:lvlText w:val="%1)"/>
      <w:lvlJc w:val="left"/>
      <w:pPr>
        <w:ind w:left="1928" w:hanging="360"/>
      </w:pPr>
      <w:rPr>
        <w:i w:val="0"/>
        <w:iCs w:val="0"/>
      </w:r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79"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0" w15:restartNumberingAfterBreak="0">
    <w:nsid w:val="43136BA3"/>
    <w:multiLevelType w:val="hybridMultilevel"/>
    <w:tmpl w:val="3FB8FBA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1" w15:restartNumberingAfterBreak="0">
    <w:nsid w:val="43AF4D32"/>
    <w:multiLevelType w:val="multilevel"/>
    <w:tmpl w:val="44807454"/>
    <w:lvl w:ilvl="0">
      <w:start w:val="4"/>
      <w:numFmt w:val="decimal"/>
      <w:lvlText w:val="%1."/>
      <w:lvlJc w:val="left"/>
      <w:pPr>
        <w:ind w:left="390" w:hanging="39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4762D97"/>
    <w:multiLevelType w:val="multilevel"/>
    <w:tmpl w:val="C5A022C0"/>
    <w:lvl w:ilvl="0">
      <w:start w:val="3"/>
      <w:numFmt w:val="decimal"/>
      <w:lvlText w:val="%1."/>
      <w:lvlJc w:val="left"/>
      <w:pPr>
        <w:ind w:left="390" w:hanging="390"/>
      </w:pPr>
      <w:rPr>
        <w:rFonts w:ascii="Cambria" w:hAnsi="Cambria" w:cs="Cambria" w:hint="default"/>
        <w:sz w:val="23"/>
      </w:rPr>
    </w:lvl>
    <w:lvl w:ilvl="1">
      <w:start w:val="1"/>
      <w:numFmt w:val="decimal"/>
      <w:lvlText w:val="%1.%2."/>
      <w:lvlJc w:val="left"/>
      <w:pPr>
        <w:ind w:left="720" w:hanging="720"/>
      </w:pPr>
      <w:rPr>
        <w:rFonts w:ascii="Cambria" w:hAnsi="Cambria" w:cs="Cambria" w:hint="default"/>
        <w:color w:val="auto"/>
        <w:sz w:val="23"/>
      </w:rPr>
    </w:lvl>
    <w:lvl w:ilvl="2">
      <w:start w:val="1"/>
      <w:numFmt w:val="decimal"/>
      <w:lvlText w:val="%1.%2.%3."/>
      <w:lvlJc w:val="left"/>
      <w:pPr>
        <w:ind w:left="720" w:hanging="720"/>
      </w:pPr>
      <w:rPr>
        <w:rFonts w:ascii="Cambria" w:hAnsi="Cambria" w:cs="Cambria" w:hint="default"/>
        <w:sz w:val="23"/>
      </w:rPr>
    </w:lvl>
    <w:lvl w:ilvl="3">
      <w:start w:val="1"/>
      <w:numFmt w:val="decimal"/>
      <w:lvlText w:val="%1.%2.%3.%4."/>
      <w:lvlJc w:val="left"/>
      <w:pPr>
        <w:ind w:left="1080" w:hanging="1080"/>
      </w:pPr>
      <w:rPr>
        <w:rFonts w:ascii="Cambria" w:hAnsi="Cambria" w:cs="Cambria" w:hint="default"/>
        <w:sz w:val="23"/>
      </w:rPr>
    </w:lvl>
    <w:lvl w:ilvl="4">
      <w:start w:val="1"/>
      <w:numFmt w:val="decimal"/>
      <w:lvlText w:val="%1.%2.%3.%4.%5."/>
      <w:lvlJc w:val="left"/>
      <w:pPr>
        <w:ind w:left="1080" w:hanging="1080"/>
      </w:pPr>
      <w:rPr>
        <w:rFonts w:ascii="Cambria" w:hAnsi="Cambria" w:cs="Cambria" w:hint="default"/>
        <w:sz w:val="23"/>
      </w:rPr>
    </w:lvl>
    <w:lvl w:ilvl="5">
      <w:start w:val="1"/>
      <w:numFmt w:val="decimal"/>
      <w:lvlText w:val="%1.%2.%3.%4.%5.%6."/>
      <w:lvlJc w:val="left"/>
      <w:pPr>
        <w:ind w:left="1440" w:hanging="1440"/>
      </w:pPr>
      <w:rPr>
        <w:rFonts w:ascii="Cambria" w:hAnsi="Cambria" w:cs="Cambria" w:hint="default"/>
        <w:sz w:val="23"/>
      </w:rPr>
    </w:lvl>
    <w:lvl w:ilvl="6">
      <w:start w:val="1"/>
      <w:numFmt w:val="decimal"/>
      <w:lvlText w:val="%1.%2.%3.%4.%5.%6.%7."/>
      <w:lvlJc w:val="left"/>
      <w:pPr>
        <w:ind w:left="1440" w:hanging="1440"/>
      </w:pPr>
      <w:rPr>
        <w:rFonts w:ascii="Cambria" w:hAnsi="Cambria" w:cs="Cambria" w:hint="default"/>
        <w:sz w:val="23"/>
      </w:rPr>
    </w:lvl>
    <w:lvl w:ilvl="7">
      <w:start w:val="1"/>
      <w:numFmt w:val="decimal"/>
      <w:lvlText w:val="%1.%2.%3.%4.%5.%6.%7.%8."/>
      <w:lvlJc w:val="left"/>
      <w:pPr>
        <w:ind w:left="1800" w:hanging="1800"/>
      </w:pPr>
      <w:rPr>
        <w:rFonts w:ascii="Cambria" w:hAnsi="Cambria" w:cs="Cambria" w:hint="default"/>
        <w:sz w:val="23"/>
      </w:rPr>
    </w:lvl>
    <w:lvl w:ilvl="8">
      <w:start w:val="1"/>
      <w:numFmt w:val="decimal"/>
      <w:lvlText w:val="%1.%2.%3.%4.%5.%6.%7.%8.%9."/>
      <w:lvlJc w:val="left"/>
      <w:pPr>
        <w:ind w:left="2160" w:hanging="2160"/>
      </w:pPr>
      <w:rPr>
        <w:rFonts w:ascii="Cambria" w:hAnsi="Cambria" w:cs="Cambria" w:hint="default"/>
        <w:sz w:val="23"/>
      </w:rPr>
    </w:lvl>
  </w:abstractNum>
  <w:abstractNum w:abstractNumId="83" w15:restartNumberingAfterBreak="0">
    <w:nsid w:val="458660CA"/>
    <w:multiLevelType w:val="multilevel"/>
    <w:tmpl w:val="B5365C48"/>
    <w:lvl w:ilvl="0">
      <w:start w:val="24"/>
      <w:numFmt w:val="decimal"/>
      <w:lvlText w:val="%1."/>
      <w:lvlJc w:val="left"/>
      <w:pPr>
        <w:ind w:left="495" w:hanging="495"/>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58D6B06"/>
    <w:multiLevelType w:val="hybridMultilevel"/>
    <w:tmpl w:val="2D78D5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472E72BB"/>
    <w:multiLevelType w:val="multilevel"/>
    <w:tmpl w:val="2494ABD4"/>
    <w:lvl w:ilvl="0">
      <w:start w:val="17"/>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79E3A9D"/>
    <w:multiLevelType w:val="hybridMultilevel"/>
    <w:tmpl w:val="E49AAC54"/>
    <w:lvl w:ilvl="0" w:tplc="04150017">
      <w:start w:val="1"/>
      <w:numFmt w:val="lowerLetter"/>
      <w:lvlText w:val="%1)"/>
      <w:lvlJc w:val="left"/>
      <w:pPr>
        <w:ind w:left="3590" w:hanging="360"/>
      </w:pPr>
    </w:lvl>
    <w:lvl w:ilvl="1" w:tplc="04150019" w:tentative="1">
      <w:start w:val="1"/>
      <w:numFmt w:val="lowerLetter"/>
      <w:lvlText w:val="%2."/>
      <w:lvlJc w:val="left"/>
      <w:pPr>
        <w:ind w:left="4310" w:hanging="360"/>
      </w:pPr>
    </w:lvl>
    <w:lvl w:ilvl="2" w:tplc="0415001B" w:tentative="1">
      <w:start w:val="1"/>
      <w:numFmt w:val="lowerRoman"/>
      <w:lvlText w:val="%3."/>
      <w:lvlJc w:val="right"/>
      <w:pPr>
        <w:ind w:left="5030" w:hanging="180"/>
      </w:pPr>
    </w:lvl>
    <w:lvl w:ilvl="3" w:tplc="0415000F" w:tentative="1">
      <w:start w:val="1"/>
      <w:numFmt w:val="decimal"/>
      <w:lvlText w:val="%4."/>
      <w:lvlJc w:val="left"/>
      <w:pPr>
        <w:ind w:left="5750" w:hanging="360"/>
      </w:pPr>
    </w:lvl>
    <w:lvl w:ilvl="4" w:tplc="04150019" w:tentative="1">
      <w:start w:val="1"/>
      <w:numFmt w:val="lowerLetter"/>
      <w:lvlText w:val="%5."/>
      <w:lvlJc w:val="left"/>
      <w:pPr>
        <w:ind w:left="6470" w:hanging="360"/>
      </w:pPr>
    </w:lvl>
    <w:lvl w:ilvl="5" w:tplc="0415001B" w:tentative="1">
      <w:start w:val="1"/>
      <w:numFmt w:val="lowerRoman"/>
      <w:lvlText w:val="%6."/>
      <w:lvlJc w:val="right"/>
      <w:pPr>
        <w:ind w:left="7190" w:hanging="180"/>
      </w:pPr>
    </w:lvl>
    <w:lvl w:ilvl="6" w:tplc="0415000F" w:tentative="1">
      <w:start w:val="1"/>
      <w:numFmt w:val="decimal"/>
      <w:lvlText w:val="%7."/>
      <w:lvlJc w:val="left"/>
      <w:pPr>
        <w:ind w:left="7910" w:hanging="360"/>
      </w:pPr>
    </w:lvl>
    <w:lvl w:ilvl="7" w:tplc="04150019" w:tentative="1">
      <w:start w:val="1"/>
      <w:numFmt w:val="lowerLetter"/>
      <w:lvlText w:val="%8."/>
      <w:lvlJc w:val="left"/>
      <w:pPr>
        <w:ind w:left="8630" w:hanging="360"/>
      </w:pPr>
    </w:lvl>
    <w:lvl w:ilvl="8" w:tplc="0415001B" w:tentative="1">
      <w:start w:val="1"/>
      <w:numFmt w:val="lowerRoman"/>
      <w:lvlText w:val="%9."/>
      <w:lvlJc w:val="right"/>
      <w:pPr>
        <w:ind w:left="9350" w:hanging="180"/>
      </w:pPr>
    </w:lvl>
  </w:abstractNum>
  <w:abstractNum w:abstractNumId="87" w15:restartNumberingAfterBreak="0">
    <w:nsid w:val="47FB2F7B"/>
    <w:multiLevelType w:val="hybridMultilevel"/>
    <w:tmpl w:val="3D46151E"/>
    <w:lvl w:ilvl="0" w:tplc="04150017">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15:restartNumberingAfterBreak="0">
    <w:nsid w:val="48D37CA1"/>
    <w:multiLevelType w:val="hybridMultilevel"/>
    <w:tmpl w:val="AEAED6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9A16301"/>
    <w:multiLevelType w:val="hybridMultilevel"/>
    <w:tmpl w:val="4E84823E"/>
    <w:lvl w:ilvl="0" w:tplc="0ED8D19C">
      <w:start w:val="1"/>
      <w:numFmt w:val="decimal"/>
      <w:lvlText w:val="%1)"/>
      <w:lvlJc w:val="left"/>
      <w:pPr>
        <w:ind w:left="1080" w:hanging="360"/>
      </w:pPr>
      <w:rPr>
        <w:b/>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49CA064A"/>
    <w:multiLevelType w:val="hybridMultilevel"/>
    <w:tmpl w:val="C804BFD4"/>
    <w:lvl w:ilvl="0" w:tplc="C4F4805C">
      <w:start w:val="1"/>
      <w:numFmt w:val="decimal"/>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4FC91253"/>
    <w:multiLevelType w:val="multilevel"/>
    <w:tmpl w:val="9BFC9A6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2" w15:restartNumberingAfterBreak="0">
    <w:nsid w:val="506C7D53"/>
    <w:multiLevelType w:val="hybridMultilevel"/>
    <w:tmpl w:val="FFCAAE8A"/>
    <w:lvl w:ilvl="0" w:tplc="60E6BF32">
      <w:start w:val="1"/>
      <w:numFmt w:val="decimal"/>
      <w:lvlText w:val="%1)"/>
      <w:lvlJc w:val="left"/>
      <w:pPr>
        <w:ind w:left="1429" w:hanging="360"/>
      </w:pPr>
      <w:rPr>
        <w:b/>
        <w:bCs/>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52973AD5"/>
    <w:multiLevelType w:val="multilevel"/>
    <w:tmpl w:val="8FAE737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35D65F4"/>
    <w:multiLevelType w:val="multilevel"/>
    <w:tmpl w:val="3BA6E13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5" w15:restartNumberingAfterBreak="0">
    <w:nsid w:val="54B20687"/>
    <w:multiLevelType w:val="hybridMultilevel"/>
    <w:tmpl w:val="2FC6091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6" w15:restartNumberingAfterBreak="0">
    <w:nsid w:val="5B71581B"/>
    <w:multiLevelType w:val="hybridMultilevel"/>
    <w:tmpl w:val="AA9A7C8A"/>
    <w:lvl w:ilvl="0" w:tplc="39444ADC">
      <w:start w:val="1"/>
      <w:numFmt w:val="decimal"/>
      <w:lvlText w:val="%1."/>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FBA564E">
      <w:start w:val="1"/>
      <w:numFmt w:val="decimal"/>
      <w:lvlText w:val="%2)"/>
      <w:lvlJc w:val="left"/>
      <w:pPr>
        <w:ind w:left="4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6E96D4F4">
      <w:start w:val="1"/>
      <w:numFmt w:val="lowerLetter"/>
      <w:lvlText w:val="%3)"/>
      <w:lvlJc w:val="left"/>
      <w:pPr>
        <w:ind w:left="12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22D8FDE2">
      <w:start w:val="1"/>
      <w:numFmt w:val="decimal"/>
      <w:lvlText w:val="%4"/>
      <w:lvlJc w:val="left"/>
      <w:pPr>
        <w:ind w:left="19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94445BCE">
      <w:start w:val="1"/>
      <w:numFmt w:val="lowerLetter"/>
      <w:lvlText w:val="%5"/>
      <w:lvlJc w:val="left"/>
      <w:pPr>
        <w:ind w:left="26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D56DB42">
      <w:start w:val="1"/>
      <w:numFmt w:val="lowerRoman"/>
      <w:lvlText w:val="%6"/>
      <w:lvlJc w:val="left"/>
      <w:pPr>
        <w:ind w:left="33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29702A92">
      <w:start w:val="1"/>
      <w:numFmt w:val="decimal"/>
      <w:lvlText w:val="%7"/>
      <w:lvlJc w:val="left"/>
      <w:pPr>
        <w:ind w:left="40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6F940A86">
      <w:start w:val="1"/>
      <w:numFmt w:val="lowerLetter"/>
      <w:lvlText w:val="%8"/>
      <w:lvlJc w:val="left"/>
      <w:pPr>
        <w:ind w:left="48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29F4D450">
      <w:start w:val="1"/>
      <w:numFmt w:val="lowerRoman"/>
      <w:lvlText w:val="%9"/>
      <w:lvlJc w:val="left"/>
      <w:pPr>
        <w:ind w:left="55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97" w15:restartNumberingAfterBreak="0">
    <w:nsid w:val="5D234047"/>
    <w:multiLevelType w:val="hybridMultilevel"/>
    <w:tmpl w:val="F62EFA64"/>
    <w:lvl w:ilvl="0" w:tplc="95BA78B8">
      <w:start w:val="1"/>
      <w:numFmt w:val="decimal"/>
      <w:lvlText w:val="%1)"/>
      <w:lvlJc w:val="left"/>
      <w:pPr>
        <w:ind w:left="1287" w:hanging="360"/>
      </w:pPr>
      <w:rPr>
        <w:b/>
        <w:bCs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8" w15:restartNumberingAfterBreak="0">
    <w:nsid w:val="5D530533"/>
    <w:multiLevelType w:val="multilevel"/>
    <w:tmpl w:val="F154A328"/>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E3730AB"/>
    <w:multiLevelType w:val="multilevel"/>
    <w:tmpl w:val="2BDE66A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bCs/>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0" w15:restartNumberingAfterBreak="0">
    <w:nsid w:val="5EAB1F8A"/>
    <w:multiLevelType w:val="hybridMultilevel"/>
    <w:tmpl w:val="BB8A20C4"/>
    <w:lvl w:ilvl="0" w:tplc="6AD4DD7C">
      <w:start w:val="1"/>
      <w:numFmt w:val="lowerLetter"/>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102" w15:restartNumberingAfterBreak="0">
    <w:nsid w:val="65937904"/>
    <w:multiLevelType w:val="hybridMultilevel"/>
    <w:tmpl w:val="B5EA6F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67637BAD"/>
    <w:multiLevelType w:val="hybridMultilevel"/>
    <w:tmpl w:val="F38E575A"/>
    <w:lvl w:ilvl="0" w:tplc="81728F66">
      <w:start w:val="1"/>
      <w:numFmt w:val="lowerLetter"/>
      <w:lvlText w:val="%1)"/>
      <w:lvlJc w:val="left"/>
      <w:pPr>
        <w:ind w:left="99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D18A1ADE">
      <w:start w:val="1"/>
      <w:numFmt w:val="lowerLetter"/>
      <w:lvlText w:val="%2"/>
      <w:lvlJc w:val="left"/>
      <w:pPr>
        <w:ind w:left="178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15608BEA">
      <w:start w:val="1"/>
      <w:numFmt w:val="lowerRoman"/>
      <w:lvlText w:val="%3"/>
      <w:lvlJc w:val="left"/>
      <w:pPr>
        <w:ind w:left="25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F3AC8E4E">
      <w:start w:val="1"/>
      <w:numFmt w:val="decimal"/>
      <w:lvlText w:val="%4"/>
      <w:lvlJc w:val="left"/>
      <w:pPr>
        <w:ind w:left="322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B0648DD2">
      <w:start w:val="1"/>
      <w:numFmt w:val="lowerLetter"/>
      <w:lvlText w:val="%5"/>
      <w:lvlJc w:val="left"/>
      <w:pPr>
        <w:ind w:left="394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26EC9D72">
      <w:start w:val="1"/>
      <w:numFmt w:val="lowerRoman"/>
      <w:lvlText w:val="%6"/>
      <w:lvlJc w:val="left"/>
      <w:pPr>
        <w:ind w:left="466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8C5C1F98">
      <w:start w:val="1"/>
      <w:numFmt w:val="decimal"/>
      <w:lvlText w:val="%7"/>
      <w:lvlJc w:val="left"/>
      <w:pPr>
        <w:ind w:left="538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737E046E">
      <w:start w:val="1"/>
      <w:numFmt w:val="lowerLetter"/>
      <w:lvlText w:val="%8"/>
      <w:lvlJc w:val="left"/>
      <w:pPr>
        <w:ind w:left="61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392485D0">
      <w:start w:val="1"/>
      <w:numFmt w:val="lowerRoman"/>
      <w:lvlText w:val="%9"/>
      <w:lvlJc w:val="left"/>
      <w:pPr>
        <w:ind w:left="682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04" w15:restartNumberingAfterBreak="0">
    <w:nsid w:val="68177858"/>
    <w:multiLevelType w:val="multilevel"/>
    <w:tmpl w:val="B47EB820"/>
    <w:lvl w:ilvl="0">
      <w:start w:val="13"/>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b/>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5" w15:restartNumberingAfterBreak="0">
    <w:nsid w:val="686C382E"/>
    <w:multiLevelType w:val="hybridMultilevel"/>
    <w:tmpl w:val="1924B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91A5CF6"/>
    <w:multiLevelType w:val="hybridMultilevel"/>
    <w:tmpl w:val="CC3234D0"/>
    <w:lvl w:ilvl="0" w:tplc="591CFFAC">
      <w:start w:val="1"/>
      <w:numFmt w:val="decimal"/>
      <w:lvlText w:val="%1)"/>
      <w:lvlJc w:val="left"/>
      <w:pPr>
        <w:ind w:left="1125" w:hanging="360"/>
      </w:pPr>
      <w:rPr>
        <w:b/>
        <w:bCs/>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7" w15:restartNumberingAfterBreak="0">
    <w:nsid w:val="6954143F"/>
    <w:multiLevelType w:val="multilevel"/>
    <w:tmpl w:val="CD14F1DC"/>
    <w:lvl w:ilvl="0">
      <w:start w:val="10"/>
      <w:numFmt w:val="decimal"/>
      <w:lvlText w:val="%1"/>
      <w:lvlJc w:val="left"/>
      <w:pPr>
        <w:ind w:left="450" w:hanging="450"/>
      </w:pPr>
      <w:rPr>
        <w:rFonts w:hint="default"/>
        <w:b w:val="0"/>
      </w:rPr>
    </w:lvl>
    <w:lvl w:ilvl="1">
      <w:start w:val="2"/>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8" w15:restartNumberingAfterBreak="0">
    <w:nsid w:val="699A0CF6"/>
    <w:multiLevelType w:val="hybridMultilevel"/>
    <w:tmpl w:val="DAE65B52"/>
    <w:lvl w:ilvl="0" w:tplc="F23A2574">
      <w:start w:val="1"/>
      <w:numFmt w:val="decimal"/>
      <w:lvlText w:val="%1)"/>
      <w:lvlJc w:val="left"/>
      <w:pPr>
        <w:ind w:left="1800" w:hanging="360"/>
      </w:pPr>
      <w:rPr>
        <w:b/>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6B031FB8"/>
    <w:multiLevelType w:val="hybridMultilevel"/>
    <w:tmpl w:val="8EC824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6C540F82"/>
    <w:multiLevelType w:val="hybridMultilevel"/>
    <w:tmpl w:val="75BE703A"/>
    <w:lvl w:ilvl="0" w:tplc="C0307FA6">
      <w:start w:val="1"/>
      <w:numFmt w:val="decimal"/>
      <w:lvlText w:val="%1)"/>
      <w:lvlJc w:val="left"/>
      <w:pPr>
        <w:ind w:left="1430" w:hanging="360"/>
      </w:pPr>
      <w:rPr>
        <w:rFonts w:cs="Times New Roman"/>
        <w:b/>
        <w:bCs w:val="0"/>
        <w:color w:val="auto"/>
      </w:rPr>
    </w:lvl>
    <w:lvl w:ilvl="1" w:tplc="2F7AB2F4">
      <w:start w:val="1"/>
      <w:numFmt w:val="lowerLetter"/>
      <w:lvlText w:val="%2)"/>
      <w:lvlJc w:val="left"/>
      <w:pPr>
        <w:ind w:left="2150" w:hanging="360"/>
      </w:pPr>
      <w:rPr>
        <w:rFonts w:cs="Times New Roman" w:hint="default"/>
        <w:b/>
      </w:rPr>
    </w:lvl>
    <w:lvl w:ilvl="2" w:tplc="0415001B">
      <w:start w:val="1"/>
      <w:numFmt w:val="lowerRoman"/>
      <w:lvlText w:val="%3."/>
      <w:lvlJc w:val="right"/>
      <w:pPr>
        <w:ind w:left="2870" w:hanging="180"/>
      </w:pPr>
      <w:rPr>
        <w:rFonts w:cs="Times New Roman"/>
      </w:rPr>
    </w:lvl>
    <w:lvl w:ilvl="3" w:tplc="0DC0D98A">
      <w:start w:val="1"/>
      <w:numFmt w:val="decimal"/>
      <w:lvlText w:val="%4."/>
      <w:lvlJc w:val="left"/>
      <w:pPr>
        <w:ind w:left="3590" w:hanging="360"/>
      </w:pPr>
      <w:rPr>
        <w:rFonts w:hint="default"/>
        <w:i w:val="0"/>
      </w:rPr>
    </w:lvl>
    <w:lvl w:ilvl="4" w:tplc="332EBDD0">
      <w:start w:val="1"/>
      <w:numFmt w:val="lowerLetter"/>
      <w:lvlText w:val="%5."/>
      <w:lvlJc w:val="left"/>
      <w:pPr>
        <w:ind w:left="4310" w:hanging="360"/>
      </w:pPr>
      <w:rPr>
        <w:rFonts w:hint="default"/>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111" w15:restartNumberingAfterBreak="0">
    <w:nsid w:val="6C583476"/>
    <w:multiLevelType w:val="hybridMultilevel"/>
    <w:tmpl w:val="91D89E88"/>
    <w:lvl w:ilvl="0" w:tplc="727C642E">
      <w:start w:val="1"/>
      <w:numFmt w:val="lowerLetter"/>
      <w:lvlText w:val="%1)"/>
      <w:lvlJc w:val="left"/>
      <w:pPr>
        <w:ind w:left="1571" w:hanging="360"/>
      </w:pPr>
      <w:rPr>
        <w:rFonts w:cs="Times New Roman"/>
        <w:color w:val="auto"/>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12"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114" w15:restartNumberingAfterBreak="0">
    <w:nsid w:val="6C9F5E69"/>
    <w:multiLevelType w:val="multilevel"/>
    <w:tmpl w:val="F64C5A7C"/>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D801923"/>
    <w:multiLevelType w:val="hybridMultilevel"/>
    <w:tmpl w:val="ABB2407A"/>
    <w:lvl w:ilvl="0" w:tplc="110E8ABA">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6E0F76F6"/>
    <w:multiLevelType w:val="multilevel"/>
    <w:tmpl w:val="AA08808A"/>
    <w:lvl w:ilvl="0">
      <w:start w:val="18"/>
      <w:numFmt w:val="decimal"/>
      <w:lvlText w:val="%1."/>
      <w:lvlJc w:val="left"/>
      <w:pPr>
        <w:ind w:left="495" w:hanging="495"/>
      </w:pPr>
      <w:rPr>
        <w:rFonts w:asciiTheme="majorHAnsi" w:hAnsiTheme="majorHAnsi" w:hint="default"/>
      </w:rPr>
    </w:lvl>
    <w:lvl w:ilvl="1">
      <w:start w:val="1"/>
      <w:numFmt w:val="decimal"/>
      <w:lvlText w:val="%1.%2."/>
      <w:lvlJc w:val="left"/>
      <w:pPr>
        <w:ind w:left="720" w:hanging="720"/>
      </w:pPr>
      <w:rPr>
        <w:rFonts w:asciiTheme="majorHAnsi" w:hAnsiTheme="majorHAnsi" w:hint="default"/>
        <w:b/>
        <w:bCs/>
        <w:i w:val="0"/>
        <w:iCs w:val="0"/>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1080" w:hanging="108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440" w:hanging="144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800" w:hanging="180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117" w15:restartNumberingAfterBreak="0">
    <w:nsid w:val="6E644155"/>
    <w:multiLevelType w:val="multilevel"/>
    <w:tmpl w:val="B17C85B6"/>
    <w:lvl w:ilvl="0">
      <w:start w:val="15"/>
      <w:numFmt w:val="decimal"/>
      <w:lvlText w:val="%1"/>
      <w:lvlJc w:val="left"/>
      <w:pPr>
        <w:ind w:left="405" w:hanging="405"/>
      </w:pPr>
      <w:rPr>
        <w:rFonts w:asciiTheme="majorHAnsi" w:hAnsiTheme="majorHAnsi" w:hint="default"/>
      </w:rPr>
    </w:lvl>
    <w:lvl w:ilvl="1">
      <w:start w:val="1"/>
      <w:numFmt w:val="decimal"/>
      <w:lvlText w:val="%1.%2"/>
      <w:lvlJc w:val="left"/>
      <w:pPr>
        <w:ind w:left="405" w:hanging="405"/>
      </w:pPr>
      <w:rPr>
        <w:rFonts w:asciiTheme="majorHAnsi" w:hAnsiTheme="majorHAnsi" w:hint="default"/>
        <w:b/>
        <w:bCs/>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118" w15:restartNumberingAfterBreak="0">
    <w:nsid w:val="6EC12FDD"/>
    <w:multiLevelType w:val="hybridMultilevel"/>
    <w:tmpl w:val="F0DE0C18"/>
    <w:lvl w:ilvl="0" w:tplc="6E74B4CE">
      <w:start w:val="1"/>
      <w:numFmt w:val="decimal"/>
      <w:lvlText w:val="%1)"/>
      <w:lvlJc w:val="left"/>
      <w:pPr>
        <w:ind w:left="1429" w:hanging="360"/>
      </w:pPr>
      <w:rPr>
        <w:sz w:val="24"/>
        <w:szCs w:val="24"/>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9" w15:restartNumberingAfterBreak="0">
    <w:nsid w:val="6EE642FB"/>
    <w:multiLevelType w:val="hybridMultilevel"/>
    <w:tmpl w:val="6F160142"/>
    <w:lvl w:ilvl="0" w:tplc="A5F434E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6FA72373"/>
    <w:multiLevelType w:val="multilevel"/>
    <w:tmpl w:val="15D4B8CE"/>
    <w:lvl w:ilvl="0">
      <w:start w:val="12"/>
      <w:numFmt w:val="decimal"/>
      <w:lvlText w:val="%1."/>
      <w:lvlJc w:val="left"/>
      <w:pPr>
        <w:ind w:left="495" w:hanging="49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1" w15:restartNumberingAfterBreak="0">
    <w:nsid w:val="738C2373"/>
    <w:multiLevelType w:val="hybridMultilevel"/>
    <w:tmpl w:val="079C32B6"/>
    <w:lvl w:ilvl="0" w:tplc="CECAC3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3D202F6"/>
    <w:multiLevelType w:val="hybridMultilevel"/>
    <w:tmpl w:val="51B27020"/>
    <w:lvl w:ilvl="0" w:tplc="059453DA">
      <w:start w:val="1"/>
      <w:numFmt w:val="lowerLetter"/>
      <w:lvlText w:val="%1)"/>
      <w:lvlJc w:val="left"/>
      <w:pPr>
        <w:ind w:left="2160" w:hanging="360"/>
      </w:pPr>
      <w:rPr>
        <w:b/>
        <w:bCs/>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3" w15:restartNumberingAfterBreak="0">
    <w:nsid w:val="75FC06DE"/>
    <w:multiLevelType w:val="hybridMultilevel"/>
    <w:tmpl w:val="531833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76724EEE"/>
    <w:multiLevelType w:val="hybridMultilevel"/>
    <w:tmpl w:val="151C2638"/>
    <w:lvl w:ilvl="0" w:tplc="7AAA58DC">
      <w:start w:val="5"/>
      <w:numFmt w:val="upperRoman"/>
      <w:lvlText w:val="%1."/>
      <w:lvlJc w:val="left"/>
      <w:pPr>
        <w:ind w:left="4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94808A4">
      <w:start w:val="1"/>
      <w:numFmt w:val="decimal"/>
      <w:lvlText w:val="%2)"/>
      <w:lvlJc w:val="left"/>
      <w:pPr>
        <w:ind w:left="720"/>
      </w:pPr>
      <w:rPr>
        <w:rFonts w:ascii="Cambria" w:eastAsia="Calibri" w:hAnsi="Cambria" w:cs="Calibri" w:hint="default"/>
        <w:b/>
        <w:bCs/>
        <w:i w:val="0"/>
        <w:strike w:val="0"/>
        <w:dstrike w:val="0"/>
        <w:color w:val="000000"/>
        <w:sz w:val="22"/>
        <w:u w:val="none" w:color="000000"/>
        <w:bdr w:val="none" w:sz="0" w:space="0" w:color="auto"/>
        <w:shd w:val="clear" w:color="auto" w:fill="auto"/>
        <w:vertAlign w:val="baseline"/>
      </w:rPr>
    </w:lvl>
    <w:lvl w:ilvl="2" w:tplc="B86A4702">
      <w:start w:val="1"/>
      <w:numFmt w:val="lowerLetter"/>
      <w:lvlText w:val="%3)"/>
      <w:lvlJc w:val="left"/>
      <w:pPr>
        <w:ind w:left="1080"/>
      </w:pPr>
      <w:rPr>
        <w:rFonts w:ascii="Cambria" w:eastAsia="Calibri" w:hAnsi="Cambria" w:cs="Calibri" w:hint="default"/>
        <w:b/>
        <w:bCs/>
        <w:i w:val="0"/>
        <w:strike w:val="0"/>
        <w:dstrike w:val="0"/>
        <w:color w:val="000000"/>
        <w:sz w:val="22"/>
        <w:u w:val="none" w:color="000000"/>
        <w:bdr w:val="none" w:sz="0" w:space="0" w:color="auto"/>
        <w:shd w:val="clear" w:color="auto" w:fill="auto"/>
        <w:vertAlign w:val="baseline"/>
      </w:rPr>
    </w:lvl>
    <w:lvl w:ilvl="3" w:tplc="635C57A6">
      <w:start w:val="1"/>
      <w:numFmt w:val="decimal"/>
      <w:lvlText w:val="%4"/>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C28900C">
      <w:start w:val="1"/>
      <w:numFmt w:val="lowerLetter"/>
      <w:lvlText w:val="%5"/>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C1E93CE">
      <w:start w:val="1"/>
      <w:numFmt w:val="lowerRoman"/>
      <w:lvlText w:val="%6"/>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B83E90E8">
      <w:start w:val="1"/>
      <w:numFmt w:val="decimal"/>
      <w:lvlText w:val="%7"/>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1C0C1E4">
      <w:start w:val="1"/>
      <w:numFmt w:val="lowerLetter"/>
      <w:lvlText w:val="%8"/>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D960F6C">
      <w:start w:val="1"/>
      <w:numFmt w:val="lowerRoman"/>
      <w:lvlText w:val="%9"/>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5" w15:restartNumberingAfterBreak="0">
    <w:nsid w:val="768C3205"/>
    <w:multiLevelType w:val="hybridMultilevel"/>
    <w:tmpl w:val="4A52852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6" w15:restartNumberingAfterBreak="0">
    <w:nsid w:val="781C0BBE"/>
    <w:multiLevelType w:val="multilevel"/>
    <w:tmpl w:val="30DE3DFA"/>
    <w:lvl w:ilvl="0">
      <w:start w:val="17"/>
      <w:numFmt w:val="decimal"/>
      <w:lvlText w:val="%1."/>
      <w:lvlJc w:val="left"/>
      <w:pPr>
        <w:ind w:left="495" w:hanging="49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7" w15:restartNumberingAfterBreak="0">
    <w:nsid w:val="785062B5"/>
    <w:multiLevelType w:val="multilevel"/>
    <w:tmpl w:val="F746F6A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8" w15:restartNumberingAfterBreak="0">
    <w:nsid w:val="793D7963"/>
    <w:multiLevelType w:val="hybridMultilevel"/>
    <w:tmpl w:val="E27AE60A"/>
    <w:lvl w:ilvl="0" w:tplc="9CBA1F7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7A1F576C"/>
    <w:multiLevelType w:val="multilevel"/>
    <w:tmpl w:val="B00E977E"/>
    <w:lvl w:ilvl="0">
      <w:start w:val="9"/>
      <w:numFmt w:val="decimal"/>
      <w:lvlText w:val="%1"/>
      <w:lvlJc w:val="left"/>
      <w:pPr>
        <w:ind w:left="360" w:hanging="360"/>
      </w:pPr>
      <w:rPr>
        <w:rFonts w:cs="Times New Roman" w:hint="default"/>
      </w:rPr>
    </w:lvl>
    <w:lvl w:ilvl="1">
      <w:start w:val="9"/>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0" w15:restartNumberingAfterBreak="0">
    <w:nsid w:val="7AED3C1C"/>
    <w:multiLevelType w:val="multilevel"/>
    <w:tmpl w:val="C49631B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1" w15:restartNumberingAfterBreak="0">
    <w:nsid w:val="7B32737F"/>
    <w:multiLevelType w:val="hybridMultilevel"/>
    <w:tmpl w:val="010A5028"/>
    <w:lvl w:ilvl="0" w:tplc="A7E6C092">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33" w15:restartNumberingAfterBreak="0">
    <w:nsid w:val="7CFF2797"/>
    <w:multiLevelType w:val="hybridMultilevel"/>
    <w:tmpl w:val="019644A8"/>
    <w:lvl w:ilvl="0" w:tplc="04150011">
      <w:start w:val="1"/>
      <w:numFmt w:val="decimal"/>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134" w15:restartNumberingAfterBreak="0">
    <w:nsid w:val="7D266584"/>
    <w:multiLevelType w:val="hybridMultilevel"/>
    <w:tmpl w:val="9F168D3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5" w15:restartNumberingAfterBreak="0">
    <w:nsid w:val="7DC07B1B"/>
    <w:multiLevelType w:val="multilevel"/>
    <w:tmpl w:val="E88E0E46"/>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36" w15:restartNumberingAfterBreak="0">
    <w:nsid w:val="7EEA2687"/>
    <w:multiLevelType w:val="multilevel"/>
    <w:tmpl w:val="ACB89F86"/>
    <w:lvl w:ilvl="0">
      <w:start w:val="16"/>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b/>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7" w15:restartNumberingAfterBreak="0">
    <w:nsid w:val="7F1F0AC6"/>
    <w:multiLevelType w:val="hybridMultilevel"/>
    <w:tmpl w:val="0C242AEA"/>
    <w:lvl w:ilvl="0" w:tplc="D0EA5BD4">
      <w:start w:val="9"/>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F39042C"/>
    <w:multiLevelType w:val="multilevel"/>
    <w:tmpl w:val="B238881A"/>
    <w:lvl w:ilvl="0">
      <w:start w:val="11"/>
      <w:numFmt w:val="decimal"/>
      <w:lvlText w:val="%1"/>
      <w:lvlJc w:val="left"/>
      <w:pPr>
        <w:ind w:left="1823"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14306919">
    <w:abstractNumId w:val="99"/>
  </w:num>
  <w:num w:numId="2" w16cid:durableId="1399398358">
    <w:abstractNumId w:val="33"/>
  </w:num>
  <w:num w:numId="3" w16cid:durableId="1827360088">
    <w:abstractNumId w:val="16"/>
  </w:num>
  <w:num w:numId="4" w16cid:durableId="257956173">
    <w:abstractNumId w:val="132"/>
  </w:num>
  <w:num w:numId="5" w16cid:durableId="819269846">
    <w:abstractNumId w:val="110"/>
  </w:num>
  <w:num w:numId="6" w16cid:durableId="1095052277">
    <w:abstractNumId w:val="113"/>
  </w:num>
  <w:num w:numId="7" w16cid:durableId="500506927">
    <w:abstractNumId w:val="101"/>
  </w:num>
  <w:num w:numId="8" w16cid:durableId="201485209">
    <w:abstractNumId w:val="26"/>
  </w:num>
  <w:num w:numId="9" w16cid:durableId="745418495">
    <w:abstractNumId w:val="45"/>
  </w:num>
  <w:num w:numId="10" w16cid:durableId="168764144">
    <w:abstractNumId w:val="38"/>
  </w:num>
  <w:num w:numId="11" w16cid:durableId="2006780551">
    <w:abstractNumId w:val="57"/>
  </w:num>
  <w:num w:numId="12" w16cid:durableId="536627313">
    <w:abstractNumId w:val="130"/>
  </w:num>
  <w:num w:numId="13" w16cid:durableId="692266138">
    <w:abstractNumId w:val="135"/>
  </w:num>
  <w:num w:numId="14" w16cid:durableId="1925139464">
    <w:abstractNumId w:val="21"/>
  </w:num>
  <w:num w:numId="15" w16cid:durableId="1705398197">
    <w:abstractNumId w:val="8"/>
  </w:num>
  <w:num w:numId="16" w16cid:durableId="1646818583">
    <w:abstractNumId w:val="94"/>
  </w:num>
  <w:num w:numId="17" w16cid:durableId="1948929234">
    <w:abstractNumId w:val="10"/>
  </w:num>
  <w:num w:numId="18" w16cid:durableId="946961135">
    <w:abstractNumId w:val="55"/>
  </w:num>
  <w:num w:numId="19" w16cid:durableId="1000735575">
    <w:abstractNumId w:val="59"/>
  </w:num>
  <w:num w:numId="20" w16cid:durableId="913051970">
    <w:abstractNumId w:val="77"/>
  </w:num>
  <w:num w:numId="21" w16cid:durableId="455606558">
    <w:abstractNumId w:val="98"/>
  </w:num>
  <w:num w:numId="22" w16cid:durableId="1857890785">
    <w:abstractNumId w:val="85"/>
  </w:num>
  <w:num w:numId="23" w16cid:durableId="950669284">
    <w:abstractNumId w:val="112"/>
  </w:num>
  <w:num w:numId="24" w16cid:durableId="2123375433">
    <w:abstractNumId w:val="109"/>
  </w:num>
  <w:num w:numId="25" w16cid:durableId="642546473">
    <w:abstractNumId w:val="95"/>
  </w:num>
  <w:num w:numId="26" w16cid:durableId="1516111465">
    <w:abstractNumId w:val="12"/>
  </w:num>
  <w:num w:numId="27" w16cid:durableId="441994366">
    <w:abstractNumId w:val="123"/>
  </w:num>
  <w:num w:numId="28" w16cid:durableId="763721569">
    <w:abstractNumId w:val="43"/>
  </w:num>
  <w:num w:numId="29" w16cid:durableId="675159227">
    <w:abstractNumId w:val="92"/>
  </w:num>
  <w:num w:numId="30" w16cid:durableId="1910071868">
    <w:abstractNumId w:val="84"/>
  </w:num>
  <w:num w:numId="31" w16cid:durableId="1850484067">
    <w:abstractNumId w:val="102"/>
  </w:num>
  <w:num w:numId="32" w16cid:durableId="1420982074">
    <w:abstractNumId w:val="41"/>
  </w:num>
  <w:num w:numId="33" w16cid:durableId="1262638773">
    <w:abstractNumId w:val="46"/>
  </w:num>
  <w:num w:numId="34" w16cid:durableId="190463111">
    <w:abstractNumId w:val="122"/>
  </w:num>
  <w:num w:numId="35" w16cid:durableId="1499270203">
    <w:abstractNumId w:val="56"/>
  </w:num>
  <w:num w:numId="36" w16cid:durableId="1570454461">
    <w:abstractNumId w:val="118"/>
  </w:num>
  <w:num w:numId="37" w16cid:durableId="1746488761">
    <w:abstractNumId w:val="128"/>
  </w:num>
  <w:num w:numId="38" w16cid:durableId="224797444">
    <w:abstractNumId w:val="70"/>
  </w:num>
  <w:num w:numId="39" w16cid:durableId="1084646849">
    <w:abstractNumId w:val="69"/>
  </w:num>
  <w:num w:numId="40" w16cid:durableId="993602282">
    <w:abstractNumId w:val="5"/>
  </w:num>
  <w:num w:numId="41" w16cid:durableId="2030329782">
    <w:abstractNumId w:val="88"/>
  </w:num>
  <w:num w:numId="42" w16cid:durableId="410005774">
    <w:abstractNumId w:val="30"/>
  </w:num>
  <w:num w:numId="43" w16cid:durableId="249895540">
    <w:abstractNumId w:val="22"/>
  </w:num>
  <w:num w:numId="44" w16cid:durableId="201670296">
    <w:abstractNumId w:val="80"/>
  </w:num>
  <w:num w:numId="45" w16cid:durableId="1430813028">
    <w:abstractNumId w:val="29"/>
  </w:num>
  <w:num w:numId="46" w16cid:durableId="1930894153">
    <w:abstractNumId w:val="125"/>
  </w:num>
  <w:num w:numId="47" w16cid:durableId="2050959265">
    <w:abstractNumId w:val="83"/>
  </w:num>
  <w:num w:numId="48" w16cid:durableId="883564783">
    <w:abstractNumId w:val="13"/>
  </w:num>
  <w:num w:numId="49" w16cid:durableId="2056612429">
    <w:abstractNumId w:val="89"/>
  </w:num>
  <w:num w:numId="50" w16cid:durableId="830025432">
    <w:abstractNumId w:val="64"/>
  </w:num>
  <w:num w:numId="51" w16cid:durableId="1580022588">
    <w:abstractNumId w:val="86"/>
  </w:num>
  <w:num w:numId="52" w16cid:durableId="418065082">
    <w:abstractNumId w:val="103"/>
  </w:num>
  <w:num w:numId="53" w16cid:durableId="1669408478">
    <w:abstractNumId w:val="7"/>
  </w:num>
  <w:num w:numId="54" w16cid:durableId="216283052">
    <w:abstractNumId w:val="40"/>
  </w:num>
  <w:num w:numId="55" w16cid:durableId="121194798">
    <w:abstractNumId w:val="35"/>
  </w:num>
  <w:num w:numId="56" w16cid:durableId="404644999">
    <w:abstractNumId w:val="73"/>
  </w:num>
  <w:num w:numId="57" w16cid:durableId="308755159">
    <w:abstractNumId w:val="27"/>
  </w:num>
  <w:num w:numId="58" w16cid:durableId="199706882">
    <w:abstractNumId w:val="131"/>
  </w:num>
  <w:num w:numId="59" w16cid:durableId="209269357">
    <w:abstractNumId w:val="23"/>
  </w:num>
  <w:num w:numId="60" w16cid:durableId="886528821">
    <w:abstractNumId w:val="119"/>
  </w:num>
  <w:num w:numId="61" w16cid:durableId="974875203">
    <w:abstractNumId w:val="82"/>
  </w:num>
  <w:num w:numId="62" w16cid:durableId="194778098">
    <w:abstractNumId w:val="9"/>
  </w:num>
  <w:num w:numId="63" w16cid:durableId="42946978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951483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06329349">
    <w:abstractNumId w:val="133"/>
  </w:num>
  <w:num w:numId="66" w16cid:durableId="1721317033">
    <w:abstractNumId w:val="87"/>
  </w:num>
  <w:num w:numId="67" w16cid:durableId="1370373916">
    <w:abstractNumId w:val="49"/>
  </w:num>
  <w:num w:numId="68" w16cid:durableId="945573858">
    <w:abstractNumId w:val="62"/>
  </w:num>
  <w:num w:numId="69" w16cid:durableId="1742944839">
    <w:abstractNumId w:val="44"/>
  </w:num>
  <w:num w:numId="70" w16cid:durableId="1556962590">
    <w:abstractNumId w:val="53"/>
  </w:num>
  <w:num w:numId="71" w16cid:durableId="768812606">
    <w:abstractNumId w:val="32"/>
  </w:num>
  <w:num w:numId="72" w16cid:durableId="129832156">
    <w:abstractNumId w:val="65"/>
  </w:num>
  <w:num w:numId="73" w16cid:durableId="801772529">
    <w:abstractNumId w:val="51"/>
  </w:num>
  <w:num w:numId="74" w16cid:durableId="1550997060">
    <w:abstractNumId w:val="79"/>
  </w:num>
  <w:num w:numId="75" w16cid:durableId="260380056">
    <w:abstractNumId w:val="111"/>
  </w:num>
  <w:num w:numId="76" w16cid:durableId="875115825">
    <w:abstractNumId w:val="116"/>
  </w:num>
  <w:num w:numId="77" w16cid:durableId="1495291699">
    <w:abstractNumId w:val="6"/>
  </w:num>
  <w:num w:numId="78" w16cid:durableId="1065032920">
    <w:abstractNumId w:val="71"/>
  </w:num>
  <w:num w:numId="79" w16cid:durableId="2009092698">
    <w:abstractNumId w:val="11"/>
  </w:num>
  <w:num w:numId="80" w16cid:durableId="1387608655">
    <w:abstractNumId w:val="52"/>
  </w:num>
  <w:num w:numId="81" w16cid:durableId="325865308">
    <w:abstractNumId w:val="50"/>
  </w:num>
  <w:num w:numId="82" w16cid:durableId="1503740076">
    <w:abstractNumId w:val="78"/>
  </w:num>
  <w:num w:numId="83" w16cid:durableId="995113411">
    <w:abstractNumId w:val="24"/>
  </w:num>
  <w:num w:numId="84" w16cid:durableId="2131708072">
    <w:abstractNumId w:val="81"/>
  </w:num>
  <w:num w:numId="85" w16cid:durableId="711808468">
    <w:abstractNumId w:val="28"/>
  </w:num>
  <w:num w:numId="86" w16cid:durableId="361707851">
    <w:abstractNumId w:val="18"/>
  </w:num>
  <w:num w:numId="87" w16cid:durableId="1910915849">
    <w:abstractNumId w:val="115"/>
  </w:num>
  <w:num w:numId="88" w16cid:durableId="1929382089">
    <w:abstractNumId w:val="90"/>
  </w:num>
  <w:num w:numId="89" w16cid:durableId="2017920053">
    <w:abstractNumId w:val="17"/>
  </w:num>
  <w:num w:numId="90" w16cid:durableId="2089232349">
    <w:abstractNumId w:val="93"/>
  </w:num>
  <w:num w:numId="91" w16cid:durableId="306859336">
    <w:abstractNumId w:val="37"/>
  </w:num>
  <w:num w:numId="92" w16cid:durableId="564687846">
    <w:abstractNumId w:val="91"/>
  </w:num>
  <w:num w:numId="93" w16cid:durableId="849178287">
    <w:abstractNumId w:val="20"/>
  </w:num>
  <w:num w:numId="94" w16cid:durableId="1225799723">
    <w:abstractNumId w:val="105"/>
  </w:num>
  <w:num w:numId="95" w16cid:durableId="1358890408">
    <w:abstractNumId w:val="127"/>
  </w:num>
  <w:num w:numId="96" w16cid:durableId="1585991158">
    <w:abstractNumId w:val="47"/>
  </w:num>
  <w:num w:numId="97" w16cid:durableId="1812865993">
    <w:abstractNumId w:val="129"/>
  </w:num>
  <w:num w:numId="98" w16cid:durableId="2037340133">
    <w:abstractNumId w:val="63"/>
  </w:num>
  <w:num w:numId="99" w16cid:durableId="596253265">
    <w:abstractNumId w:val="100"/>
  </w:num>
  <w:num w:numId="100" w16cid:durableId="1520006000">
    <w:abstractNumId w:val="121"/>
  </w:num>
  <w:num w:numId="101" w16cid:durableId="807017876">
    <w:abstractNumId w:val="58"/>
  </w:num>
  <w:num w:numId="102" w16cid:durableId="1080061107">
    <w:abstractNumId w:val="138"/>
  </w:num>
  <w:num w:numId="103" w16cid:durableId="87626058">
    <w:abstractNumId w:val="108"/>
  </w:num>
  <w:num w:numId="104" w16cid:durableId="1029256121">
    <w:abstractNumId w:val="67"/>
  </w:num>
  <w:num w:numId="105" w16cid:durableId="174734329">
    <w:abstractNumId w:val="74"/>
  </w:num>
  <w:num w:numId="106" w16cid:durableId="2009288615">
    <w:abstractNumId w:val="124"/>
  </w:num>
  <w:num w:numId="107" w16cid:durableId="1671180258">
    <w:abstractNumId w:val="25"/>
  </w:num>
  <w:num w:numId="108" w16cid:durableId="1517689586">
    <w:abstractNumId w:val="106"/>
  </w:num>
  <w:num w:numId="109" w16cid:durableId="976833473">
    <w:abstractNumId w:val="117"/>
  </w:num>
  <w:num w:numId="110" w16cid:durableId="1529104586">
    <w:abstractNumId w:val="136"/>
  </w:num>
  <w:num w:numId="111" w16cid:durableId="111436581">
    <w:abstractNumId w:val="68"/>
  </w:num>
  <w:num w:numId="112" w16cid:durableId="505560194">
    <w:abstractNumId w:val="75"/>
  </w:num>
  <w:num w:numId="113" w16cid:durableId="1071271860">
    <w:abstractNumId w:val="39"/>
  </w:num>
  <w:num w:numId="114" w16cid:durableId="948703123">
    <w:abstractNumId w:val="42"/>
  </w:num>
  <w:num w:numId="115" w16cid:durableId="364870341">
    <w:abstractNumId w:val="72"/>
  </w:num>
  <w:num w:numId="116" w16cid:durableId="759061343">
    <w:abstractNumId w:val="14"/>
  </w:num>
  <w:num w:numId="117" w16cid:durableId="456410830">
    <w:abstractNumId w:val="54"/>
  </w:num>
  <w:num w:numId="118" w16cid:durableId="416053499">
    <w:abstractNumId w:val="60"/>
  </w:num>
  <w:num w:numId="119" w16cid:durableId="618729020">
    <w:abstractNumId w:val="107"/>
  </w:num>
  <w:num w:numId="120" w16cid:durableId="32972759">
    <w:abstractNumId w:val="61"/>
  </w:num>
  <w:num w:numId="121" w16cid:durableId="229852692">
    <w:abstractNumId w:val="48"/>
  </w:num>
  <w:num w:numId="122" w16cid:durableId="311758570">
    <w:abstractNumId w:val="66"/>
  </w:num>
  <w:num w:numId="123" w16cid:durableId="732310636">
    <w:abstractNumId w:val="120"/>
  </w:num>
  <w:num w:numId="124" w16cid:durableId="961493245">
    <w:abstractNumId w:val="137"/>
  </w:num>
  <w:num w:numId="125" w16cid:durableId="1085027658">
    <w:abstractNumId w:val="31"/>
  </w:num>
  <w:num w:numId="126" w16cid:durableId="1643191230">
    <w:abstractNumId w:val="104"/>
  </w:num>
  <w:num w:numId="127" w16cid:durableId="415446901">
    <w:abstractNumId w:val="114"/>
  </w:num>
  <w:num w:numId="128" w16cid:durableId="1211116301">
    <w:abstractNumId w:val="76"/>
  </w:num>
  <w:num w:numId="129" w16cid:durableId="1967349666">
    <w:abstractNumId w:val="34"/>
  </w:num>
  <w:num w:numId="130" w16cid:durableId="924415481">
    <w:abstractNumId w:val="36"/>
  </w:num>
  <w:num w:numId="131" w16cid:durableId="1632246416">
    <w:abstractNumId w:val="126"/>
  </w:num>
  <w:num w:numId="132" w16cid:durableId="1963610430">
    <w:abstractNumId w:val="19"/>
  </w:num>
  <w:num w:numId="133" w16cid:durableId="1736203241">
    <w:abstractNumId w:val="15"/>
  </w:num>
  <w:num w:numId="134" w16cid:durableId="1223640408">
    <w:abstractNumId w:val="13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203"/>
    <w:rsid w:val="000004E0"/>
    <w:rsid w:val="00001063"/>
    <w:rsid w:val="00001118"/>
    <w:rsid w:val="000020EC"/>
    <w:rsid w:val="0000299A"/>
    <w:rsid w:val="0000344D"/>
    <w:rsid w:val="00004595"/>
    <w:rsid w:val="00004A4E"/>
    <w:rsid w:val="00004C0C"/>
    <w:rsid w:val="0000507D"/>
    <w:rsid w:val="0000536E"/>
    <w:rsid w:val="000056B8"/>
    <w:rsid w:val="000068BC"/>
    <w:rsid w:val="0000717A"/>
    <w:rsid w:val="00007686"/>
    <w:rsid w:val="00007CEE"/>
    <w:rsid w:val="0001078C"/>
    <w:rsid w:val="00010EE1"/>
    <w:rsid w:val="0001154E"/>
    <w:rsid w:val="00011E58"/>
    <w:rsid w:val="00011F27"/>
    <w:rsid w:val="0001202D"/>
    <w:rsid w:val="000126F1"/>
    <w:rsid w:val="00013591"/>
    <w:rsid w:val="00013635"/>
    <w:rsid w:val="00013A6C"/>
    <w:rsid w:val="00013FC0"/>
    <w:rsid w:val="00013FE0"/>
    <w:rsid w:val="00014940"/>
    <w:rsid w:val="00015036"/>
    <w:rsid w:val="00015284"/>
    <w:rsid w:val="00016116"/>
    <w:rsid w:val="000167B1"/>
    <w:rsid w:val="00016924"/>
    <w:rsid w:val="0002090A"/>
    <w:rsid w:val="000224A0"/>
    <w:rsid w:val="0002282B"/>
    <w:rsid w:val="00023008"/>
    <w:rsid w:val="00023085"/>
    <w:rsid w:val="0002404C"/>
    <w:rsid w:val="0002415B"/>
    <w:rsid w:val="000243C7"/>
    <w:rsid w:val="000244FD"/>
    <w:rsid w:val="0002497C"/>
    <w:rsid w:val="00024CCF"/>
    <w:rsid w:val="0002515D"/>
    <w:rsid w:val="00027EC7"/>
    <w:rsid w:val="00027F03"/>
    <w:rsid w:val="00031259"/>
    <w:rsid w:val="00031321"/>
    <w:rsid w:val="0003278F"/>
    <w:rsid w:val="0003287A"/>
    <w:rsid w:val="00034691"/>
    <w:rsid w:val="000348DA"/>
    <w:rsid w:val="00034A47"/>
    <w:rsid w:val="00035553"/>
    <w:rsid w:val="000363E1"/>
    <w:rsid w:val="000367B8"/>
    <w:rsid w:val="000372C3"/>
    <w:rsid w:val="00037867"/>
    <w:rsid w:val="00040747"/>
    <w:rsid w:val="00040FC6"/>
    <w:rsid w:val="0004152D"/>
    <w:rsid w:val="00041821"/>
    <w:rsid w:val="00041829"/>
    <w:rsid w:val="00042459"/>
    <w:rsid w:val="0004247C"/>
    <w:rsid w:val="0004267C"/>
    <w:rsid w:val="00042C3C"/>
    <w:rsid w:val="00042CF7"/>
    <w:rsid w:val="00042CF9"/>
    <w:rsid w:val="000433DF"/>
    <w:rsid w:val="00043E66"/>
    <w:rsid w:val="00044083"/>
    <w:rsid w:val="000442C5"/>
    <w:rsid w:val="000447B9"/>
    <w:rsid w:val="00045FE5"/>
    <w:rsid w:val="00046448"/>
    <w:rsid w:val="00046572"/>
    <w:rsid w:val="00046E0F"/>
    <w:rsid w:val="000471DF"/>
    <w:rsid w:val="00050991"/>
    <w:rsid w:val="0005124C"/>
    <w:rsid w:val="00052037"/>
    <w:rsid w:val="00052486"/>
    <w:rsid w:val="00052774"/>
    <w:rsid w:val="00052812"/>
    <w:rsid w:val="000529A3"/>
    <w:rsid w:val="00053E0E"/>
    <w:rsid w:val="00054615"/>
    <w:rsid w:val="000555FB"/>
    <w:rsid w:val="000557E0"/>
    <w:rsid w:val="000558BE"/>
    <w:rsid w:val="00056F72"/>
    <w:rsid w:val="0005733D"/>
    <w:rsid w:val="00057406"/>
    <w:rsid w:val="00057796"/>
    <w:rsid w:val="00057AF3"/>
    <w:rsid w:val="00057D6E"/>
    <w:rsid w:val="0006036F"/>
    <w:rsid w:val="00061BAD"/>
    <w:rsid w:val="00061F3C"/>
    <w:rsid w:val="000624CC"/>
    <w:rsid w:val="000626CC"/>
    <w:rsid w:val="000631E9"/>
    <w:rsid w:val="00063B67"/>
    <w:rsid w:val="00064B35"/>
    <w:rsid w:val="000651FC"/>
    <w:rsid w:val="00065759"/>
    <w:rsid w:val="000669E2"/>
    <w:rsid w:val="00066A4A"/>
    <w:rsid w:val="00066C26"/>
    <w:rsid w:val="0006714D"/>
    <w:rsid w:val="00067B00"/>
    <w:rsid w:val="00071565"/>
    <w:rsid w:val="00072814"/>
    <w:rsid w:val="000742E3"/>
    <w:rsid w:val="0007511B"/>
    <w:rsid w:val="00075188"/>
    <w:rsid w:val="0007657C"/>
    <w:rsid w:val="000771DC"/>
    <w:rsid w:val="00077A8E"/>
    <w:rsid w:val="00077C95"/>
    <w:rsid w:val="00080B85"/>
    <w:rsid w:val="000817E2"/>
    <w:rsid w:val="00082489"/>
    <w:rsid w:val="000824C1"/>
    <w:rsid w:val="000826CD"/>
    <w:rsid w:val="00082DD6"/>
    <w:rsid w:val="00083F7C"/>
    <w:rsid w:val="00084BAB"/>
    <w:rsid w:val="00086BD2"/>
    <w:rsid w:val="0008785F"/>
    <w:rsid w:val="000879D1"/>
    <w:rsid w:val="00090268"/>
    <w:rsid w:val="0009052D"/>
    <w:rsid w:val="00091046"/>
    <w:rsid w:val="0009135E"/>
    <w:rsid w:val="0009177D"/>
    <w:rsid w:val="00091F8D"/>
    <w:rsid w:val="000924B9"/>
    <w:rsid w:val="000937A4"/>
    <w:rsid w:val="00093FED"/>
    <w:rsid w:val="00094AC6"/>
    <w:rsid w:val="00094D16"/>
    <w:rsid w:val="00094F0B"/>
    <w:rsid w:val="00096079"/>
    <w:rsid w:val="0009640C"/>
    <w:rsid w:val="00096878"/>
    <w:rsid w:val="00096D55"/>
    <w:rsid w:val="000975AA"/>
    <w:rsid w:val="000976ED"/>
    <w:rsid w:val="00097F0D"/>
    <w:rsid w:val="000A0344"/>
    <w:rsid w:val="000A249F"/>
    <w:rsid w:val="000A299E"/>
    <w:rsid w:val="000A2BBF"/>
    <w:rsid w:val="000A2D89"/>
    <w:rsid w:val="000A3294"/>
    <w:rsid w:val="000A3F0D"/>
    <w:rsid w:val="000A4845"/>
    <w:rsid w:val="000A4AB7"/>
    <w:rsid w:val="000A5498"/>
    <w:rsid w:val="000A552E"/>
    <w:rsid w:val="000A555B"/>
    <w:rsid w:val="000A5607"/>
    <w:rsid w:val="000A5E2F"/>
    <w:rsid w:val="000A5E41"/>
    <w:rsid w:val="000A77B8"/>
    <w:rsid w:val="000A7C3F"/>
    <w:rsid w:val="000B16F3"/>
    <w:rsid w:val="000B2271"/>
    <w:rsid w:val="000B2BB3"/>
    <w:rsid w:val="000B3E57"/>
    <w:rsid w:val="000B4084"/>
    <w:rsid w:val="000B4383"/>
    <w:rsid w:val="000B59CC"/>
    <w:rsid w:val="000B5B11"/>
    <w:rsid w:val="000B6E32"/>
    <w:rsid w:val="000B76D0"/>
    <w:rsid w:val="000B7F55"/>
    <w:rsid w:val="000C0949"/>
    <w:rsid w:val="000C0E09"/>
    <w:rsid w:val="000C0FAF"/>
    <w:rsid w:val="000C2EFD"/>
    <w:rsid w:val="000C3366"/>
    <w:rsid w:val="000C4D0C"/>
    <w:rsid w:val="000C56E4"/>
    <w:rsid w:val="000C7EE6"/>
    <w:rsid w:val="000D054C"/>
    <w:rsid w:val="000D0C2A"/>
    <w:rsid w:val="000D1223"/>
    <w:rsid w:val="000D1C2D"/>
    <w:rsid w:val="000D2279"/>
    <w:rsid w:val="000D22C1"/>
    <w:rsid w:val="000D3118"/>
    <w:rsid w:val="000D3169"/>
    <w:rsid w:val="000D37A6"/>
    <w:rsid w:val="000D3C39"/>
    <w:rsid w:val="000D3F99"/>
    <w:rsid w:val="000D3FDD"/>
    <w:rsid w:val="000D51D0"/>
    <w:rsid w:val="000D6286"/>
    <w:rsid w:val="000D6A1C"/>
    <w:rsid w:val="000D6B5E"/>
    <w:rsid w:val="000D7DD4"/>
    <w:rsid w:val="000D7F95"/>
    <w:rsid w:val="000E072A"/>
    <w:rsid w:val="000E09B3"/>
    <w:rsid w:val="000E221B"/>
    <w:rsid w:val="000E2B3B"/>
    <w:rsid w:val="000E35EC"/>
    <w:rsid w:val="000E3A3C"/>
    <w:rsid w:val="000E3E87"/>
    <w:rsid w:val="000E4058"/>
    <w:rsid w:val="000E44FB"/>
    <w:rsid w:val="000E46E9"/>
    <w:rsid w:val="000E4E30"/>
    <w:rsid w:val="000E733D"/>
    <w:rsid w:val="000E7689"/>
    <w:rsid w:val="000E786F"/>
    <w:rsid w:val="000E7DB0"/>
    <w:rsid w:val="000F0736"/>
    <w:rsid w:val="000F0E29"/>
    <w:rsid w:val="000F0E65"/>
    <w:rsid w:val="000F0EF1"/>
    <w:rsid w:val="000F1C94"/>
    <w:rsid w:val="000F2024"/>
    <w:rsid w:val="000F23DB"/>
    <w:rsid w:val="000F28E7"/>
    <w:rsid w:val="000F355C"/>
    <w:rsid w:val="000F3B98"/>
    <w:rsid w:val="000F3D1D"/>
    <w:rsid w:val="000F4211"/>
    <w:rsid w:val="000F48C3"/>
    <w:rsid w:val="000F5226"/>
    <w:rsid w:val="000F595C"/>
    <w:rsid w:val="000F5E42"/>
    <w:rsid w:val="000F5F37"/>
    <w:rsid w:val="000F621F"/>
    <w:rsid w:val="000F6C76"/>
    <w:rsid w:val="00100D42"/>
    <w:rsid w:val="001012A1"/>
    <w:rsid w:val="00101A89"/>
    <w:rsid w:val="001021D7"/>
    <w:rsid w:val="0010337A"/>
    <w:rsid w:val="00103585"/>
    <w:rsid w:val="00103BA7"/>
    <w:rsid w:val="00103C33"/>
    <w:rsid w:val="00103FE9"/>
    <w:rsid w:val="00104415"/>
    <w:rsid w:val="001048EC"/>
    <w:rsid w:val="00105267"/>
    <w:rsid w:val="00106945"/>
    <w:rsid w:val="001069AC"/>
    <w:rsid w:val="00106CFC"/>
    <w:rsid w:val="0010741D"/>
    <w:rsid w:val="001078C8"/>
    <w:rsid w:val="001106E8"/>
    <w:rsid w:val="00110728"/>
    <w:rsid w:val="00110FB8"/>
    <w:rsid w:val="001112A5"/>
    <w:rsid w:val="00112382"/>
    <w:rsid w:val="00112997"/>
    <w:rsid w:val="001139B7"/>
    <w:rsid w:val="001145CF"/>
    <w:rsid w:val="00114A89"/>
    <w:rsid w:val="0011527E"/>
    <w:rsid w:val="00115576"/>
    <w:rsid w:val="0011610E"/>
    <w:rsid w:val="00116AD5"/>
    <w:rsid w:val="00117FC8"/>
    <w:rsid w:val="00121099"/>
    <w:rsid w:val="001213DE"/>
    <w:rsid w:val="00122A7E"/>
    <w:rsid w:val="00122BA5"/>
    <w:rsid w:val="0012448E"/>
    <w:rsid w:val="00125188"/>
    <w:rsid w:val="00125BC0"/>
    <w:rsid w:val="00125BD6"/>
    <w:rsid w:val="00125DE1"/>
    <w:rsid w:val="001260B0"/>
    <w:rsid w:val="001264DA"/>
    <w:rsid w:val="00126E63"/>
    <w:rsid w:val="00127832"/>
    <w:rsid w:val="00127C22"/>
    <w:rsid w:val="00130BA8"/>
    <w:rsid w:val="00131E22"/>
    <w:rsid w:val="00133622"/>
    <w:rsid w:val="00133C8C"/>
    <w:rsid w:val="00133F5D"/>
    <w:rsid w:val="00136A4E"/>
    <w:rsid w:val="001377D9"/>
    <w:rsid w:val="001378BC"/>
    <w:rsid w:val="00137A56"/>
    <w:rsid w:val="00140A71"/>
    <w:rsid w:val="00140DA5"/>
    <w:rsid w:val="001411E9"/>
    <w:rsid w:val="0014209D"/>
    <w:rsid w:val="001427E2"/>
    <w:rsid w:val="00142F65"/>
    <w:rsid w:val="00143282"/>
    <w:rsid w:val="0014392E"/>
    <w:rsid w:val="00143F06"/>
    <w:rsid w:val="0014482E"/>
    <w:rsid w:val="001448AE"/>
    <w:rsid w:val="00145C3D"/>
    <w:rsid w:val="0014728C"/>
    <w:rsid w:val="001476A3"/>
    <w:rsid w:val="00147705"/>
    <w:rsid w:val="00151A3A"/>
    <w:rsid w:val="001521B5"/>
    <w:rsid w:val="001527C7"/>
    <w:rsid w:val="00152D1F"/>
    <w:rsid w:val="00153D26"/>
    <w:rsid w:val="00154C12"/>
    <w:rsid w:val="00154DD3"/>
    <w:rsid w:val="00154F0E"/>
    <w:rsid w:val="00156079"/>
    <w:rsid w:val="0015687D"/>
    <w:rsid w:val="001571E0"/>
    <w:rsid w:val="0015736F"/>
    <w:rsid w:val="00157D1D"/>
    <w:rsid w:val="00160FC7"/>
    <w:rsid w:val="0016204C"/>
    <w:rsid w:val="00163530"/>
    <w:rsid w:val="00163858"/>
    <w:rsid w:val="0016422B"/>
    <w:rsid w:val="00164271"/>
    <w:rsid w:val="001643E4"/>
    <w:rsid w:val="00164463"/>
    <w:rsid w:val="00165095"/>
    <w:rsid w:val="00165DCA"/>
    <w:rsid w:val="001660E7"/>
    <w:rsid w:val="0016630F"/>
    <w:rsid w:val="0016742B"/>
    <w:rsid w:val="00170978"/>
    <w:rsid w:val="00172A36"/>
    <w:rsid w:val="0017363D"/>
    <w:rsid w:val="00174343"/>
    <w:rsid w:val="001745A4"/>
    <w:rsid w:val="001745DC"/>
    <w:rsid w:val="00174C19"/>
    <w:rsid w:val="00174EC1"/>
    <w:rsid w:val="0017549E"/>
    <w:rsid w:val="00175C3C"/>
    <w:rsid w:val="001760DF"/>
    <w:rsid w:val="00176A36"/>
    <w:rsid w:val="00176ED5"/>
    <w:rsid w:val="00177D62"/>
    <w:rsid w:val="00180A2D"/>
    <w:rsid w:val="00180B01"/>
    <w:rsid w:val="00181A9B"/>
    <w:rsid w:val="00182D5C"/>
    <w:rsid w:val="001830C6"/>
    <w:rsid w:val="001840EC"/>
    <w:rsid w:val="001845B8"/>
    <w:rsid w:val="001849E0"/>
    <w:rsid w:val="00184A06"/>
    <w:rsid w:val="00184B07"/>
    <w:rsid w:val="00185101"/>
    <w:rsid w:val="00185C29"/>
    <w:rsid w:val="00187978"/>
    <w:rsid w:val="00187EDA"/>
    <w:rsid w:val="00190A83"/>
    <w:rsid w:val="0019107B"/>
    <w:rsid w:val="0019170A"/>
    <w:rsid w:val="00192457"/>
    <w:rsid w:val="001925D9"/>
    <w:rsid w:val="00192E35"/>
    <w:rsid w:val="00193178"/>
    <w:rsid w:val="001934A4"/>
    <w:rsid w:val="00193888"/>
    <w:rsid w:val="00193B5D"/>
    <w:rsid w:val="00194A55"/>
    <w:rsid w:val="00194E13"/>
    <w:rsid w:val="00194EC3"/>
    <w:rsid w:val="0019619B"/>
    <w:rsid w:val="00196537"/>
    <w:rsid w:val="001976B8"/>
    <w:rsid w:val="00197906"/>
    <w:rsid w:val="001979AE"/>
    <w:rsid w:val="00197BE0"/>
    <w:rsid w:val="00197CC3"/>
    <w:rsid w:val="001A034D"/>
    <w:rsid w:val="001A0CC5"/>
    <w:rsid w:val="001A135B"/>
    <w:rsid w:val="001A156C"/>
    <w:rsid w:val="001A158C"/>
    <w:rsid w:val="001A198E"/>
    <w:rsid w:val="001A20AC"/>
    <w:rsid w:val="001A2C45"/>
    <w:rsid w:val="001A3A6E"/>
    <w:rsid w:val="001A5B2E"/>
    <w:rsid w:val="001A65F7"/>
    <w:rsid w:val="001A6B70"/>
    <w:rsid w:val="001A6F40"/>
    <w:rsid w:val="001B03D8"/>
    <w:rsid w:val="001B0834"/>
    <w:rsid w:val="001B2A87"/>
    <w:rsid w:val="001B2FF5"/>
    <w:rsid w:val="001B3070"/>
    <w:rsid w:val="001B3596"/>
    <w:rsid w:val="001B3784"/>
    <w:rsid w:val="001B3DBD"/>
    <w:rsid w:val="001B621D"/>
    <w:rsid w:val="001B6415"/>
    <w:rsid w:val="001C05CF"/>
    <w:rsid w:val="001C198C"/>
    <w:rsid w:val="001C1A1A"/>
    <w:rsid w:val="001C201A"/>
    <w:rsid w:val="001C2A55"/>
    <w:rsid w:val="001C2EC4"/>
    <w:rsid w:val="001C4D71"/>
    <w:rsid w:val="001C4FA6"/>
    <w:rsid w:val="001C562C"/>
    <w:rsid w:val="001C5878"/>
    <w:rsid w:val="001C5A00"/>
    <w:rsid w:val="001C5C5C"/>
    <w:rsid w:val="001C64C9"/>
    <w:rsid w:val="001C76FF"/>
    <w:rsid w:val="001D08B6"/>
    <w:rsid w:val="001D14C9"/>
    <w:rsid w:val="001D262D"/>
    <w:rsid w:val="001D2D18"/>
    <w:rsid w:val="001D47B9"/>
    <w:rsid w:val="001D4CD7"/>
    <w:rsid w:val="001D4D8F"/>
    <w:rsid w:val="001D4F2C"/>
    <w:rsid w:val="001D5DB3"/>
    <w:rsid w:val="001D6A7D"/>
    <w:rsid w:val="001E0717"/>
    <w:rsid w:val="001E17C2"/>
    <w:rsid w:val="001E199B"/>
    <w:rsid w:val="001E1A06"/>
    <w:rsid w:val="001E1CAF"/>
    <w:rsid w:val="001E212F"/>
    <w:rsid w:val="001E243B"/>
    <w:rsid w:val="001E2E8D"/>
    <w:rsid w:val="001E31B5"/>
    <w:rsid w:val="001E32BF"/>
    <w:rsid w:val="001E3842"/>
    <w:rsid w:val="001E39A1"/>
    <w:rsid w:val="001E3CCA"/>
    <w:rsid w:val="001E4431"/>
    <w:rsid w:val="001E50A6"/>
    <w:rsid w:val="001E5156"/>
    <w:rsid w:val="001E5CCF"/>
    <w:rsid w:val="001E64A2"/>
    <w:rsid w:val="001E7635"/>
    <w:rsid w:val="001E7687"/>
    <w:rsid w:val="001E77FD"/>
    <w:rsid w:val="001E7881"/>
    <w:rsid w:val="001E7D1E"/>
    <w:rsid w:val="001F05A5"/>
    <w:rsid w:val="001F16C4"/>
    <w:rsid w:val="001F1A2C"/>
    <w:rsid w:val="001F222D"/>
    <w:rsid w:val="001F2BE2"/>
    <w:rsid w:val="001F3109"/>
    <w:rsid w:val="001F44FF"/>
    <w:rsid w:val="001F4DA2"/>
    <w:rsid w:val="001F5285"/>
    <w:rsid w:val="001F593B"/>
    <w:rsid w:val="001F5C54"/>
    <w:rsid w:val="001F6C85"/>
    <w:rsid w:val="001F79C9"/>
    <w:rsid w:val="00200E3C"/>
    <w:rsid w:val="002014AB"/>
    <w:rsid w:val="00201636"/>
    <w:rsid w:val="00201772"/>
    <w:rsid w:val="00201E1F"/>
    <w:rsid w:val="002021F9"/>
    <w:rsid w:val="0020247D"/>
    <w:rsid w:val="002029DC"/>
    <w:rsid w:val="00202E8F"/>
    <w:rsid w:val="00202F16"/>
    <w:rsid w:val="002049F1"/>
    <w:rsid w:val="00204C4B"/>
    <w:rsid w:val="00204F68"/>
    <w:rsid w:val="00204F6E"/>
    <w:rsid w:val="00205F2B"/>
    <w:rsid w:val="002078AC"/>
    <w:rsid w:val="00207D9D"/>
    <w:rsid w:val="002100E8"/>
    <w:rsid w:val="00210112"/>
    <w:rsid w:val="0021199F"/>
    <w:rsid w:val="00212566"/>
    <w:rsid w:val="00212930"/>
    <w:rsid w:val="00212B26"/>
    <w:rsid w:val="002136E4"/>
    <w:rsid w:val="00214213"/>
    <w:rsid w:val="002143A2"/>
    <w:rsid w:val="002144AD"/>
    <w:rsid w:val="0021555A"/>
    <w:rsid w:val="00215749"/>
    <w:rsid w:val="0021574B"/>
    <w:rsid w:val="0021605F"/>
    <w:rsid w:val="00216434"/>
    <w:rsid w:val="0021699A"/>
    <w:rsid w:val="00216C86"/>
    <w:rsid w:val="002175D0"/>
    <w:rsid w:val="0022002F"/>
    <w:rsid w:val="00220A8A"/>
    <w:rsid w:val="00221BFF"/>
    <w:rsid w:val="00221D65"/>
    <w:rsid w:val="00222758"/>
    <w:rsid w:val="00222FA0"/>
    <w:rsid w:val="00223B86"/>
    <w:rsid w:val="00224334"/>
    <w:rsid w:val="00225C2E"/>
    <w:rsid w:val="002275D2"/>
    <w:rsid w:val="002307FF"/>
    <w:rsid w:val="002309DE"/>
    <w:rsid w:val="002311C1"/>
    <w:rsid w:val="00232A92"/>
    <w:rsid w:val="0023336F"/>
    <w:rsid w:val="00233F2D"/>
    <w:rsid w:val="0023569F"/>
    <w:rsid w:val="0023616D"/>
    <w:rsid w:val="00236881"/>
    <w:rsid w:val="00236C57"/>
    <w:rsid w:val="002373E3"/>
    <w:rsid w:val="0023746C"/>
    <w:rsid w:val="00237FED"/>
    <w:rsid w:val="00240082"/>
    <w:rsid w:val="00241442"/>
    <w:rsid w:val="00241858"/>
    <w:rsid w:val="0024228A"/>
    <w:rsid w:val="00242674"/>
    <w:rsid w:val="002426E2"/>
    <w:rsid w:val="00242BD8"/>
    <w:rsid w:val="00243152"/>
    <w:rsid w:val="002435DE"/>
    <w:rsid w:val="00243930"/>
    <w:rsid w:val="00243CF8"/>
    <w:rsid w:val="00243DFC"/>
    <w:rsid w:val="00244AFC"/>
    <w:rsid w:val="00244F58"/>
    <w:rsid w:val="002462B0"/>
    <w:rsid w:val="00246B2E"/>
    <w:rsid w:val="00246CE7"/>
    <w:rsid w:val="00246E0B"/>
    <w:rsid w:val="002472DF"/>
    <w:rsid w:val="00247BE4"/>
    <w:rsid w:val="00247C36"/>
    <w:rsid w:val="00247CA2"/>
    <w:rsid w:val="002517E2"/>
    <w:rsid w:val="00251884"/>
    <w:rsid w:val="002518A9"/>
    <w:rsid w:val="00251F3F"/>
    <w:rsid w:val="00251FF6"/>
    <w:rsid w:val="00252566"/>
    <w:rsid w:val="00252B07"/>
    <w:rsid w:val="00253298"/>
    <w:rsid w:val="00253817"/>
    <w:rsid w:val="00254DBE"/>
    <w:rsid w:val="0025542C"/>
    <w:rsid w:val="0025576F"/>
    <w:rsid w:val="00256549"/>
    <w:rsid w:val="00256643"/>
    <w:rsid w:val="00257C5A"/>
    <w:rsid w:val="00257ECB"/>
    <w:rsid w:val="00260614"/>
    <w:rsid w:val="0026068A"/>
    <w:rsid w:val="00260EBE"/>
    <w:rsid w:val="002616A6"/>
    <w:rsid w:val="00261758"/>
    <w:rsid w:val="00263840"/>
    <w:rsid w:val="0026393C"/>
    <w:rsid w:val="00263E1E"/>
    <w:rsid w:val="00263F9D"/>
    <w:rsid w:val="00264594"/>
    <w:rsid w:val="002652ED"/>
    <w:rsid w:val="0026593E"/>
    <w:rsid w:val="00266BB3"/>
    <w:rsid w:val="00266C1C"/>
    <w:rsid w:val="00266D4C"/>
    <w:rsid w:val="00266FF0"/>
    <w:rsid w:val="002673B6"/>
    <w:rsid w:val="00267EA8"/>
    <w:rsid w:val="002706BB"/>
    <w:rsid w:val="0027086A"/>
    <w:rsid w:val="00270E1E"/>
    <w:rsid w:val="00271C5A"/>
    <w:rsid w:val="002724AD"/>
    <w:rsid w:val="002725FC"/>
    <w:rsid w:val="00272A55"/>
    <w:rsid w:val="00272AD8"/>
    <w:rsid w:val="00272DCC"/>
    <w:rsid w:val="00273FB4"/>
    <w:rsid w:val="00274BFB"/>
    <w:rsid w:val="00275567"/>
    <w:rsid w:val="002759BF"/>
    <w:rsid w:val="002768F1"/>
    <w:rsid w:val="00276A13"/>
    <w:rsid w:val="00276DC7"/>
    <w:rsid w:val="00280EE1"/>
    <w:rsid w:val="0028143F"/>
    <w:rsid w:val="002817B5"/>
    <w:rsid w:val="00281975"/>
    <w:rsid w:val="0028214B"/>
    <w:rsid w:val="002822F5"/>
    <w:rsid w:val="00282D89"/>
    <w:rsid w:val="00283108"/>
    <w:rsid w:val="002832FE"/>
    <w:rsid w:val="00283F99"/>
    <w:rsid w:val="00284CDC"/>
    <w:rsid w:val="00285DA8"/>
    <w:rsid w:val="002866B5"/>
    <w:rsid w:val="00286D71"/>
    <w:rsid w:val="00287CE8"/>
    <w:rsid w:val="00290218"/>
    <w:rsid w:val="00291215"/>
    <w:rsid w:val="002914C3"/>
    <w:rsid w:val="00291B56"/>
    <w:rsid w:val="00292275"/>
    <w:rsid w:val="00292400"/>
    <w:rsid w:val="00293E88"/>
    <w:rsid w:val="00293E99"/>
    <w:rsid w:val="00295461"/>
    <w:rsid w:val="00295C5C"/>
    <w:rsid w:val="002970DC"/>
    <w:rsid w:val="00297961"/>
    <w:rsid w:val="00297A42"/>
    <w:rsid w:val="00297E5B"/>
    <w:rsid w:val="002A4473"/>
    <w:rsid w:val="002A4E11"/>
    <w:rsid w:val="002A5820"/>
    <w:rsid w:val="002A5F26"/>
    <w:rsid w:val="002A6181"/>
    <w:rsid w:val="002A6D1B"/>
    <w:rsid w:val="002A7B60"/>
    <w:rsid w:val="002B0975"/>
    <w:rsid w:val="002B0FD1"/>
    <w:rsid w:val="002B12CF"/>
    <w:rsid w:val="002B15D1"/>
    <w:rsid w:val="002B2690"/>
    <w:rsid w:val="002B29AE"/>
    <w:rsid w:val="002B3D98"/>
    <w:rsid w:val="002B431E"/>
    <w:rsid w:val="002B43E8"/>
    <w:rsid w:val="002B54EB"/>
    <w:rsid w:val="002B5B76"/>
    <w:rsid w:val="002B664C"/>
    <w:rsid w:val="002B7294"/>
    <w:rsid w:val="002B7371"/>
    <w:rsid w:val="002B7C49"/>
    <w:rsid w:val="002C04AE"/>
    <w:rsid w:val="002C10FA"/>
    <w:rsid w:val="002C1363"/>
    <w:rsid w:val="002C183E"/>
    <w:rsid w:val="002C23A8"/>
    <w:rsid w:val="002C2B3F"/>
    <w:rsid w:val="002C300E"/>
    <w:rsid w:val="002C39EE"/>
    <w:rsid w:val="002C3C4B"/>
    <w:rsid w:val="002C3C5B"/>
    <w:rsid w:val="002C4621"/>
    <w:rsid w:val="002C6AD8"/>
    <w:rsid w:val="002C6BA9"/>
    <w:rsid w:val="002C7BFC"/>
    <w:rsid w:val="002C7CFF"/>
    <w:rsid w:val="002C7F8F"/>
    <w:rsid w:val="002D0127"/>
    <w:rsid w:val="002D11C8"/>
    <w:rsid w:val="002D134D"/>
    <w:rsid w:val="002D1FDD"/>
    <w:rsid w:val="002D3445"/>
    <w:rsid w:val="002D579A"/>
    <w:rsid w:val="002D68FA"/>
    <w:rsid w:val="002D6C49"/>
    <w:rsid w:val="002E07DC"/>
    <w:rsid w:val="002E0C50"/>
    <w:rsid w:val="002E1432"/>
    <w:rsid w:val="002E14F3"/>
    <w:rsid w:val="002E3982"/>
    <w:rsid w:val="002E3B5E"/>
    <w:rsid w:val="002E425B"/>
    <w:rsid w:val="002E48F4"/>
    <w:rsid w:val="002E50C9"/>
    <w:rsid w:val="002E54F7"/>
    <w:rsid w:val="002E55DA"/>
    <w:rsid w:val="002E56AF"/>
    <w:rsid w:val="002E56D8"/>
    <w:rsid w:val="002E7228"/>
    <w:rsid w:val="002E7ED1"/>
    <w:rsid w:val="002F0387"/>
    <w:rsid w:val="002F079C"/>
    <w:rsid w:val="002F0909"/>
    <w:rsid w:val="002F1BFD"/>
    <w:rsid w:val="002F1DCA"/>
    <w:rsid w:val="002F1E50"/>
    <w:rsid w:val="002F1EF5"/>
    <w:rsid w:val="002F2967"/>
    <w:rsid w:val="002F59A5"/>
    <w:rsid w:val="002F6489"/>
    <w:rsid w:val="002F7610"/>
    <w:rsid w:val="002F785A"/>
    <w:rsid w:val="002F7C13"/>
    <w:rsid w:val="003003F7"/>
    <w:rsid w:val="00300950"/>
    <w:rsid w:val="00300C14"/>
    <w:rsid w:val="00300FFB"/>
    <w:rsid w:val="00301805"/>
    <w:rsid w:val="003019CA"/>
    <w:rsid w:val="003020F9"/>
    <w:rsid w:val="003022FC"/>
    <w:rsid w:val="00302574"/>
    <w:rsid w:val="00302D23"/>
    <w:rsid w:val="00302D25"/>
    <w:rsid w:val="00302EB9"/>
    <w:rsid w:val="00303BC5"/>
    <w:rsid w:val="00305700"/>
    <w:rsid w:val="00305C02"/>
    <w:rsid w:val="00305CD5"/>
    <w:rsid w:val="0030618B"/>
    <w:rsid w:val="00306982"/>
    <w:rsid w:val="00306DC3"/>
    <w:rsid w:val="00307069"/>
    <w:rsid w:val="00307185"/>
    <w:rsid w:val="0030726C"/>
    <w:rsid w:val="003074FC"/>
    <w:rsid w:val="0030785E"/>
    <w:rsid w:val="003104C7"/>
    <w:rsid w:val="00310B45"/>
    <w:rsid w:val="00311036"/>
    <w:rsid w:val="003113CE"/>
    <w:rsid w:val="00311881"/>
    <w:rsid w:val="00311D0B"/>
    <w:rsid w:val="00311E33"/>
    <w:rsid w:val="0031465B"/>
    <w:rsid w:val="003154BE"/>
    <w:rsid w:val="0031576D"/>
    <w:rsid w:val="003158AD"/>
    <w:rsid w:val="00316C7E"/>
    <w:rsid w:val="003179BE"/>
    <w:rsid w:val="00317A54"/>
    <w:rsid w:val="00317B41"/>
    <w:rsid w:val="0032075C"/>
    <w:rsid w:val="00323148"/>
    <w:rsid w:val="00324810"/>
    <w:rsid w:val="00324D1D"/>
    <w:rsid w:val="00325742"/>
    <w:rsid w:val="003268F6"/>
    <w:rsid w:val="00326AC5"/>
    <w:rsid w:val="00326B65"/>
    <w:rsid w:val="0032741B"/>
    <w:rsid w:val="003278FA"/>
    <w:rsid w:val="00327AC5"/>
    <w:rsid w:val="00330540"/>
    <w:rsid w:val="003314A5"/>
    <w:rsid w:val="00332586"/>
    <w:rsid w:val="00332CDC"/>
    <w:rsid w:val="003334AC"/>
    <w:rsid w:val="0033392D"/>
    <w:rsid w:val="00333E89"/>
    <w:rsid w:val="00333EA8"/>
    <w:rsid w:val="0033505A"/>
    <w:rsid w:val="00335518"/>
    <w:rsid w:val="0033553A"/>
    <w:rsid w:val="00335912"/>
    <w:rsid w:val="00336025"/>
    <w:rsid w:val="0033611B"/>
    <w:rsid w:val="003377CD"/>
    <w:rsid w:val="0034047D"/>
    <w:rsid w:val="003411D0"/>
    <w:rsid w:val="003429C2"/>
    <w:rsid w:val="00342B46"/>
    <w:rsid w:val="0034455D"/>
    <w:rsid w:val="0034508D"/>
    <w:rsid w:val="0034520F"/>
    <w:rsid w:val="00345554"/>
    <w:rsid w:val="003455C3"/>
    <w:rsid w:val="003455D2"/>
    <w:rsid w:val="003466E3"/>
    <w:rsid w:val="00347CE3"/>
    <w:rsid w:val="00350C93"/>
    <w:rsid w:val="0035214F"/>
    <w:rsid w:val="00352BAD"/>
    <w:rsid w:val="003550FB"/>
    <w:rsid w:val="003556F3"/>
    <w:rsid w:val="003557CD"/>
    <w:rsid w:val="0035638D"/>
    <w:rsid w:val="00356CAC"/>
    <w:rsid w:val="00356D75"/>
    <w:rsid w:val="00356D7A"/>
    <w:rsid w:val="0035750D"/>
    <w:rsid w:val="00357BC6"/>
    <w:rsid w:val="00357D4D"/>
    <w:rsid w:val="0036076E"/>
    <w:rsid w:val="00360A51"/>
    <w:rsid w:val="003611B1"/>
    <w:rsid w:val="003612E4"/>
    <w:rsid w:val="00362083"/>
    <w:rsid w:val="00363017"/>
    <w:rsid w:val="0036321B"/>
    <w:rsid w:val="00363608"/>
    <w:rsid w:val="00363FFC"/>
    <w:rsid w:val="00364B92"/>
    <w:rsid w:val="003655D1"/>
    <w:rsid w:val="003677A0"/>
    <w:rsid w:val="00370925"/>
    <w:rsid w:val="00370C2E"/>
    <w:rsid w:val="00370D2F"/>
    <w:rsid w:val="00370E0C"/>
    <w:rsid w:val="0037253D"/>
    <w:rsid w:val="003730F4"/>
    <w:rsid w:val="00373157"/>
    <w:rsid w:val="0037376C"/>
    <w:rsid w:val="0037399B"/>
    <w:rsid w:val="00373CE5"/>
    <w:rsid w:val="00374E36"/>
    <w:rsid w:val="00374FCA"/>
    <w:rsid w:val="0037528A"/>
    <w:rsid w:val="00375D91"/>
    <w:rsid w:val="00376429"/>
    <w:rsid w:val="00377C59"/>
    <w:rsid w:val="00380F59"/>
    <w:rsid w:val="00381853"/>
    <w:rsid w:val="00382997"/>
    <w:rsid w:val="00382FA4"/>
    <w:rsid w:val="00383184"/>
    <w:rsid w:val="003841F9"/>
    <w:rsid w:val="00384593"/>
    <w:rsid w:val="00385B69"/>
    <w:rsid w:val="0038621E"/>
    <w:rsid w:val="0038687C"/>
    <w:rsid w:val="003869C3"/>
    <w:rsid w:val="00386C37"/>
    <w:rsid w:val="0038750D"/>
    <w:rsid w:val="00387E8E"/>
    <w:rsid w:val="00391FF7"/>
    <w:rsid w:val="0039262D"/>
    <w:rsid w:val="0039479A"/>
    <w:rsid w:val="00394958"/>
    <w:rsid w:val="00394AE1"/>
    <w:rsid w:val="00395E83"/>
    <w:rsid w:val="003963EA"/>
    <w:rsid w:val="003965C4"/>
    <w:rsid w:val="00396DB0"/>
    <w:rsid w:val="003A13A1"/>
    <w:rsid w:val="003A1932"/>
    <w:rsid w:val="003A1F7D"/>
    <w:rsid w:val="003A2098"/>
    <w:rsid w:val="003A2186"/>
    <w:rsid w:val="003A24A1"/>
    <w:rsid w:val="003A255E"/>
    <w:rsid w:val="003A307B"/>
    <w:rsid w:val="003A38AC"/>
    <w:rsid w:val="003A4012"/>
    <w:rsid w:val="003A449C"/>
    <w:rsid w:val="003A4D4A"/>
    <w:rsid w:val="003A53D9"/>
    <w:rsid w:val="003A7008"/>
    <w:rsid w:val="003A7132"/>
    <w:rsid w:val="003A7EA2"/>
    <w:rsid w:val="003B0193"/>
    <w:rsid w:val="003B07E9"/>
    <w:rsid w:val="003B167B"/>
    <w:rsid w:val="003B24C5"/>
    <w:rsid w:val="003B3168"/>
    <w:rsid w:val="003B3318"/>
    <w:rsid w:val="003B3401"/>
    <w:rsid w:val="003B3BA4"/>
    <w:rsid w:val="003B3EC5"/>
    <w:rsid w:val="003B435A"/>
    <w:rsid w:val="003B45A8"/>
    <w:rsid w:val="003B4746"/>
    <w:rsid w:val="003B4F63"/>
    <w:rsid w:val="003B5004"/>
    <w:rsid w:val="003B5FDA"/>
    <w:rsid w:val="003B6176"/>
    <w:rsid w:val="003B6501"/>
    <w:rsid w:val="003B689F"/>
    <w:rsid w:val="003B7D32"/>
    <w:rsid w:val="003C00AE"/>
    <w:rsid w:val="003C01CC"/>
    <w:rsid w:val="003C02E5"/>
    <w:rsid w:val="003C159E"/>
    <w:rsid w:val="003C2062"/>
    <w:rsid w:val="003C28F4"/>
    <w:rsid w:val="003C29F7"/>
    <w:rsid w:val="003C2A5B"/>
    <w:rsid w:val="003C3423"/>
    <w:rsid w:val="003C36FB"/>
    <w:rsid w:val="003C3F66"/>
    <w:rsid w:val="003C47AB"/>
    <w:rsid w:val="003C4A94"/>
    <w:rsid w:val="003C5456"/>
    <w:rsid w:val="003C72EB"/>
    <w:rsid w:val="003C7669"/>
    <w:rsid w:val="003C77CC"/>
    <w:rsid w:val="003C7BFB"/>
    <w:rsid w:val="003D121D"/>
    <w:rsid w:val="003D15D6"/>
    <w:rsid w:val="003D1930"/>
    <w:rsid w:val="003D1C48"/>
    <w:rsid w:val="003D1DD2"/>
    <w:rsid w:val="003D2C5B"/>
    <w:rsid w:val="003D2DD8"/>
    <w:rsid w:val="003D2E07"/>
    <w:rsid w:val="003D33EC"/>
    <w:rsid w:val="003D3870"/>
    <w:rsid w:val="003D39C9"/>
    <w:rsid w:val="003D3D5D"/>
    <w:rsid w:val="003D3DAD"/>
    <w:rsid w:val="003D4294"/>
    <w:rsid w:val="003D44C5"/>
    <w:rsid w:val="003D4F98"/>
    <w:rsid w:val="003D55B8"/>
    <w:rsid w:val="003D60C1"/>
    <w:rsid w:val="003D68D5"/>
    <w:rsid w:val="003D7C04"/>
    <w:rsid w:val="003E01CB"/>
    <w:rsid w:val="003E0259"/>
    <w:rsid w:val="003E04D6"/>
    <w:rsid w:val="003E05CF"/>
    <w:rsid w:val="003E0D1D"/>
    <w:rsid w:val="003E135E"/>
    <w:rsid w:val="003E1631"/>
    <w:rsid w:val="003E1E44"/>
    <w:rsid w:val="003E2396"/>
    <w:rsid w:val="003E2E7A"/>
    <w:rsid w:val="003E314B"/>
    <w:rsid w:val="003E655F"/>
    <w:rsid w:val="003F186B"/>
    <w:rsid w:val="003F18E4"/>
    <w:rsid w:val="003F1E7C"/>
    <w:rsid w:val="003F1FA2"/>
    <w:rsid w:val="003F2499"/>
    <w:rsid w:val="003F27C9"/>
    <w:rsid w:val="003F29D1"/>
    <w:rsid w:val="003F2D30"/>
    <w:rsid w:val="003F2F49"/>
    <w:rsid w:val="003F3727"/>
    <w:rsid w:val="003F4E69"/>
    <w:rsid w:val="003F5286"/>
    <w:rsid w:val="003F53F5"/>
    <w:rsid w:val="003F546A"/>
    <w:rsid w:val="003F615A"/>
    <w:rsid w:val="003F6F44"/>
    <w:rsid w:val="003F6FDF"/>
    <w:rsid w:val="003F7389"/>
    <w:rsid w:val="00400598"/>
    <w:rsid w:val="00400FB9"/>
    <w:rsid w:val="00401E5F"/>
    <w:rsid w:val="00401E82"/>
    <w:rsid w:val="00402B62"/>
    <w:rsid w:val="00403C39"/>
    <w:rsid w:val="0040417B"/>
    <w:rsid w:val="00404B07"/>
    <w:rsid w:val="00404B83"/>
    <w:rsid w:val="00404CB1"/>
    <w:rsid w:val="0040524F"/>
    <w:rsid w:val="004054BB"/>
    <w:rsid w:val="004054E9"/>
    <w:rsid w:val="00405727"/>
    <w:rsid w:val="00405A61"/>
    <w:rsid w:val="004066CB"/>
    <w:rsid w:val="00406B4C"/>
    <w:rsid w:val="004105BA"/>
    <w:rsid w:val="004113DA"/>
    <w:rsid w:val="00411462"/>
    <w:rsid w:val="0041188C"/>
    <w:rsid w:val="00411B75"/>
    <w:rsid w:val="00412293"/>
    <w:rsid w:val="0041318A"/>
    <w:rsid w:val="00413B5F"/>
    <w:rsid w:val="0041435C"/>
    <w:rsid w:val="00415B15"/>
    <w:rsid w:val="00415CAF"/>
    <w:rsid w:val="00416490"/>
    <w:rsid w:val="0041696C"/>
    <w:rsid w:val="00416A8F"/>
    <w:rsid w:val="00417BFE"/>
    <w:rsid w:val="00420E02"/>
    <w:rsid w:val="0042167F"/>
    <w:rsid w:val="00421EAC"/>
    <w:rsid w:val="00422203"/>
    <w:rsid w:val="00422C7F"/>
    <w:rsid w:val="00422D1C"/>
    <w:rsid w:val="00422E04"/>
    <w:rsid w:val="00422E52"/>
    <w:rsid w:val="0042370C"/>
    <w:rsid w:val="00423B6C"/>
    <w:rsid w:val="004243AE"/>
    <w:rsid w:val="00424850"/>
    <w:rsid w:val="00424D22"/>
    <w:rsid w:val="00424DC8"/>
    <w:rsid w:val="00425A73"/>
    <w:rsid w:val="00425B0F"/>
    <w:rsid w:val="004269E4"/>
    <w:rsid w:val="004324F3"/>
    <w:rsid w:val="00433093"/>
    <w:rsid w:val="00433337"/>
    <w:rsid w:val="00433B7B"/>
    <w:rsid w:val="00433CA0"/>
    <w:rsid w:val="00433E66"/>
    <w:rsid w:val="0043539C"/>
    <w:rsid w:val="00435C08"/>
    <w:rsid w:val="00435C19"/>
    <w:rsid w:val="00435E9D"/>
    <w:rsid w:val="00440945"/>
    <w:rsid w:val="00440AE7"/>
    <w:rsid w:val="00440CE3"/>
    <w:rsid w:val="00440F11"/>
    <w:rsid w:val="0044106A"/>
    <w:rsid w:val="00441785"/>
    <w:rsid w:val="004422FB"/>
    <w:rsid w:val="0044233E"/>
    <w:rsid w:val="004426BE"/>
    <w:rsid w:val="004426DD"/>
    <w:rsid w:val="00442F90"/>
    <w:rsid w:val="0044328D"/>
    <w:rsid w:val="00443E3D"/>
    <w:rsid w:val="00443E85"/>
    <w:rsid w:val="00444138"/>
    <w:rsid w:val="00444663"/>
    <w:rsid w:val="00444B12"/>
    <w:rsid w:val="00444DEA"/>
    <w:rsid w:val="004453B4"/>
    <w:rsid w:val="00445D75"/>
    <w:rsid w:val="0044749C"/>
    <w:rsid w:val="00447938"/>
    <w:rsid w:val="00450894"/>
    <w:rsid w:val="0045093D"/>
    <w:rsid w:val="0045187B"/>
    <w:rsid w:val="004524C1"/>
    <w:rsid w:val="004527A0"/>
    <w:rsid w:val="00452A04"/>
    <w:rsid w:val="00452B0B"/>
    <w:rsid w:val="00453042"/>
    <w:rsid w:val="00453206"/>
    <w:rsid w:val="00454CB8"/>
    <w:rsid w:val="00455EDD"/>
    <w:rsid w:val="004574F9"/>
    <w:rsid w:val="00457AAB"/>
    <w:rsid w:val="00460984"/>
    <w:rsid w:val="00460CE2"/>
    <w:rsid w:val="00461823"/>
    <w:rsid w:val="004618C5"/>
    <w:rsid w:val="00462181"/>
    <w:rsid w:val="0046223B"/>
    <w:rsid w:val="004625A4"/>
    <w:rsid w:val="00463017"/>
    <w:rsid w:val="004636A7"/>
    <w:rsid w:val="004645A4"/>
    <w:rsid w:val="004651D0"/>
    <w:rsid w:val="004658D4"/>
    <w:rsid w:val="00465B4C"/>
    <w:rsid w:val="00465E7D"/>
    <w:rsid w:val="00466832"/>
    <w:rsid w:val="004671FB"/>
    <w:rsid w:val="00467345"/>
    <w:rsid w:val="0046791F"/>
    <w:rsid w:val="00467FA9"/>
    <w:rsid w:val="00471DF1"/>
    <w:rsid w:val="00472119"/>
    <w:rsid w:val="00472BA2"/>
    <w:rsid w:val="00472C0B"/>
    <w:rsid w:val="0047348C"/>
    <w:rsid w:val="00473BE6"/>
    <w:rsid w:val="00473FEE"/>
    <w:rsid w:val="0047465C"/>
    <w:rsid w:val="00474D7B"/>
    <w:rsid w:val="00475228"/>
    <w:rsid w:val="00475E04"/>
    <w:rsid w:val="004767F3"/>
    <w:rsid w:val="00476A8A"/>
    <w:rsid w:val="00476BE3"/>
    <w:rsid w:val="0047717A"/>
    <w:rsid w:val="00477574"/>
    <w:rsid w:val="00477FE7"/>
    <w:rsid w:val="00481081"/>
    <w:rsid w:val="00481D0D"/>
    <w:rsid w:val="00482DC8"/>
    <w:rsid w:val="00483DB9"/>
    <w:rsid w:val="00483E91"/>
    <w:rsid w:val="0048410C"/>
    <w:rsid w:val="0048448D"/>
    <w:rsid w:val="00484D23"/>
    <w:rsid w:val="0048510B"/>
    <w:rsid w:val="004854AC"/>
    <w:rsid w:val="0048592D"/>
    <w:rsid w:val="00485A4C"/>
    <w:rsid w:val="00485F2D"/>
    <w:rsid w:val="0048645B"/>
    <w:rsid w:val="004868C3"/>
    <w:rsid w:val="00486CB9"/>
    <w:rsid w:val="004879C6"/>
    <w:rsid w:val="00490401"/>
    <w:rsid w:val="00490462"/>
    <w:rsid w:val="00490522"/>
    <w:rsid w:val="00490D44"/>
    <w:rsid w:val="00491379"/>
    <w:rsid w:val="00491A90"/>
    <w:rsid w:val="00491F7A"/>
    <w:rsid w:val="00492C79"/>
    <w:rsid w:val="00493F08"/>
    <w:rsid w:val="00494251"/>
    <w:rsid w:val="004942E1"/>
    <w:rsid w:val="004947EC"/>
    <w:rsid w:val="00494EAA"/>
    <w:rsid w:val="00495101"/>
    <w:rsid w:val="0049567C"/>
    <w:rsid w:val="00496036"/>
    <w:rsid w:val="00496A2A"/>
    <w:rsid w:val="00496B0E"/>
    <w:rsid w:val="00496F88"/>
    <w:rsid w:val="004A0B92"/>
    <w:rsid w:val="004A0C68"/>
    <w:rsid w:val="004A0D19"/>
    <w:rsid w:val="004A1C4A"/>
    <w:rsid w:val="004A2112"/>
    <w:rsid w:val="004A297B"/>
    <w:rsid w:val="004A2BF2"/>
    <w:rsid w:val="004A30B1"/>
    <w:rsid w:val="004A30E4"/>
    <w:rsid w:val="004A5D3F"/>
    <w:rsid w:val="004A608E"/>
    <w:rsid w:val="004A68A9"/>
    <w:rsid w:val="004A762E"/>
    <w:rsid w:val="004A7C53"/>
    <w:rsid w:val="004A7CF3"/>
    <w:rsid w:val="004B1890"/>
    <w:rsid w:val="004B2664"/>
    <w:rsid w:val="004B2667"/>
    <w:rsid w:val="004B2A60"/>
    <w:rsid w:val="004B3B5C"/>
    <w:rsid w:val="004B4134"/>
    <w:rsid w:val="004B49F1"/>
    <w:rsid w:val="004B51F0"/>
    <w:rsid w:val="004B595A"/>
    <w:rsid w:val="004B5FCF"/>
    <w:rsid w:val="004B604A"/>
    <w:rsid w:val="004B73DF"/>
    <w:rsid w:val="004C1103"/>
    <w:rsid w:val="004C1775"/>
    <w:rsid w:val="004C19FD"/>
    <w:rsid w:val="004C1A04"/>
    <w:rsid w:val="004C1D3E"/>
    <w:rsid w:val="004C236B"/>
    <w:rsid w:val="004C2387"/>
    <w:rsid w:val="004C4356"/>
    <w:rsid w:val="004C4A3B"/>
    <w:rsid w:val="004C4AF6"/>
    <w:rsid w:val="004C5721"/>
    <w:rsid w:val="004C5A25"/>
    <w:rsid w:val="004C655F"/>
    <w:rsid w:val="004C6905"/>
    <w:rsid w:val="004C6CE6"/>
    <w:rsid w:val="004C768E"/>
    <w:rsid w:val="004D0434"/>
    <w:rsid w:val="004D0FEF"/>
    <w:rsid w:val="004D1458"/>
    <w:rsid w:val="004D19BF"/>
    <w:rsid w:val="004D1C18"/>
    <w:rsid w:val="004D1E66"/>
    <w:rsid w:val="004D2755"/>
    <w:rsid w:val="004D2904"/>
    <w:rsid w:val="004D3ED1"/>
    <w:rsid w:val="004D5ADD"/>
    <w:rsid w:val="004D6450"/>
    <w:rsid w:val="004D6707"/>
    <w:rsid w:val="004D686C"/>
    <w:rsid w:val="004D68C3"/>
    <w:rsid w:val="004D6C4A"/>
    <w:rsid w:val="004E01F6"/>
    <w:rsid w:val="004E0B7E"/>
    <w:rsid w:val="004E0BBF"/>
    <w:rsid w:val="004E11D6"/>
    <w:rsid w:val="004E15D0"/>
    <w:rsid w:val="004E2426"/>
    <w:rsid w:val="004E5276"/>
    <w:rsid w:val="004E59DD"/>
    <w:rsid w:val="004E628B"/>
    <w:rsid w:val="004E6CBD"/>
    <w:rsid w:val="004F1FBA"/>
    <w:rsid w:val="004F2302"/>
    <w:rsid w:val="004F3AC3"/>
    <w:rsid w:val="004F3F35"/>
    <w:rsid w:val="004F3F94"/>
    <w:rsid w:val="004F4319"/>
    <w:rsid w:val="004F59DF"/>
    <w:rsid w:val="004F5AFA"/>
    <w:rsid w:val="004F6E88"/>
    <w:rsid w:val="004F7238"/>
    <w:rsid w:val="004F7871"/>
    <w:rsid w:val="004F7AEA"/>
    <w:rsid w:val="00500CF6"/>
    <w:rsid w:val="00502096"/>
    <w:rsid w:val="0050221F"/>
    <w:rsid w:val="00504A33"/>
    <w:rsid w:val="005056EE"/>
    <w:rsid w:val="00505D02"/>
    <w:rsid w:val="00507B3C"/>
    <w:rsid w:val="00507C91"/>
    <w:rsid w:val="00507F6F"/>
    <w:rsid w:val="00510650"/>
    <w:rsid w:val="0051256E"/>
    <w:rsid w:val="005126B1"/>
    <w:rsid w:val="00512B7B"/>
    <w:rsid w:val="0051348F"/>
    <w:rsid w:val="00515FEB"/>
    <w:rsid w:val="005165D5"/>
    <w:rsid w:val="005166EB"/>
    <w:rsid w:val="005168D3"/>
    <w:rsid w:val="005178E7"/>
    <w:rsid w:val="005207E7"/>
    <w:rsid w:val="005209F2"/>
    <w:rsid w:val="00521476"/>
    <w:rsid w:val="00521B3B"/>
    <w:rsid w:val="005223C3"/>
    <w:rsid w:val="00522BFC"/>
    <w:rsid w:val="00522FD7"/>
    <w:rsid w:val="0052404D"/>
    <w:rsid w:val="00524176"/>
    <w:rsid w:val="00524489"/>
    <w:rsid w:val="0052501B"/>
    <w:rsid w:val="00525681"/>
    <w:rsid w:val="00525EFA"/>
    <w:rsid w:val="00526D11"/>
    <w:rsid w:val="00527B88"/>
    <w:rsid w:val="00527CD2"/>
    <w:rsid w:val="00527E26"/>
    <w:rsid w:val="00527E8A"/>
    <w:rsid w:val="005303FB"/>
    <w:rsid w:val="0053188B"/>
    <w:rsid w:val="00532735"/>
    <w:rsid w:val="00532854"/>
    <w:rsid w:val="00533999"/>
    <w:rsid w:val="005340E8"/>
    <w:rsid w:val="00534C28"/>
    <w:rsid w:val="00535FB3"/>
    <w:rsid w:val="00536086"/>
    <w:rsid w:val="0053734C"/>
    <w:rsid w:val="005403AE"/>
    <w:rsid w:val="00540401"/>
    <w:rsid w:val="00541B28"/>
    <w:rsid w:val="00542724"/>
    <w:rsid w:val="00542A98"/>
    <w:rsid w:val="00542B71"/>
    <w:rsid w:val="0054335B"/>
    <w:rsid w:val="0054370B"/>
    <w:rsid w:val="00543A87"/>
    <w:rsid w:val="00543C6A"/>
    <w:rsid w:val="00544441"/>
    <w:rsid w:val="00544AC1"/>
    <w:rsid w:val="00544FD7"/>
    <w:rsid w:val="00545887"/>
    <w:rsid w:val="005468D9"/>
    <w:rsid w:val="00546C2F"/>
    <w:rsid w:val="00550B7E"/>
    <w:rsid w:val="00550EE2"/>
    <w:rsid w:val="00550FCE"/>
    <w:rsid w:val="0055148D"/>
    <w:rsid w:val="0055188C"/>
    <w:rsid w:val="00552332"/>
    <w:rsid w:val="00553E08"/>
    <w:rsid w:val="005540FA"/>
    <w:rsid w:val="00555501"/>
    <w:rsid w:val="005557D3"/>
    <w:rsid w:val="00555CDD"/>
    <w:rsid w:val="00556196"/>
    <w:rsid w:val="005561EC"/>
    <w:rsid w:val="00556802"/>
    <w:rsid w:val="005577E8"/>
    <w:rsid w:val="00560047"/>
    <w:rsid w:val="0056066F"/>
    <w:rsid w:val="00560BC2"/>
    <w:rsid w:val="00560DF5"/>
    <w:rsid w:val="00560EE7"/>
    <w:rsid w:val="005617BC"/>
    <w:rsid w:val="005618EF"/>
    <w:rsid w:val="00561FFB"/>
    <w:rsid w:val="0056252F"/>
    <w:rsid w:val="00562E1A"/>
    <w:rsid w:val="005635CC"/>
    <w:rsid w:val="00563747"/>
    <w:rsid w:val="005647E9"/>
    <w:rsid w:val="00566944"/>
    <w:rsid w:val="00566F23"/>
    <w:rsid w:val="00567041"/>
    <w:rsid w:val="00567493"/>
    <w:rsid w:val="0056778C"/>
    <w:rsid w:val="00567CD4"/>
    <w:rsid w:val="00567DE1"/>
    <w:rsid w:val="0057118F"/>
    <w:rsid w:val="005711A0"/>
    <w:rsid w:val="005720A6"/>
    <w:rsid w:val="005726EE"/>
    <w:rsid w:val="00572F2B"/>
    <w:rsid w:val="00572F61"/>
    <w:rsid w:val="00575CA0"/>
    <w:rsid w:val="00576867"/>
    <w:rsid w:val="00576ADD"/>
    <w:rsid w:val="005771A0"/>
    <w:rsid w:val="005771C7"/>
    <w:rsid w:val="005772F3"/>
    <w:rsid w:val="00577DC2"/>
    <w:rsid w:val="005805C5"/>
    <w:rsid w:val="00580947"/>
    <w:rsid w:val="00580CD0"/>
    <w:rsid w:val="00581A23"/>
    <w:rsid w:val="00581B7F"/>
    <w:rsid w:val="005821E6"/>
    <w:rsid w:val="00582B24"/>
    <w:rsid w:val="00582E4C"/>
    <w:rsid w:val="00583363"/>
    <w:rsid w:val="00583D1B"/>
    <w:rsid w:val="00583E66"/>
    <w:rsid w:val="0058426F"/>
    <w:rsid w:val="005844B0"/>
    <w:rsid w:val="00584DEB"/>
    <w:rsid w:val="00585027"/>
    <w:rsid w:val="005859B2"/>
    <w:rsid w:val="00586369"/>
    <w:rsid w:val="0058659A"/>
    <w:rsid w:val="00586E5A"/>
    <w:rsid w:val="00587229"/>
    <w:rsid w:val="005879E5"/>
    <w:rsid w:val="00590230"/>
    <w:rsid w:val="0059177C"/>
    <w:rsid w:val="005922CB"/>
    <w:rsid w:val="00592F18"/>
    <w:rsid w:val="005930AD"/>
    <w:rsid w:val="005936EF"/>
    <w:rsid w:val="00594574"/>
    <w:rsid w:val="00594A6C"/>
    <w:rsid w:val="0059533E"/>
    <w:rsid w:val="00595926"/>
    <w:rsid w:val="00595C9E"/>
    <w:rsid w:val="00595DBE"/>
    <w:rsid w:val="00596F26"/>
    <w:rsid w:val="0059745E"/>
    <w:rsid w:val="005976CE"/>
    <w:rsid w:val="00597734"/>
    <w:rsid w:val="00597AAB"/>
    <w:rsid w:val="00597BAB"/>
    <w:rsid w:val="00597ED6"/>
    <w:rsid w:val="005A0344"/>
    <w:rsid w:val="005A1007"/>
    <w:rsid w:val="005A1704"/>
    <w:rsid w:val="005A1843"/>
    <w:rsid w:val="005A299C"/>
    <w:rsid w:val="005A31CE"/>
    <w:rsid w:val="005A3277"/>
    <w:rsid w:val="005A34E2"/>
    <w:rsid w:val="005A38C0"/>
    <w:rsid w:val="005A390C"/>
    <w:rsid w:val="005A3C11"/>
    <w:rsid w:val="005A468A"/>
    <w:rsid w:val="005A51DE"/>
    <w:rsid w:val="005A68B9"/>
    <w:rsid w:val="005A71BB"/>
    <w:rsid w:val="005A769B"/>
    <w:rsid w:val="005A79A6"/>
    <w:rsid w:val="005A7B1E"/>
    <w:rsid w:val="005A7E13"/>
    <w:rsid w:val="005B033D"/>
    <w:rsid w:val="005B0E00"/>
    <w:rsid w:val="005B0E4B"/>
    <w:rsid w:val="005B15BC"/>
    <w:rsid w:val="005B3066"/>
    <w:rsid w:val="005B4278"/>
    <w:rsid w:val="005B4F5E"/>
    <w:rsid w:val="005B5CC8"/>
    <w:rsid w:val="005B6674"/>
    <w:rsid w:val="005B6813"/>
    <w:rsid w:val="005B6C41"/>
    <w:rsid w:val="005B6E33"/>
    <w:rsid w:val="005B6E73"/>
    <w:rsid w:val="005B705B"/>
    <w:rsid w:val="005B7BD7"/>
    <w:rsid w:val="005B7EE0"/>
    <w:rsid w:val="005C0321"/>
    <w:rsid w:val="005C0FB1"/>
    <w:rsid w:val="005C1A5C"/>
    <w:rsid w:val="005C2873"/>
    <w:rsid w:val="005C31F3"/>
    <w:rsid w:val="005C4393"/>
    <w:rsid w:val="005C5937"/>
    <w:rsid w:val="005C5945"/>
    <w:rsid w:val="005C5A5A"/>
    <w:rsid w:val="005C5DCD"/>
    <w:rsid w:val="005C6293"/>
    <w:rsid w:val="005C72E4"/>
    <w:rsid w:val="005D0500"/>
    <w:rsid w:val="005D051F"/>
    <w:rsid w:val="005D13E6"/>
    <w:rsid w:val="005D15A4"/>
    <w:rsid w:val="005D1702"/>
    <w:rsid w:val="005D180F"/>
    <w:rsid w:val="005D2EB0"/>
    <w:rsid w:val="005D30EC"/>
    <w:rsid w:val="005D3319"/>
    <w:rsid w:val="005D3557"/>
    <w:rsid w:val="005D3BC1"/>
    <w:rsid w:val="005D3D12"/>
    <w:rsid w:val="005D40CE"/>
    <w:rsid w:val="005D46AC"/>
    <w:rsid w:val="005D502A"/>
    <w:rsid w:val="005D6A02"/>
    <w:rsid w:val="005D6B1E"/>
    <w:rsid w:val="005D6EF7"/>
    <w:rsid w:val="005D7313"/>
    <w:rsid w:val="005D77CE"/>
    <w:rsid w:val="005E014D"/>
    <w:rsid w:val="005E0F3B"/>
    <w:rsid w:val="005E1465"/>
    <w:rsid w:val="005E28F7"/>
    <w:rsid w:val="005E2B60"/>
    <w:rsid w:val="005E3344"/>
    <w:rsid w:val="005E34FA"/>
    <w:rsid w:val="005E36D4"/>
    <w:rsid w:val="005E385C"/>
    <w:rsid w:val="005E38FF"/>
    <w:rsid w:val="005E3B86"/>
    <w:rsid w:val="005E4DA4"/>
    <w:rsid w:val="005E5BD6"/>
    <w:rsid w:val="005E5C2E"/>
    <w:rsid w:val="005E659F"/>
    <w:rsid w:val="005E78B1"/>
    <w:rsid w:val="005E7A4B"/>
    <w:rsid w:val="005E7E30"/>
    <w:rsid w:val="005F0492"/>
    <w:rsid w:val="005F1223"/>
    <w:rsid w:val="005F1B8D"/>
    <w:rsid w:val="005F216B"/>
    <w:rsid w:val="005F24E7"/>
    <w:rsid w:val="005F265D"/>
    <w:rsid w:val="005F2CBB"/>
    <w:rsid w:val="005F3AAC"/>
    <w:rsid w:val="005F42C4"/>
    <w:rsid w:val="005F4639"/>
    <w:rsid w:val="005F4B78"/>
    <w:rsid w:val="005F51B0"/>
    <w:rsid w:val="005F5551"/>
    <w:rsid w:val="005F5E19"/>
    <w:rsid w:val="005F5F00"/>
    <w:rsid w:val="005F6241"/>
    <w:rsid w:val="00600BB4"/>
    <w:rsid w:val="00600DB2"/>
    <w:rsid w:val="006013CB"/>
    <w:rsid w:val="006013FA"/>
    <w:rsid w:val="0060140C"/>
    <w:rsid w:val="00602BC6"/>
    <w:rsid w:val="00603080"/>
    <w:rsid w:val="006032D0"/>
    <w:rsid w:val="00603384"/>
    <w:rsid w:val="006036AF"/>
    <w:rsid w:val="00603C18"/>
    <w:rsid w:val="00604869"/>
    <w:rsid w:val="00604B60"/>
    <w:rsid w:val="0060585D"/>
    <w:rsid w:val="00605A22"/>
    <w:rsid w:val="00606517"/>
    <w:rsid w:val="00606992"/>
    <w:rsid w:val="006069DE"/>
    <w:rsid w:val="00606CE0"/>
    <w:rsid w:val="006072CB"/>
    <w:rsid w:val="006108B5"/>
    <w:rsid w:val="00611668"/>
    <w:rsid w:val="00611B06"/>
    <w:rsid w:val="00611F49"/>
    <w:rsid w:val="0061235E"/>
    <w:rsid w:val="00612605"/>
    <w:rsid w:val="00612B2B"/>
    <w:rsid w:val="00612E2C"/>
    <w:rsid w:val="006148E2"/>
    <w:rsid w:val="00615327"/>
    <w:rsid w:val="0061720F"/>
    <w:rsid w:val="006172C9"/>
    <w:rsid w:val="0061771D"/>
    <w:rsid w:val="00617AB9"/>
    <w:rsid w:val="00620DBA"/>
    <w:rsid w:val="0062166C"/>
    <w:rsid w:val="00621A3E"/>
    <w:rsid w:val="00622915"/>
    <w:rsid w:val="00623CCA"/>
    <w:rsid w:val="006242D4"/>
    <w:rsid w:val="00625A2D"/>
    <w:rsid w:val="00625DAA"/>
    <w:rsid w:val="0062624C"/>
    <w:rsid w:val="00630DA2"/>
    <w:rsid w:val="0063229E"/>
    <w:rsid w:val="00633F6D"/>
    <w:rsid w:val="006348B5"/>
    <w:rsid w:val="00634CDB"/>
    <w:rsid w:val="00635244"/>
    <w:rsid w:val="00636814"/>
    <w:rsid w:val="00637442"/>
    <w:rsid w:val="00637E36"/>
    <w:rsid w:val="00641542"/>
    <w:rsid w:val="00641866"/>
    <w:rsid w:val="00641DA9"/>
    <w:rsid w:val="00642C61"/>
    <w:rsid w:val="00643AFB"/>
    <w:rsid w:val="00644F06"/>
    <w:rsid w:val="00645030"/>
    <w:rsid w:val="0064504D"/>
    <w:rsid w:val="006450E0"/>
    <w:rsid w:val="0064572F"/>
    <w:rsid w:val="006460C7"/>
    <w:rsid w:val="00646B4A"/>
    <w:rsid w:val="00646DE4"/>
    <w:rsid w:val="00647615"/>
    <w:rsid w:val="00647829"/>
    <w:rsid w:val="006505E4"/>
    <w:rsid w:val="0065100D"/>
    <w:rsid w:val="00651245"/>
    <w:rsid w:val="00651CFA"/>
    <w:rsid w:val="00652664"/>
    <w:rsid w:val="0065340D"/>
    <w:rsid w:val="00654A3D"/>
    <w:rsid w:val="006552B8"/>
    <w:rsid w:val="00656829"/>
    <w:rsid w:val="00656B1F"/>
    <w:rsid w:val="00656EB8"/>
    <w:rsid w:val="00656F64"/>
    <w:rsid w:val="00657204"/>
    <w:rsid w:val="00657D19"/>
    <w:rsid w:val="006608D3"/>
    <w:rsid w:val="0066147A"/>
    <w:rsid w:val="006614AE"/>
    <w:rsid w:val="006630F6"/>
    <w:rsid w:val="00663720"/>
    <w:rsid w:val="00663EC4"/>
    <w:rsid w:val="00663F15"/>
    <w:rsid w:val="00664183"/>
    <w:rsid w:val="006643D1"/>
    <w:rsid w:val="00664BF7"/>
    <w:rsid w:val="00665657"/>
    <w:rsid w:val="00665F20"/>
    <w:rsid w:val="00665F5D"/>
    <w:rsid w:val="00667B16"/>
    <w:rsid w:val="0067005A"/>
    <w:rsid w:val="0067303E"/>
    <w:rsid w:val="006737E9"/>
    <w:rsid w:val="00673BEF"/>
    <w:rsid w:val="00673D22"/>
    <w:rsid w:val="00673F49"/>
    <w:rsid w:val="00674672"/>
    <w:rsid w:val="00674E94"/>
    <w:rsid w:val="00675280"/>
    <w:rsid w:val="00675F87"/>
    <w:rsid w:val="006760E8"/>
    <w:rsid w:val="0067617C"/>
    <w:rsid w:val="00676342"/>
    <w:rsid w:val="006767B3"/>
    <w:rsid w:val="006771A6"/>
    <w:rsid w:val="006773CD"/>
    <w:rsid w:val="0067780A"/>
    <w:rsid w:val="00677D1F"/>
    <w:rsid w:val="00680450"/>
    <w:rsid w:val="006805BE"/>
    <w:rsid w:val="006819FC"/>
    <w:rsid w:val="0068253F"/>
    <w:rsid w:val="00682779"/>
    <w:rsid w:val="006827F0"/>
    <w:rsid w:val="00682FBB"/>
    <w:rsid w:val="00683122"/>
    <w:rsid w:val="006833DA"/>
    <w:rsid w:val="00683421"/>
    <w:rsid w:val="006843FD"/>
    <w:rsid w:val="00684510"/>
    <w:rsid w:val="0068550E"/>
    <w:rsid w:val="0068671F"/>
    <w:rsid w:val="00686739"/>
    <w:rsid w:val="0068681F"/>
    <w:rsid w:val="00687376"/>
    <w:rsid w:val="0068739D"/>
    <w:rsid w:val="006874BC"/>
    <w:rsid w:val="00687671"/>
    <w:rsid w:val="00687C04"/>
    <w:rsid w:val="00687F4C"/>
    <w:rsid w:val="00690095"/>
    <w:rsid w:val="006904FB"/>
    <w:rsid w:val="00692C1B"/>
    <w:rsid w:val="00692F3F"/>
    <w:rsid w:val="00692FBC"/>
    <w:rsid w:val="00693481"/>
    <w:rsid w:val="00693521"/>
    <w:rsid w:val="00694082"/>
    <w:rsid w:val="006947C2"/>
    <w:rsid w:val="00694BCD"/>
    <w:rsid w:val="00695545"/>
    <w:rsid w:val="00695D16"/>
    <w:rsid w:val="006A04EF"/>
    <w:rsid w:val="006A1749"/>
    <w:rsid w:val="006A1805"/>
    <w:rsid w:val="006A1D5E"/>
    <w:rsid w:val="006A203B"/>
    <w:rsid w:val="006A2389"/>
    <w:rsid w:val="006A2A93"/>
    <w:rsid w:val="006A3427"/>
    <w:rsid w:val="006A3662"/>
    <w:rsid w:val="006A3ED0"/>
    <w:rsid w:val="006A41E2"/>
    <w:rsid w:val="006A4482"/>
    <w:rsid w:val="006A491F"/>
    <w:rsid w:val="006A4A92"/>
    <w:rsid w:val="006A55E4"/>
    <w:rsid w:val="006A5FC6"/>
    <w:rsid w:val="006A6896"/>
    <w:rsid w:val="006A6E85"/>
    <w:rsid w:val="006B032A"/>
    <w:rsid w:val="006B0DA7"/>
    <w:rsid w:val="006B26BD"/>
    <w:rsid w:val="006B280A"/>
    <w:rsid w:val="006B33D8"/>
    <w:rsid w:val="006B3E91"/>
    <w:rsid w:val="006B41D1"/>
    <w:rsid w:val="006B4D42"/>
    <w:rsid w:val="006B590B"/>
    <w:rsid w:val="006B5CD6"/>
    <w:rsid w:val="006B618A"/>
    <w:rsid w:val="006B618E"/>
    <w:rsid w:val="006B6203"/>
    <w:rsid w:val="006B62E5"/>
    <w:rsid w:val="006B62FE"/>
    <w:rsid w:val="006B672D"/>
    <w:rsid w:val="006B6ECE"/>
    <w:rsid w:val="006B74EC"/>
    <w:rsid w:val="006B760F"/>
    <w:rsid w:val="006B76DE"/>
    <w:rsid w:val="006B783F"/>
    <w:rsid w:val="006B7861"/>
    <w:rsid w:val="006B794B"/>
    <w:rsid w:val="006C055D"/>
    <w:rsid w:val="006C0D4C"/>
    <w:rsid w:val="006C167A"/>
    <w:rsid w:val="006C1A7E"/>
    <w:rsid w:val="006C1F1D"/>
    <w:rsid w:val="006C2165"/>
    <w:rsid w:val="006C2548"/>
    <w:rsid w:val="006C259B"/>
    <w:rsid w:val="006C2D9A"/>
    <w:rsid w:val="006C303E"/>
    <w:rsid w:val="006C3449"/>
    <w:rsid w:val="006C3721"/>
    <w:rsid w:val="006C4690"/>
    <w:rsid w:val="006C4C53"/>
    <w:rsid w:val="006C533C"/>
    <w:rsid w:val="006C5838"/>
    <w:rsid w:val="006C6BFF"/>
    <w:rsid w:val="006C6C31"/>
    <w:rsid w:val="006C6DCE"/>
    <w:rsid w:val="006C6EF9"/>
    <w:rsid w:val="006C72F0"/>
    <w:rsid w:val="006C73B4"/>
    <w:rsid w:val="006C78FE"/>
    <w:rsid w:val="006C7903"/>
    <w:rsid w:val="006D00C0"/>
    <w:rsid w:val="006D154E"/>
    <w:rsid w:val="006D1786"/>
    <w:rsid w:val="006D19D3"/>
    <w:rsid w:val="006D2729"/>
    <w:rsid w:val="006D3737"/>
    <w:rsid w:val="006D3A38"/>
    <w:rsid w:val="006D43D8"/>
    <w:rsid w:val="006D44F9"/>
    <w:rsid w:val="006D4523"/>
    <w:rsid w:val="006D45A0"/>
    <w:rsid w:val="006D53AC"/>
    <w:rsid w:val="006D5C00"/>
    <w:rsid w:val="006D71D6"/>
    <w:rsid w:val="006D7EF9"/>
    <w:rsid w:val="006E0C93"/>
    <w:rsid w:val="006E1470"/>
    <w:rsid w:val="006E1B88"/>
    <w:rsid w:val="006E1BAD"/>
    <w:rsid w:val="006E1C5B"/>
    <w:rsid w:val="006E1CD1"/>
    <w:rsid w:val="006E21D2"/>
    <w:rsid w:val="006E2490"/>
    <w:rsid w:val="006E2523"/>
    <w:rsid w:val="006E2628"/>
    <w:rsid w:val="006E2B96"/>
    <w:rsid w:val="006E2CDC"/>
    <w:rsid w:val="006E2F8E"/>
    <w:rsid w:val="006E381B"/>
    <w:rsid w:val="006E3EEF"/>
    <w:rsid w:val="006E3F43"/>
    <w:rsid w:val="006E48E7"/>
    <w:rsid w:val="006E4AE7"/>
    <w:rsid w:val="006E4B5A"/>
    <w:rsid w:val="006E58E8"/>
    <w:rsid w:val="006E5F5C"/>
    <w:rsid w:val="006E6E46"/>
    <w:rsid w:val="006E6FD8"/>
    <w:rsid w:val="006E747C"/>
    <w:rsid w:val="006E7D7F"/>
    <w:rsid w:val="006F000F"/>
    <w:rsid w:val="006F0110"/>
    <w:rsid w:val="006F058E"/>
    <w:rsid w:val="006F12C2"/>
    <w:rsid w:val="006F1550"/>
    <w:rsid w:val="006F229E"/>
    <w:rsid w:val="006F2345"/>
    <w:rsid w:val="006F23C1"/>
    <w:rsid w:val="006F2C4B"/>
    <w:rsid w:val="006F3472"/>
    <w:rsid w:val="006F3B1B"/>
    <w:rsid w:val="006F3B4F"/>
    <w:rsid w:val="006F3E4B"/>
    <w:rsid w:val="006F4467"/>
    <w:rsid w:val="006F4726"/>
    <w:rsid w:val="006F4A0B"/>
    <w:rsid w:val="006F4B1F"/>
    <w:rsid w:val="006F4C94"/>
    <w:rsid w:val="006F4CFE"/>
    <w:rsid w:val="006F5520"/>
    <w:rsid w:val="006F584A"/>
    <w:rsid w:val="006F6473"/>
    <w:rsid w:val="006F6FBC"/>
    <w:rsid w:val="006F705B"/>
    <w:rsid w:val="006F7E29"/>
    <w:rsid w:val="007003CE"/>
    <w:rsid w:val="00701D0D"/>
    <w:rsid w:val="007021E5"/>
    <w:rsid w:val="00702253"/>
    <w:rsid w:val="00702518"/>
    <w:rsid w:val="00703AFD"/>
    <w:rsid w:val="0070429A"/>
    <w:rsid w:val="00704C45"/>
    <w:rsid w:val="00705533"/>
    <w:rsid w:val="007055BE"/>
    <w:rsid w:val="00705812"/>
    <w:rsid w:val="00705CAB"/>
    <w:rsid w:val="00706867"/>
    <w:rsid w:val="007073D6"/>
    <w:rsid w:val="007077BD"/>
    <w:rsid w:val="007103FD"/>
    <w:rsid w:val="007114C8"/>
    <w:rsid w:val="00711631"/>
    <w:rsid w:val="007124DC"/>
    <w:rsid w:val="00712E81"/>
    <w:rsid w:val="00713D28"/>
    <w:rsid w:val="00713DE7"/>
    <w:rsid w:val="0071418A"/>
    <w:rsid w:val="007145DF"/>
    <w:rsid w:val="007157E3"/>
    <w:rsid w:val="00716193"/>
    <w:rsid w:val="007167D0"/>
    <w:rsid w:val="007168AF"/>
    <w:rsid w:val="007178AB"/>
    <w:rsid w:val="00720DB4"/>
    <w:rsid w:val="007211EE"/>
    <w:rsid w:val="007213EC"/>
    <w:rsid w:val="00721BD3"/>
    <w:rsid w:val="00722041"/>
    <w:rsid w:val="007222C2"/>
    <w:rsid w:val="0072250E"/>
    <w:rsid w:val="007227BC"/>
    <w:rsid w:val="007235C2"/>
    <w:rsid w:val="0072472F"/>
    <w:rsid w:val="007254C4"/>
    <w:rsid w:val="0072567F"/>
    <w:rsid w:val="0072572D"/>
    <w:rsid w:val="007258B9"/>
    <w:rsid w:val="00725C64"/>
    <w:rsid w:val="00726371"/>
    <w:rsid w:val="00726B52"/>
    <w:rsid w:val="00726E08"/>
    <w:rsid w:val="00726E5E"/>
    <w:rsid w:val="007277B7"/>
    <w:rsid w:val="00727D37"/>
    <w:rsid w:val="00730564"/>
    <w:rsid w:val="00730D56"/>
    <w:rsid w:val="007318A2"/>
    <w:rsid w:val="00731BC1"/>
    <w:rsid w:val="00733BFB"/>
    <w:rsid w:val="00734249"/>
    <w:rsid w:val="00735176"/>
    <w:rsid w:val="00737583"/>
    <w:rsid w:val="00737F47"/>
    <w:rsid w:val="00740263"/>
    <w:rsid w:val="007403CF"/>
    <w:rsid w:val="0074070F"/>
    <w:rsid w:val="00741DF4"/>
    <w:rsid w:val="00742533"/>
    <w:rsid w:val="0074332F"/>
    <w:rsid w:val="00743CA3"/>
    <w:rsid w:val="007446E3"/>
    <w:rsid w:val="0074470E"/>
    <w:rsid w:val="00744737"/>
    <w:rsid w:val="00744825"/>
    <w:rsid w:val="007452E1"/>
    <w:rsid w:val="007458CD"/>
    <w:rsid w:val="0074594F"/>
    <w:rsid w:val="00745EB9"/>
    <w:rsid w:val="00745FDA"/>
    <w:rsid w:val="0074690E"/>
    <w:rsid w:val="0074699A"/>
    <w:rsid w:val="00750779"/>
    <w:rsid w:val="00750C71"/>
    <w:rsid w:val="007513F9"/>
    <w:rsid w:val="0075148F"/>
    <w:rsid w:val="00751B6B"/>
    <w:rsid w:val="00751C01"/>
    <w:rsid w:val="00751C0B"/>
    <w:rsid w:val="00752ACA"/>
    <w:rsid w:val="0075349D"/>
    <w:rsid w:val="0075512B"/>
    <w:rsid w:val="007557F9"/>
    <w:rsid w:val="00755C92"/>
    <w:rsid w:val="0075680D"/>
    <w:rsid w:val="00756EFB"/>
    <w:rsid w:val="00757297"/>
    <w:rsid w:val="007574AA"/>
    <w:rsid w:val="007578B7"/>
    <w:rsid w:val="00757CD3"/>
    <w:rsid w:val="00760A9F"/>
    <w:rsid w:val="00760ACE"/>
    <w:rsid w:val="007617C5"/>
    <w:rsid w:val="00761B7B"/>
    <w:rsid w:val="00761D1C"/>
    <w:rsid w:val="00762381"/>
    <w:rsid w:val="007637B9"/>
    <w:rsid w:val="007648B5"/>
    <w:rsid w:val="00764C60"/>
    <w:rsid w:val="00764C89"/>
    <w:rsid w:val="00765948"/>
    <w:rsid w:val="00765A2D"/>
    <w:rsid w:val="00766554"/>
    <w:rsid w:val="00766B54"/>
    <w:rsid w:val="00767D80"/>
    <w:rsid w:val="00767FB0"/>
    <w:rsid w:val="0077001B"/>
    <w:rsid w:val="00771FC6"/>
    <w:rsid w:val="00772150"/>
    <w:rsid w:val="00773388"/>
    <w:rsid w:val="00773414"/>
    <w:rsid w:val="00773739"/>
    <w:rsid w:val="00774506"/>
    <w:rsid w:val="0077565A"/>
    <w:rsid w:val="0077592D"/>
    <w:rsid w:val="00775D28"/>
    <w:rsid w:val="00776E92"/>
    <w:rsid w:val="00777A7C"/>
    <w:rsid w:val="00777B94"/>
    <w:rsid w:val="00777F86"/>
    <w:rsid w:val="0078156B"/>
    <w:rsid w:val="00781C5F"/>
    <w:rsid w:val="00783760"/>
    <w:rsid w:val="00783B10"/>
    <w:rsid w:val="007849B3"/>
    <w:rsid w:val="00784C11"/>
    <w:rsid w:val="00784D4C"/>
    <w:rsid w:val="00785DE7"/>
    <w:rsid w:val="0078707B"/>
    <w:rsid w:val="00787128"/>
    <w:rsid w:val="00787C1B"/>
    <w:rsid w:val="007903C4"/>
    <w:rsid w:val="00790746"/>
    <w:rsid w:val="00790E9A"/>
    <w:rsid w:val="00791F9B"/>
    <w:rsid w:val="00793613"/>
    <w:rsid w:val="00793A03"/>
    <w:rsid w:val="00793FFA"/>
    <w:rsid w:val="00794377"/>
    <w:rsid w:val="00794A17"/>
    <w:rsid w:val="007958F8"/>
    <w:rsid w:val="00795C61"/>
    <w:rsid w:val="00796115"/>
    <w:rsid w:val="00796427"/>
    <w:rsid w:val="007966C6"/>
    <w:rsid w:val="007A07EE"/>
    <w:rsid w:val="007A0CAC"/>
    <w:rsid w:val="007A0D0D"/>
    <w:rsid w:val="007A15B8"/>
    <w:rsid w:val="007A1904"/>
    <w:rsid w:val="007A20AD"/>
    <w:rsid w:val="007A2157"/>
    <w:rsid w:val="007A2B18"/>
    <w:rsid w:val="007A3013"/>
    <w:rsid w:val="007A389A"/>
    <w:rsid w:val="007A46A6"/>
    <w:rsid w:val="007A4A98"/>
    <w:rsid w:val="007A54DE"/>
    <w:rsid w:val="007A56A0"/>
    <w:rsid w:val="007A58B1"/>
    <w:rsid w:val="007A597B"/>
    <w:rsid w:val="007A5D70"/>
    <w:rsid w:val="007A63BA"/>
    <w:rsid w:val="007A666E"/>
    <w:rsid w:val="007A6E24"/>
    <w:rsid w:val="007A7C4B"/>
    <w:rsid w:val="007B23E9"/>
    <w:rsid w:val="007B250E"/>
    <w:rsid w:val="007B2A56"/>
    <w:rsid w:val="007B3608"/>
    <w:rsid w:val="007B3D46"/>
    <w:rsid w:val="007B3FDD"/>
    <w:rsid w:val="007B5732"/>
    <w:rsid w:val="007B5EE6"/>
    <w:rsid w:val="007B6477"/>
    <w:rsid w:val="007B6C67"/>
    <w:rsid w:val="007B7E88"/>
    <w:rsid w:val="007C22C9"/>
    <w:rsid w:val="007C22EE"/>
    <w:rsid w:val="007C2B20"/>
    <w:rsid w:val="007C2DF4"/>
    <w:rsid w:val="007C3A8C"/>
    <w:rsid w:val="007C3CDF"/>
    <w:rsid w:val="007C3DF9"/>
    <w:rsid w:val="007C4103"/>
    <w:rsid w:val="007C60BD"/>
    <w:rsid w:val="007C6EC2"/>
    <w:rsid w:val="007C7076"/>
    <w:rsid w:val="007C7607"/>
    <w:rsid w:val="007D0A13"/>
    <w:rsid w:val="007D0E5E"/>
    <w:rsid w:val="007D0FA0"/>
    <w:rsid w:val="007D1542"/>
    <w:rsid w:val="007D1900"/>
    <w:rsid w:val="007D24E2"/>
    <w:rsid w:val="007D3303"/>
    <w:rsid w:val="007D3525"/>
    <w:rsid w:val="007D44E3"/>
    <w:rsid w:val="007D47C4"/>
    <w:rsid w:val="007D4BFE"/>
    <w:rsid w:val="007D4F46"/>
    <w:rsid w:val="007D4FB1"/>
    <w:rsid w:val="007D502A"/>
    <w:rsid w:val="007D519B"/>
    <w:rsid w:val="007D5AA5"/>
    <w:rsid w:val="007D6222"/>
    <w:rsid w:val="007D6CC5"/>
    <w:rsid w:val="007D7B89"/>
    <w:rsid w:val="007D7DD7"/>
    <w:rsid w:val="007E14AA"/>
    <w:rsid w:val="007E1C41"/>
    <w:rsid w:val="007E1CC3"/>
    <w:rsid w:val="007E2CD0"/>
    <w:rsid w:val="007E3113"/>
    <w:rsid w:val="007E3876"/>
    <w:rsid w:val="007E49AD"/>
    <w:rsid w:val="007E5267"/>
    <w:rsid w:val="007E5273"/>
    <w:rsid w:val="007E53BF"/>
    <w:rsid w:val="007E6E60"/>
    <w:rsid w:val="007E6FA5"/>
    <w:rsid w:val="007E71D9"/>
    <w:rsid w:val="007E75D2"/>
    <w:rsid w:val="007E76F6"/>
    <w:rsid w:val="007E777B"/>
    <w:rsid w:val="007E7B51"/>
    <w:rsid w:val="007F0AEE"/>
    <w:rsid w:val="007F18E3"/>
    <w:rsid w:val="007F20B7"/>
    <w:rsid w:val="007F2F20"/>
    <w:rsid w:val="007F3E78"/>
    <w:rsid w:val="007F4D0A"/>
    <w:rsid w:val="007F530D"/>
    <w:rsid w:val="007F5656"/>
    <w:rsid w:val="007F5AC0"/>
    <w:rsid w:val="007F5F94"/>
    <w:rsid w:val="007F6739"/>
    <w:rsid w:val="007F6EBE"/>
    <w:rsid w:val="007F71F6"/>
    <w:rsid w:val="007F7336"/>
    <w:rsid w:val="007F73A5"/>
    <w:rsid w:val="008014FF"/>
    <w:rsid w:val="00801614"/>
    <w:rsid w:val="00801D71"/>
    <w:rsid w:val="00802330"/>
    <w:rsid w:val="008025AF"/>
    <w:rsid w:val="00802805"/>
    <w:rsid w:val="00802C3A"/>
    <w:rsid w:val="00803470"/>
    <w:rsid w:val="008036CD"/>
    <w:rsid w:val="0080390E"/>
    <w:rsid w:val="00803C80"/>
    <w:rsid w:val="00804169"/>
    <w:rsid w:val="00804499"/>
    <w:rsid w:val="008049F9"/>
    <w:rsid w:val="00804F6C"/>
    <w:rsid w:val="00806244"/>
    <w:rsid w:val="0080629A"/>
    <w:rsid w:val="00806EDA"/>
    <w:rsid w:val="00807474"/>
    <w:rsid w:val="00807B21"/>
    <w:rsid w:val="00811203"/>
    <w:rsid w:val="008113C0"/>
    <w:rsid w:val="00812397"/>
    <w:rsid w:val="008124D7"/>
    <w:rsid w:val="0081273C"/>
    <w:rsid w:val="00813490"/>
    <w:rsid w:val="0081359B"/>
    <w:rsid w:val="0081362E"/>
    <w:rsid w:val="00813BCD"/>
    <w:rsid w:val="00813C08"/>
    <w:rsid w:val="00813C7B"/>
    <w:rsid w:val="00813CA0"/>
    <w:rsid w:val="00813F64"/>
    <w:rsid w:val="0081495A"/>
    <w:rsid w:val="008149C0"/>
    <w:rsid w:val="008150B2"/>
    <w:rsid w:val="008153DA"/>
    <w:rsid w:val="00815608"/>
    <w:rsid w:val="00815C1A"/>
    <w:rsid w:val="00815D75"/>
    <w:rsid w:val="00816329"/>
    <w:rsid w:val="008164C1"/>
    <w:rsid w:val="00816975"/>
    <w:rsid w:val="00816C54"/>
    <w:rsid w:val="0081748D"/>
    <w:rsid w:val="00817E04"/>
    <w:rsid w:val="008204B5"/>
    <w:rsid w:val="008208AA"/>
    <w:rsid w:val="008208C8"/>
    <w:rsid w:val="00820CEF"/>
    <w:rsid w:val="00821BC5"/>
    <w:rsid w:val="00821FE2"/>
    <w:rsid w:val="00822378"/>
    <w:rsid w:val="008223B6"/>
    <w:rsid w:val="008227BA"/>
    <w:rsid w:val="00822B28"/>
    <w:rsid w:val="00822D8B"/>
    <w:rsid w:val="00823B6D"/>
    <w:rsid w:val="0082413B"/>
    <w:rsid w:val="00824C71"/>
    <w:rsid w:val="00824EE5"/>
    <w:rsid w:val="008250EC"/>
    <w:rsid w:val="00825337"/>
    <w:rsid w:val="00825BF6"/>
    <w:rsid w:val="00826B7D"/>
    <w:rsid w:val="00827773"/>
    <w:rsid w:val="008321AC"/>
    <w:rsid w:val="008322F3"/>
    <w:rsid w:val="00833723"/>
    <w:rsid w:val="00833809"/>
    <w:rsid w:val="00833A76"/>
    <w:rsid w:val="008340D8"/>
    <w:rsid w:val="00834A60"/>
    <w:rsid w:val="00835151"/>
    <w:rsid w:val="00835218"/>
    <w:rsid w:val="00835268"/>
    <w:rsid w:val="008354DA"/>
    <w:rsid w:val="00837694"/>
    <w:rsid w:val="00837697"/>
    <w:rsid w:val="008379BD"/>
    <w:rsid w:val="00837A65"/>
    <w:rsid w:val="00837B80"/>
    <w:rsid w:val="00837E4E"/>
    <w:rsid w:val="0084001B"/>
    <w:rsid w:val="00840620"/>
    <w:rsid w:val="008408C4"/>
    <w:rsid w:val="008413CB"/>
    <w:rsid w:val="008428A1"/>
    <w:rsid w:val="008434F1"/>
    <w:rsid w:val="008437B4"/>
    <w:rsid w:val="00843849"/>
    <w:rsid w:val="0084459C"/>
    <w:rsid w:val="00844A8E"/>
    <w:rsid w:val="00845010"/>
    <w:rsid w:val="00845CF0"/>
    <w:rsid w:val="00845E82"/>
    <w:rsid w:val="008469CB"/>
    <w:rsid w:val="00846CEE"/>
    <w:rsid w:val="00847391"/>
    <w:rsid w:val="00847CCA"/>
    <w:rsid w:val="0085047F"/>
    <w:rsid w:val="00850868"/>
    <w:rsid w:val="00850E6F"/>
    <w:rsid w:val="00850FA4"/>
    <w:rsid w:val="00851087"/>
    <w:rsid w:val="00851EDB"/>
    <w:rsid w:val="0085344E"/>
    <w:rsid w:val="00853C8C"/>
    <w:rsid w:val="00854078"/>
    <w:rsid w:val="00854174"/>
    <w:rsid w:val="008559A7"/>
    <w:rsid w:val="00856394"/>
    <w:rsid w:val="00856D8D"/>
    <w:rsid w:val="00857B28"/>
    <w:rsid w:val="00860406"/>
    <w:rsid w:val="00860620"/>
    <w:rsid w:val="00860BFE"/>
    <w:rsid w:val="0086128D"/>
    <w:rsid w:val="00862025"/>
    <w:rsid w:val="00862192"/>
    <w:rsid w:val="0086358B"/>
    <w:rsid w:val="00863669"/>
    <w:rsid w:val="00863BE3"/>
    <w:rsid w:val="008643DC"/>
    <w:rsid w:val="008651FA"/>
    <w:rsid w:val="00865769"/>
    <w:rsid w:val="00865ED9"/>
    <w:rsid w:val="00866E01"/>
    <w:rsid w:val="008670EE"/>
    <w:rsid w:val="008676C9"/>
    <w:rsid w:val="008711E4"/>
    <w:rsid w:val="008729A0"/>
    <w:rsid w:val="008745F0"/>
    <w:rsid w:val="00874E96"/>
    <w:rsid w:val="00875120"/>
    <w:rsid w:val="0087529D"/>
    <w:rsid w:val="00875394"/>
    <w:rsid w:val="00876463"/>
    <w:rsid w:val="00876BB1"/>
    <w:rsid w:val="008771C7"/>
    <w:rsid w:val="008771CE"/>
    <w:rsid w:val="008800A3"/>
    <w:rsid w:val="0088047F"/>
    <w:rsid w:val="0088049A"/>
    <w:rsid w:val="0088059A"/>
    <w:rsid w:val="008813F2"/>
    <w:rsid w:val="00881886"/>
    <w:rsid w:val="00881A33"/>
    <w:rsid w:val="00881E76"/>
    <w:rsid w:val="00881FE9"/>
    <w:rsid w:val="008822AF"/>
    <w:rsid w:val="00882654"/>
    <w:rsid w:val="008829A8"/>
    <w:rsid w:val="00882B0E"/>
    <w:rsid w:val="008832FB"/>
    <w:rsid w:val="008837F9"/>
    <w:rsid w:val="00884AF5"/>
    <w:rsid w:val="00885977"/>
    <w:rsid w:val="00885AE9"/>
    <w:rsid w:val="00886291"/>
    <w:rsid w:val="0088653B"/>
    <w:rsid w:val="008870A8"/>
    <w:rsid w:val="008870BE"/>
    <w:rsid w:val="00887F49"/>
    <w:rsid w:val="00890A30"/>
    <w:rsid w:val="008911DD"/>
    <w:rsid w:val="008915EA"/>
    <w:rsid w:val="00891B44"/>
    <w:rsid w:val="00891BA5"/>
    <w:rsid w:val="00892693"/>
    <w:rsid w:val="0089376B"/>
    <w:rsid w:val="00893829"/>
    <w:rsid w:val="00893987"/>
    <w:rsid w:val="00893EB4"/>
    <w:rsid w:val="008940C4"/>
    <w:rsid w:val="00894752"/>
    <w:rsid w:val="00895A55"/>
    <w:rsid w:val="00896426"/>
    <w:rsid w:val="00896703"/>
    <w:rsid w:val="008A1591"/>
    <w:rsid w:val="008A16F4"/>
    <w:rsid w:val="008A2470"/>
    <w:rsid w:val="008A258B"/>
    <w:rsid w:val="008A2EEC"/>
    <w:rsid w:val="008A3159"/>
    <w:rsid w:val="008A3193"/>
    <w:rsid w:val="008A31FA"/>
    <w:rsid w:val="008A3828"/>
    <w:rsid w:val="008A4234"/>
    <w:rsid w:val="008A4AE4"/>
    <w:rsid w:val="008A4F06"/>
    <w:rsid w:val="008A5E26"/>
    <w:rsid w:val="008A5E2F"/>
    <w:rsid w:val="008A6FCB"/>
    <w:rsid w:val="008A7AE0"/>
    <w:rsid w:val="008A7C08"/>
    <w:rsid w:val="008B188A"/>
    <w:rsid w:val="008B1CAC"/>
    <w:rsid w:val="008B47E2"/>
    <w:rsid w:val="008B4931"/>
    <w:rsid w:val="008B4B6C"/>
    <w:rsid w:val="008B5698"/>
    <w:rsid w:val="008B5B19"/>
    <w:rsid w:val="008B5E4A"/>
    <w:rsid w:val="008B792C"/>
    <w:rsid w:val="008B7D0E"/>
    <w:rsid w:val="008B7E9D"/>
    <w:rsid w:val="008C022A"/>
    <w:rsid w:val="008C0E1A"/>
    <w:rsid w:val="008C1240"/>
    <w:rsid w:val="008C1361"/>
    <w:rsid w:val="008C1941"/>
    <w:rsid w:val="008C1DC2"/>
    <w:rsid w:val="008C20CD"/>
    <w:rsid w:val="008C2D24"/>
    <w:rsid w:val="008C2DCB"/>
    <w:rsid w:val="008C38B0"/>
    <w:rsid w:val="008C48D4"/>
    <w:rsid w:val="008C4A5B"/>
    <w:rsid w:val="008C7AB7"/>
    <w:rsid w:val="008D1054"/>
    <w:rsid w:val="008D245D"/>
    <w:rsid w:val="008D2974"/>
    <w:rsid w:val="008D3A94"/>
    <w:rsid w:val="008D4F4A"/>
    <w:rsid w:val="008D53FA"/>
    <w:rsid w:val="008D6074"/>
    <w:rsid w:val="008D6154"/>
    <w:rsid w:val="008D61C0"/>
    <w:rsid w:val="008D6707"/>
    <w:rsid w:val="008D6769"/>
    <w:rsid w:val="008D6858"/>
    <w:rsid w:val="008D68A2"/>
    <w:rsid w:val="008D6E2B"/>
    <w:rsid w:val="008E0225"/>
    <w:rsid w:val="008E0D2E"/>
    <w:rsid w:val="008E19B1"/>
    <w:rsid w:val="008E1DC9"/>
    <w:rsid w:val="008E2005"/>
    <w:rsid w:val="008E2908"/>
    <w:rsid w:val="008E2B3E"/>
    <w:rsid w:val="008E3675"/>
    <w:rsid w:val="008E395F"/>
    <w:rsid w:val="008E3DFE"/>
    <w:rsid w:val="008E4377"/>
    <w:rsid w:val="008E4454"/>
    <w:rsid w:val="008E44C8"/>
    <w:rsid w:val="008E4660"/>
    <w:rsid w:val="008E49B2"/>
    <w:rsid w:val="008E517D"/>
    <w:rsid w:val="008E7A4D"/>
    <w:rsid w:val="008E7BCB"/>
    <w:rsid w:val="008E7D2B"/>
    <w:rsid w:val="008F0029"/>
    <w:rsid w:val="008F0404"/>
    <w:rsid w:val="008F12A6"/>
    <w:rsid w:val="008F18FF"/>
    <w:rsid w:val="008F1937"/>
    <w:rsid w:val="008F1BC4"/>
    <w:rsid w:val="008F2B8E"/>
    <w:rsid w:val="008F2CEF"/>
    <w:rsid w:val="008F2E7A"/>
    <w:rsid w:val="008F31A3"/>
    <w:rsid w:val="008F370B"/>
    <w:rsid w:val="008F44EF"/>
    <w:rsid w:val="008F592E"/>
    <w:rsid w:val="008F5A35"/>
    <w:rsid w:val="008F6B46"/>
    <w:rsid w:val="008F6E97"/>
    <w:rsid w:val="008F77D2"/>
    <w:rsid w:val="008F78B9"/>
    <w:rsid w:val="008F7FF9"/>
    <w:rsid w:val="0090022E"/>
    <w:rsid w:val="00900BC8"/>
    <w:rsid w:val="00900DF6"/>
    <w:rsid w:val="00900E75"/>
    <w:rsid w:val="00902600"/>
    <w:rsid w:val="009030F6"/>
    <w:rsid w:val="00904619"/>
    <w:rsid w:val="009052FD"/>
    <w:rsid w:val="00905FB9"/>
    <w:rsid w:val="0090662F"/>
    <w:rsid w:val="00907E83"/>
    <w:rsid w:val="00907FEC"/>
    <w:rsid w:val="009110F6"/>
    <w:rsid w:val="00911B9D"/>
    <w:rsid w:val="00912EE3"/>
    <w:rsid w:val="00912F66"/>
    <w:rsid w:val="00914F55"/>
    <w:rsid w:val="00915623"/>
    <w:rsid w:val="00915665"/>
    <w:rsid w:val="009161BC"/>
    <w:rsid w:val="0091680B"/>
    <w:rsid w:val="009168E2"/>
    <w:rsid w:val="0091788D"/>
    <w:rsid w:val="009204E5"/>
    <w:rsid w:val="0092077C"/>
    <w:rsid w:val="00920BD7"/>
    <w:rsid w:val="009219DC"/>
    <w:rsid w:val="009223EE"/>
    <w:rsid w:val="0092285B"/>
    <w:rsid w:val="00922BB0"/>
    <w:rsid w:val="00923A14"/>
    <w:rsid w:val="00923BAF"/>
    <w:rsid w:val="0092502E"/>
    <w:rsid w:val="0092549F"/>
    <w:rsid w:val="00926445"/>
    <w:rsid w:val="00927464"/>
    <w:rsid w:val="0093032D"/>
    <w:rsid w:val="009310C7"/>
    <w:rsid w:val="009311F9"/>
    <w:rsid w:val="0093132A"/>
    <w:rsid w:val="009316F2"/>
    <w:rsid w:val="0093199B"/>
    <w:rsid w:val="009320DC"/>
    <w:rsid w:val="00932E60"/>
    <w:rsid w:val="009330EA"/>
    <w:rsid w:val="009337FB"/>
    <w:rsid w:val="00934904"/>
    <w:rsid w:val="00934A45"/>
    <w:rsid w:val="00935592"/>
    <w:rsid w:val="0093590A"/>
    <w:rsid w:val="009363A1"/>
    <w:rsid w:val="00936B2A"/>
    <w:rsid w:val="009372B3"/>
    <w:rsid w:val="009373E9"/>
    <w:rsid w:val="00937583"/>
    <w:rsid w:val="00937661"/>
    <w:rsid w:val="0093769D"/>
    <w:rsid w:val="009377CF"/>
    <w:rsid w:val="00937D55"/>
    <w:rsid w:val="009411AC"/>
    <w:rsid w:val="00941869"/>
    <w:rsid w:val="009418BD"/>
    <w:rsid w:val="00942238"/>
    <w:rsid w:val="00942E4E"/>
    <w:rsid w:val="00943B06"/>
    <w:rsid w:val="00943B68"/>
    <w:rsid w:val="00944E26"/>
    <w:rsid w:val="00945579"/>
    <w:rsid w:val="00946099"/>
    <w:rsid w:val="00946449"/>
    <w:rsid w:val="00946D4A"/>
    <w:rsid w:val="00946D8C"/>
    <w:rsid w:val="00946EC1"/>
    <w:rsid w:val="00947A75"/>
    <w:rsid w:val="009507F2"/>
    <w:rsid w:val="00950F4C"/>
    <w:rsid w:val="00951091"/>
    <w:rsid w:val="00951936"/>
    <w:rsid w:val="00952415"/>
    <w:rsid w:val="00952630"/>
    <w:rsid w:val="00952DDA"/>
    <w:rsid w:val="0095373F"/>
    <w:rsid w:val="00953853"/>
    <w:rsid w:val="00953B76"/>
    <w:rsid w:val="00953F43"/>
    <w:rsid w:val="00954DEB"/>
    <w:rsid w:val="009550FA"/>
    <w:rsid w:val="0095518B"/>
    <w:rsid w:val="0095532C"/>
    <w:rsid w:val="00955769"/>
    <w:rsid w:val="00956346"/>
    <w:rsid w:val="009566A6"/>
    <w:rsid w:val="00956DE8"/>
    <w:rsid w:val="00956E2E"/>
    <w:rsid w:val="00956E77"/>
    <w:rsid w:val="00957631"/>
    <w:rsid w:val="009577D7"/>
    <w:rsid w:val="009577E5"/>
    <w:rsid w:val="00957F10"/>
    <w:rsid w:val="00960235"/>
    <w:rsid w:val="0096067B"/>
    <w:rsid w:val="009612B2"/>
    <w:rsid w:val="00961918"/>
    <w:rsid w:val="00961C8F"/>
    <w:rsid w:val="00961E76"/>
    <w:rsid w:val="0096206D"/>
    <w:rsid w:val="00962CA4"/>
    <w:rsid w:val="00962CCD"/>
    <w:rsid w:val="009634C1"/>
    <w:rsid w:val="00963521"/>
    <w:rsid w:val="0096373D"/>
    <w:rsid w:val="00964AA0"/>
    <w:rsid w:val="00964ACD"/>
    <w:rsid w:val="0096760E"/>
    <w:rsid w:val="00967868"/>
    <w:rsid w:val="00971939"/>
    <w:rsid w:val="00971BE5"/>
    <w:rsid w:val="00972321"/>
    <w:rsid w:val="00973640"/>
    <w:rsid w:val="00974A04"/>
    <w:rsid w:val="00974C38"/>
    <w:rsid w:val="0097544E"/>
    <w:rsid w:val="0097620C"/>
    <w:rsid w:val="00976C80"/>
    <w:rsid w:val="00977745"/>
    <w:rsid w:val="009777BE"/>
    <w:rsid w:val="00977A93"/>
    <w:rsid w:val="0098048A"/>
    <w:rsid w:val="00983014"/>
    <w:rsid w:val="00983159"/>
    <w:rsid w:val="00983257"/>
    <w:rsid w:val="009839D3"/>
    <w:rsid w:val="009839F5"/>
    <w:rsid w:val="00983E8A"/>
    <w:rsid w:val="009845B2"/>
    <w:rsid w:val="0098581C"/>
    <w:rsid w:val="0098591E"/>
    <w:rsid w:val="0098595F"/>
    <w:rsid w:val="009859B2"/>
    <w:rsid w:val="009860BA"/>
    <w:rsid w:val="0099054E"/>
    <w:rsid w:val="00990F4E"/>
    <w:rsid w:val="0099160C"/>
    <w:rsid w:val="0099196D"/>
    <w:rsid w:val="00992210"/>
    <w:rsid w:val="00993010"/>
    <w:rsid w:val="009957C1"/>
    <w:rsid w:val="0099641C"/>
    <w:rsid w:val="00996441"/>
    <w:rsid w:val="0099742C"/>
    <w:rsid w:val="00997574"/>
    <w:rsid w:val="009A043B"/>
    <w:rsid w:val="009A0E72"/>
    <w:rsid w:val="009A159D"/>
    <w:rsid w:val="009A1C64"/>
    <w:rsid w:val="009A29E5"/>
    <w:rsid w:val="009A36A7"/>
    <w:rsid w:val="009A3F8C"/>
    <w:rsid w:val="009A4323"/>
    <w:rsid w:val="009A4880"/>
    <w:rsid w:val="009A4E0B"/>
    <w:rsid w:val="009A4F1A"/>
    <w:rsid w:val="009A5234"/>
    <w:rsid w:val="009A530E"/>
    <w:rsid w:val="009A5FA3"/>
    <w:rsid w:val="009A67F1"/>
    <w:rsid w:val="009A6A71"/>
    <w:rsid w:val="009A74A6"/>
    <w:rsid w:val="009A7B9F"/>
    <w:rsid w:val="009B3988"/>
    <w:rsid w:val="009B4956"/>
    <w:rsid w:val="009B57FB"/>
    <w:rsid w:val="009B59EF"/>
    <w:rsid w:val="009B6418"/>
    <w:rsid w:val="009B7413"/>
    <w:rsid w:val="009B75F2"/>
    <w:rsid w:val="009B7B4D"/>
    <w:rsid w:val="009B7B95"/>
    <w:rsid w:val="009C017D"/>
    <w:rsid w:val="009C05BC"/>
    <w:rsid w:val="009C122A"/>
    <w:rsid w:val="009C152C"/>
    <w:rsid w:val="009C1636"/>
    <w:rsid w:val="009C1F90"/>
    <w:rsid w:val="009C241E"/>
    <w:rsid w:val="009C2657"/>
    <w:rsid w:val="009C2E26"/>
    <w:rsid w:val="009C30B0"/>
    <w:rsid w:val="009C3DD7"/>
    <w:rsid w:val="009C3F20"/>
    <w:rsid w:val="009C421B"/>
    <w:rsid w:val="009C4303"/>
    <w:rsid w:val="009C4383"/>
    <w:rsid w:val="009C512A"/>
    <w:rsid w:val="009C5D0B"/>
    <w:rsid w:val="009C5F98"/>
    <w:rsid w:val="009C6BFC"/>
    <w:rsid w:val="009C7204"/>
    <w:rsid w:val="009C7210"/>
    <w:rsid w:val="009C7399"/>
    <w:rsid w:val="009C778A"/>
    <w:rsid w:val="009D1391"/>
    <w:rsid w:val="009D221D"/>
    <w:rsid w:val="009D25DA"/>
    <w:rsid w:val="009D3562"/>
    <w:rsid w:val="009D3999"/>
    <w:rsid w:val="009D4269"/>
    <w:rsid w:val="009D45A8"/>
    <w:rsid w:val="009D62B1"/>
    <w:rsid w:val="009D76CB"/>
    <w:rsid w:val="009D7A43"/>
    <w:rsid w:val="009E054D"/>
    <w:rsid w:val="009E1214"/>
    <w:rsid w:val="009E134E"/>
    <w:rsid w:val="009E13C1"/>
    <w:rsid w:val="009E17CE"/>
    <w:rsid w:val="009E1C76"/>
    <w:rsid w:val="009E26DE"/>
    <w:rsid w:val="009E29D1"/>
    <w:rsid w:val="009E345E"/>
    <w:rsid w:val="009E3E4D"/>
    <w:rsid w:val="009E4804"/>
    <w:rsid w:val="009E4BA7"/>
    <w:rsid w:val="009E4C74"/>
    <w:rsid w:val="009E4EDA"/>
    <w:rsid w:val="009E505E"/>
    <w:rsid w:val="009E54C6"/>
    <w:rsid w:val="009E5F07"/>
    <w:rsid w:val="009E5FED"/>
    <w:rsid w:val="009E6294"/>
    <w:rsid w:val="009E6457"/>
    <w:rsid w:val="009E668D"/>
    <w:rsid w:val="009E7291"/>
    <w:rsid w:val="009E7372"/>
    <w:rsid w:val="009E761F"/>
    <w:rsid w:val="009E7BFA"/>
    <w:rsid w:val="009E7F0B"/>
    <w:rsid w:val="009F0595"/>
    <w:rsid w:val="009F0841"/>
    <w:rsid w:val="009F087A"/>
    <w:rsid w:val="009F0D38"/>
    <w:rsid w:val="009F0E09"/>
    <w:rsid w:val="009F18BD"/>
    <w:rsid w:val="009F2449"/>
    <w:rsid w:val="009F24A0"/>
    <w:rsid w:val="009F290E"/>
    <w:rsid w:val="009F337B"/>
    <w:rsid w:val="009F36D4"/>
    <w:rsid w:val="009F3E7C"/>
    <w:rsid w:val="009F411A"/>
    <w:rsid w:val="009F5508"/>
    <w:rsid w:val="009F573A"/>
    <w:rsid w:val="009F5B51"/>
    <w:rsid w:val="009F5BC1"/>
    <w:rsid w:val="009F6359"/>
    <w:rsid w:val="009F6511"/>
    <w:rsid w:val="009F66A7"/>
    <w:rsid w:val="00A00380"/>
    <w:rsid w:val="00A0038A"/>
    <w:rsid w:val="00A01862"/>
    <w:rsid w:val="00A02F2B"/>
    <w:rsid w:val="00A03F28"/>
    <w:rsid w:val="00A04E51"/>
    <w:rsid w:val="00A05BB6"/>
    <w:rsid w:val="00A06857"/>
    <w:rsid w:val="00A06C24"/>
    <w:rsid w:val="00A06FD8"/>
    <w:rsid w:val="00A075D5"/>
    <w:rsid w:val="00A07C5F"/>
    <w:rsid w:val="00A10261"/>
    <w:rsid w:val="00A10283"/>
    <w:rsid w:val="00A11235"/>
    <w:rsid w:val="00A11BF7"/>
    <w:rsid w:val="00A120DC"/>
    <w:rsid w:val="00A131B6"/>
    <w:rsid w:val="00A13351"/>
    <w:rsid w:val="00A13F10"/>
    <w:rsid w:val="00A14463"/>
    <w:rsid w:val="00A146BB"/>
    <w:rsid w:val="00A1563F"/>
    <w:rsid w:val="00A15763"/>
    <w:rsid w:val="00A16427"/>
    <w:rsid w:val="00A167EC"/>
    <w:rsid w:val="00A16888"/>
    <w:rsid w:val="00A16BEE"/>
    <w:rsid w:val="00A17476"/>
    <w:rsid w:val="00A176DE"/>
    <w:rsid w:val="00A20271"/>
    <w:rsid w:val="00A202BE"/>
    <w:rsid w:val="00A20C2F"/>
    <w:rsid w:val="00A20F5C"/>
    <w:rsid w:val="00A21C1E"/>
    <w:rsid w:val="00A22620"/>
    <w:rsid w:val="00A24493"/>
    <w:rsid w:val="00A2527D"/>
    <w:rsid w:val="00A25984"/>
    <w:rsid w:val="00A25DD0"/>
    <w:rsid w:val="00A26725"/>
    <w:rsid w:val="00A26A12"/>
    <w:rsid w:val="00A26C6A"/>
    <w:rsid w:val="00A270EA"/>
    <w:rsid w:val="00A27BAB"/>
    <w:rsid w:val="00A315F5"/>
    <w:rsid w:val="00A316C4"/>
    <w:rsid w:val="00A31C5F"/>
    <w:rsid w:val="00A32B96"/>
    <w:rsid w:val="00A33FDD"/>
    <w:rsid w:val="00A345B4"/>
    <w:rsid w:val="00A34A0B"/>
    <w:rsid w:val="00A34C7D"/>
    <w:rsid w:val="00A360AE"/>
    <w:rsid w:val="00A3642F"/>
    <w:rsid w:val="00A36A1E"/>
    <w:rsid w:val="00A36CCA"/>
    <w:rsid w:val="00A36E08"/>
    <w:rsid w:val="00A37072"/>
    <w:rsid w:val="00A37C23"/>
    <w:rsid w:val="00A40B2A"/>
    <w:rsid w:val="00A413F5"/>
    <w:rsid w:val="00A415CD"/>
    <w:rsid w:val="00A419F4"/>
    <w:rsid w:val="00A43046"/>
    <w:rsid w:val="00A430CA"/>
    <w:rsid w:val="00A4380B"/>
    <w:rsid w:val="00A44104"/>
    <w:rsid w:val="00A44680"/>
    <w:rsid w:val="00A454C8"/>
    <w:rsid w:val="00A45ACE"/>
    <w:rsid w:val="00A45D1A"/>
    <w:rsid w:val="00A465AD"/>
    <w:rsid w:val="00A50BD1"/>
    <w:rsid w:val="00A50BFF"/>
    <w:rsid w:val="00A50D41"/>
    <w:rsid w:val="00A51210"/>
    <w:rsid w:val="00A52830"/>
    <w:rsid w:val="00A52BF2"/>
    <w:rsid w:val="00A5388D"/>
    <w:rsid w:val="00A54BE3"/>
    <w:rsid w:val="00A55FBC"/>
    <w:rsid w:val="00A57279"/>
    <w:rsid w:val="00A57661"/>
    <w:rsid w:val="00A60112"/>
    <w:rsid w:val="00A60381"/>
    <w:rsid w:val="00A6072C"/>
    <w:rsid w:val="00A60FAF"/>
    <w:rsid w:val="00A6103C"/>
    <w:rsid w:val="00A613DE"/>
    <w:rsid w:val="00A61A2E"/>
    <w:rsid w:val="00A61B1A"/>
    <w:rsid w:val="00A62D67"/>
    <w:rsid w:val="00A62E99"/>
    <w:rsid w:val="00A63452"/>
    <w:rsid w:val="00A63869"/>
    <w:rsid w:val="00A6488F"/>
    <w:rsid w:val="00A6509B"/>
    <w:rsid w:val="00A65B0F"/>
    <w:rsid w:val="00A65B9F"/>
    <w:rsid w:val="00A65F7C"/>
    <w:rsid w:val="00A66753"/>
    <w:rsid w:val="00A66864"/>
    <w:rsid w:val="00A66F2E"/>
    <w:rsid w:val="00A7066B"/>
    <w:rsid w:val="00A70EAF"/>
    <w:rsid w:val="00A72100"/>
    <w:rsid w:val="00A72D6F"/>
    <w:rsid w:val="00A732A4"/>
    <w:rsid w:val="00A73DDC"/>
    <w:rsid w:val="00A74235"/>
    <w:rsid w:val="00A74386"/>
    <w:rsid w:val="00A751BE"/>
    <w:rsid w:val="00A76157"/>
    <w:rsid w:val="00A76B4A"/>
    <w:rsid w:val="00A76EED"/>
    <w:rsid w:val="00A772A4"/>
    <w:rsid w:val="00A77835"/>
    <w:rsid w:val="00A77CBA"/>
    <w:rsid w:val="00A77FD7"/>
    <w:rsid w:val="00A800D2"/>
    <w:rsid w:val="00A805FA"/>
    <w:rsid w:val="00A8078D"/>
    <w:rsid w:val="00A807DD"/>
    <w:rsid w:val="00A81B26"/>
    <w:rsid w:val="00A81C10"/>
    <w:rsid w:val="00A81C53"/>
    <w:rsid w:val="00A821B5"/>
    <w:rsid w:val="00A82307"/>
    <w:rsid w:val="00A8271D"/>
    <w:rsid w:val="00A83D2F"/>
    <w:rsid w:val="00A84D1F"/>
    <w:rsid w:val="00A854E7"/>
    <w:rsid w:val="00A85F9C"/>
    <w:rsid w:val="00A86077"/>
    <w:rsid w:val="00A867DE"/>
    <w:rsid w:val="00A8719B"/>
    <w:rsid w:val="00A8719E"/>
    <w:rsid w:val="00A872BD"/>
    <w:rsid w:val="00A87E8C"/>
    <w:rsid w:val="00A9002E"/>
    <w:rsid w:val="00A90251"/>
    <w:rsid w:val="00A90352"/>
    <w:rsid w:val="00A90BD1"/>
    <w:rsid w:val="00A90C3F"/>
    <w:rsid w:val="00A91118"/>
    <w:rsid w:val="00A91596"/>
    <w:rsid w:val="00A921AC"/>
    <w:rsid w:val="00A93663"/>
    <w:rsid w:val="00A93A3A"/>
    <w:rsid w:val="00A97086"/>
    <w:rsid w:val="00A97103"/>
    <w:rsid w:val="00A9795D"/>
    <w:rsid w:val="00AA069D"/>
    <w:rsid w:val="00AA098B"/>
    <w:rsid w:val="00AA0DDF"/>
    <w:rsid w:val="00AA0E68"/>
    <w:rsid w:val="00AA1484"/>
    <w:rsid w:val="00AA1763"/>
    <w:rsid w:val="00AA1BE3"/>
    <w:rsid w:val="00AA215B"/>
    <w:rsid w:val="00AA3187"/>
    <w:rsid w:val="00AA3339"/>
    <w:rsid w:val="00AA4775"/>
    <w:rsid w:val="00AA4900"/>
    <w:rsid w:val="00AA4A78"/>
    <w:rsid w:val="00AA50A6"/>
    <w:rsid w:val="00AA54F8"/>
    <w:rsid w:val="00AA64A3"/>
    <w:rsid w:val="00AB0308"/>
    <w:rsid w:val="00AB060E"/>
    <w:rsid w:val="00AB11D3"/>
    <w:rsid w:val="00AB1804"/>
    <w:rsid w:val="00AB1B91"/>
    <w:rsid w:val="00AB2217"/>
    <w:rsid w:val="00AB300F"/>
    <w:rsid w:val="00AB31B4"/>
    <w:rsid w:val="00AB41C9"/>
    <w:rsid w:val="00AB4503"/>
    <w:rsid w:val="00AB470C"/>
    <w:rsid w:val="00AB4E42"/>
    <w:rsid w:val="00AB4E43"/>
    <w:rsid w:val="00AB4F1C"/>
    <w:rsid w:val="00AB573E"/>
    <w:rsid w:val="00AB59B6"/>
    <w:rsid w:val="00AB5FB0"/>
    <w:rsid w:val="00AB61F3"/>
    <w:rsid w:val="00AB72D0"/>
    <w:rsid w:val="00AB741D"/>
    <w:rsid w:val="00AB7441"/>
    <w:rsid w:val="00AC0286"/>
    <w:rsid w:val="00AC085D"/>
    <w:rsid w:val="00AC11AD"/>
    <w:rsid w:val="00AC1878"/>
    <w:rsid w:val="00AC1BD3"/>
    <w:rsid w:val="00AC1E9A"/>
    <w:rsid w:val="00AC22C7"/>
    <w:rsid w:val="00AC34F4"/>
    <w:rsid w:val="00AC3866"/>
    <w:rsid w:val="00AC3A56"/>
    <w:rsid w:val="00AC3B1F"/>
    <w:rsid w:val="00AC3FA0"/>
    <w:rsid w:val="00AC46E0"/>
    <w:rsid w:val="00AC6373"/>
    <w:rsid w:val="00AC6C1A"/>
    <w:rsid w:val="00AC723E"/>
    <w:rsid w:val="00AC752C"/>
    <w:rsid w:val="00AC7548"/>
    <w:rsid w:val="00AD050D"/>
    <w:rsid w:val="00AD1451"/>
    <w:rsid w:val="00AD15F7"/>
    <w:rsid w:val="00AD2061"/>
    <w:rsid w:val="00AD2400"/>
    <w:rsid w:val="00AD27BC"/>
    <w:rsid w:val="00AD29CF"/>
    <w:rsid w:val="00AD3552"/>
    <w:rsid w:val="00AD36FB"/>
    <w:rsid w:val="00AD3B75"/>
    <w:rsid w:val="00AD3B8F"/>
    <w:rsid w:val="00AD4626"/>
    <w:rsid w:val="00AD579D"/>
    <w:rsid w:val="00AD5A41"/>
    <w:rsid w:val="00AD5B68"/>
    <w:rsid w:val="00AD5D0F"/>
    <w:rsid w:val="00AD5F74"/>
    <w:rsid w:val="00AD68D8"/>
    <w:rsid w:val="00AD7CA0"/>
    <w:rsid w:val="00AE0DDF"/>
    <w:rsid w:val="00AE1150"/>
    <w:rsid w:val="00AE21C6"/>
    <w:rsid w:val="00AE2781"/>
    <w:rsid w:val="00AE29D5"/>
    <w:rsid w:val="00AE2D0B"/>
    <w:rsid w:val="00AE2FA7"/>
    <w:rsid w:val="00AE33C4"/>
    <w:rsid w:val="00AE3C87"/>
    <w:rsid w:val="00AE50A5"/>
    <w:rsid w:val="00AE6342"/>
    <w:rsid w:val="00AE6898"/>
    <w:rsid w:val="00AE6A23"/>
    <w:rsid w:val="00AE7163"/>
    <w:rsid w:val="00AF01D8"/>
    <w:rsid w:val="00AF102E"/>
    <w:rsid w:val="00AF141C"/>
    <w:rsid w:val="00AF16FB"/>
    <w:rsid w:val="00AF1BC4"/>
    <w:rsid w:val="00AF1BD7"/>
    <w:rsid w:val="00AF32AB"/>
    <w:rsid w:val="00AF412C"/>
    <w:rsid w:val="00AF51DC"/>
    <w:rsid w:val="00AF5325"/>
    <w:rsid w:val="00AF551E"/>
    <w:rsid w:val="00AF5636"/>
    <w:rsid w:val="00AF592E"/>
    <w:rsid w:val="00AF7294"/>
    <w:rsid w:val="00AF76CB"/>
    <w:rsid w:val="00B00970"/>
    <w:rsid w:val="00B01AD7"/>
    <w:rsid w:val="00B01FB8"/>
    <w:rsid w:val="00B03895"/>
    <w:rsid w:val="00B04082"/>
    <w:rsid w:val="00B04099"/>
    <w:rsid w:val="00B04A2D"/>
    <w:rsid w:val="00B04AFC"/>
    <w:rsid w:val="00B05040"/>
    <w:rsid w:val="00B0609A"/>
    <w:rsid w:val="00B06D75"/>
    <w:rsid w:val="00B0712E"/>
    <w:rsid w:val="00B07682"/>
    <w:rsid w:val="00B1014E"/>
    <w:rsid w:val="00B101BD"/>
    <w:rsid w:val="00B106A9"/>
    <w:rsid w:val="00B10C61"/>
    <w:rsid w:val="00B11616"/>
    <w:rsid w:val="00B11921"/>
    <w:rsid w:val="00B12140"/>
    <w:rsid w:val="00B1227B"/>
    <w:rsid w:val="00B12A7E"/>
    <w:rsid w:val="00B12FA0"/>
    <w:rsid w:val="00B131DE"/>
    <w:rsid w:val="00B13B36"/>
    <w:rsid w:val="00B1424C"/>
    <w:rsid w:val="00B14410"/>
    <w:rsid w:val="00B14589"/>
    <w:rsid w:val="00B14E09"/>
    <w:rsid w:val="00B15EFF"/>
    <w:rsid w:val="00B16602"/>
    <w:rsid w:val="00B16862"/>
    <w:rsid w:val="00B16A99"/>
    <w:rsid w:val="00B16B15"/>
    <w:rsid w:val="00B17D9D"/>
    <w:rsid w:val="00B2040B"/>
    <w:rsid w:val="00B20729"/>
    <w:rsid w:val="00B20E82"/>
    <w:rsid w:val="00B22797"/>
    <w:rsid w:val="00B22C02"/>
    <w:rsid w:val="00B231CF"/>
    <w:rsid w:val="00B23AE1"/>
    <w:rsid w:val="00B245DC"/>
    <w:rsid w:val="00B24E09"/>
    <w:rsid w:val="00B253DE"/>
    <w:rsid w:val="00B25EF4"/>
    <w:rsid w:val="00B26A50"/>
    <w:rsid w:val="00B26E2B"/>
    <w:rsid w:val="00B2729A"/>
    <w:rsid w:val="00B27C5C"/>
    <w:rsid w:val="00B30028"/>
    <w:rsid w:val="00B31341"/>
    <w:rsid w:val="00B32380"/>
    <w:rsid w:val="00B32AEB"/>
    <w:rsid w:val="00B334B0"/>
    <w:rsid w:val="00B339D7"/>
    <w:rsid w:val="00B34697"/>
    <w:rsid w:val="00B346C3"/>
    <w:rsid w:val="00B34B34"/>
    <w:rsid w:val="00B3536D"/>
    <w:rsid w:val="00B363CC"/>
    <w:rsid w:val="00B3656C"/>
    <w:rsid w:val="00B373CB"/>
    <w:rsid w:val="00B37AA4"/>
    <w:rsid w:val="00B40273"/>
    <w:rsid w:val="00B403A8"/>
    <w:rsid w:val="00B413A2"/>
    <w:rsid w:val="00B41EB7"/>
    <w:rsid w:val="00B42F3F"/>
    <w:rsid w:val="00B436FC"/>
    <w:rsid w:val="00B43C80"/>
    <w:rsid w:val="00B43CFD"/>
    <w:rsid w:val="00B43D36"/>
    <w:rsid w:val="00B43F9F"/>
    <w:rsid w:val="00B4413C"/>
    <w:rsid w:val="00B447B2"/>
    <w:rsid w:val="00B44B0C"/>
    <w:rsid w:val="00B44BE2"/>
    <w:rsid w:val="00B450BA"/>
    <w:rsid w:val="00B4595C"/>
    <w:rsid w:val="00B46404"/>
    <w:rsid w:val="00B47289"/>
    <w:rsid w:val="00B47526"/>
    <w:rsid w:val="00B47835"/>
    <w:rsid w:val="00B503EC"/>
    <w:rsid w:val="00B50503"/>
    <w:rsid w:val="00B50CD6"/>
    <w:rsid w:val="00B50D29"/>
    <w:rsid w:val="00B512B2"/>
    <w:rsid w:val="00B5168B"/>
    <w:rsid w:val="00B51D10"/>
    <w:rsid w:val="00B52718"/>
    <w:rsid w:val="00B5397D"/>
    <w:rsid w:val="00B539DB"/>
    <w:rsid w:val="00B54863"/>
    <w:rsid w:val="00B553CE"/>
    <w:rsid w:val="00B55712"/>
    <w:rsid w:val="00B56106"/>
    <w:rsid w:val="00B56B36"/>
    <w:rsid w:val="00B575E3"/>
    <w:rsid w:val="00B577FB"/>
    <w:rsid w:val="00B60873"/>
    <w:rsid w:val="00B61CD2"/>
    <w:rsid w:val="00B61F3D"/>
    <w:rsid w:val="00B62CB8"/>
    <w:rsid w:val="00B633B2"/>
    <w:rsid w:val="00B638E2"/>
    <w:rsid w:val="00B63BE7"/>
    <w:rsid w:val="00B63DD8"/>
    <w:rsid w:val="00B63E4A"/>
    <w:rsid w:val="00B63F7B"/>
    <w:rsid w:val="00B64F11"/>
    <w:rsid w:val="00B65C5E"/>
    <w:rsid w:val="00B66028"/>
    <w:rsid w:val="00B66970"/>
    <w:rsid w:val="00B675F6"/>
    <w:rsid w:val="00B67664"/>
    <w:rsid w:val="00B677C9"/>
    <w:rsid w:val="00B67934"/>
    <w:rsid w:val="00B7020F"/>
    <w:rsid w:val="00B70431"/>
    <w:rsid w:val="00B704D4"/>
    <w:rsid w:val="00B71020"/>
    <w:rsid w:val="00B7118C"/>
    <w:rsid w:val="00B71319"/>
    <w:rsid w:val="00B716CF"/>
    <w:rsid w:val="00B71824"/>
    <w:rsid w:val="00B71848"/>
    <w:rsid w:val="00B71B66"/>
    <w:rsid w:val="00B73BE5"/>
    <w:rsid w:val="00B73F15"/>
    <w:rsid w:val="00B74F32"/>
    <w:rsid w:val="00B757F2"/>
    <w:rsid w:val="00B75D16"/>
    <w:rsid w:val="00B774F1"/>
    <w:rsid w:val="00B77862"/>
    <w:rsid w:val="00B77EB7"/>
    <w:rsid w:val="00B80502"/>
    <w:rsid w:val="00B80A8A"/>
    <w:rsid w:val="00B80E5C"/>
    <w:rsid w:val="00B81346"/>
    <w:rsid w:val="00B81E34"/>
    <w:rsid w:val="00B8236C"/>
    <w:rsid w:val="00B8266B"/>
    <w:rsid w:val="00B82F9B"/>
    <w:rsid w:val="00B83308"/>
    <w:rsid w:val="00B83BFF"/>
    <w:rsid w:val="00B8581A"/>
    <w:rsid w:val="00B858EF"/>
    <w:rsid w:val="00B858F5"/>
    <w:rsid w:val="00B85A2F"/>
    <w:rsid w:val="00B85FDB"/>
    <w:rsid w:val="00B865FB"/>
    <w:rsid w:val="00B86617"/>
    <w:rsid w:val="00B8688B"/>
    <w:rsid w:val="00B87896"/>
    <w:rsid w:val="00B90D51"/>
    <w:rsid w:val="00B9132F"/>
    <w:rsid w:val="00B91CD9"/>
    <w:rsid w:val="00B9245A"/>
    <w:rsid w:val="00B92771"/>
    <w:rsid w:val="00B9318E"/>
    <w:rsid w:val="00B93883"/>
    <w:rsid w:val="00B93FEF"/>
    <w:rsid w:val="00B959FD"/>
    <w:rsid w:val="00B95DE4"/>
    <w:rsid w:val="00B9653B"/>
    <w:rsid w:val="00B96734"/>
    <w:rsid w:val="00B96EC1"/>
    <w:rsid w:val="00B97993"/>
    <w:rsid w:val="00BA2C26"/>
    <w:rsid w:val="00BA2F3E"/>
    <w:rsid w:val="00BA2FE2"/>
    <w:rsid w:val="00BA303A"/>
    <w:rsid w:val="00BA3EC9"/>
    <w:rsid w:val="00BA543D"/>
    <w:rsid w:val="00BA54C8"/>
    <w:rsid w:val="00BA5B87"/>
    <w:rsid w:val="00BA5E10"/>
    <w:rsid w:val="00BA619D"/>
    <w:rsid w:val="00BA69D6"/>
    <w:rsid w:val="00BA6CF7"/>
    <w:rsid w:val="00BA77A5"/>
    <w:rsid w:val="00BB0073"/>
    <w:rsid w:val="00BB01CF"/>
    <w:rsid w:val="00BB12EC"/>
    <w:rsid w:val="00BB13D9"/>
    <w:rsid w:val="00BB1A1E"/>
    <w:rsid w:val="00BB25F6"/>
    <w:rsid w:val="00BB2650"/>
    <w:rsid w:val="00BB2A55"/>
    <w:rsid w:val="00BB2A90"/>
    <w:rsid w:val="00BB2F06"/>
    <w:rsid w:val="00BB3283"/>
    <w:rsid w:val="00BB38D7"/>
    <w:rsid w:val="00BB42DD"/>
    <w:rsid w:val="00BB4F0F"/>
    <w:rsid w:val="00BB508C"/>
    <w:rsid w:val="00BB5199"/>
    <w:rsid w:val="00BB52C0"/>
    <w:rsid w:val="00BB5A78"/>
    <w:rsid w:val="00BB60FF"/>
    <w:rsid w:val="00BB62FB"/>
    <w:rsid w:val="00BB75F7"/>
    <w:rsid w:val="00BB7B27"/>
    <w:rsid w:val="00BC0041"/>
    <w:rsid w:val="00BC0929"/>
    <w:rsid w:val="00BC0E3F"/>
    <w:rsid w:val="00BC14B8"/>
    <w:rsid w:val="00BC1D0F"/>
    <w:rsid w:val="00BC211B"/>
    <w:rsid w:val="00BC23C3"/>
    <w:rsid w:val="00BC33E5"/>
    <w:rsid w:val="00BC359F"/>
    <w:rsid w:val="00BC3DA5"/>
    <w:rsid w:val="00BC3DE7"/>
    <w:rsid w:val="00BC4A99"/>
    <w:rsid w:val="00BC5C5E"/>
    <w:rsid w:val="00BC6B8F"/>
    <w:rsid w:val="00BC71DC"/>
    <w:rsid w:val="00BC7945"/>
    <w:rsid w:val="00BD008F"/>
    <w:rsid w:val="00BD02A1"/>
    <w:rsid w:val="00BD0627"/>
    <w:rsid w:val="00BD0A93"/>
    <w:rsid w:val="00BD0C3B"/>
    <w:rsid w:val="00BD0EAE"/>
    <w:rsid w:val="00BD14D8"/>
    <w:rsid w:val="00BD1929"/>
    <w:rsid w:val="00BD1E0B"/>
    <w:rsid w:val="00BD4A7F"/>
    <w:rsid w:val="00BD4C91"/>
    <w:rsid w:val="00BD4FF7"/>
    <w:rsid w:val="00BD6A6C"/>
    <w:rsid w:val="00BD6C11"/>
    <w:rsid w:val="00BD736C"/>
    <w:rsid w:val="00BD7462"/>
    <w:rsid w:val="00BD772A"/>
    <w:rsid w:val="00BD7880"/>
    <w:rsid w:val="00BD7E04"/>
    <w:rsid w:val="00BE05E4"/>
    <w:rsid w:val="00BE1655"/>
    <w:rsid w:val="00BE19B8"/>
    <w:rsid w:val="00BE1FE2"/>
    <w:rsid w:val="00BE2210"/>
    <w:rsid w:val="00BE2B12"/>
    <w:rsid w:val="00BE2B58"/>
    <w:rsid w:val="00BE2E0A"/>
    <w:rsid w:val="00BE2E41"/>
    <w:rsid w:val="00BE42AE"/>
    <w:rsid w:val="00BE4760"/>
    <w:rsid w:val="00BE4C89"/>
    <w:rsid w:val="00BE6B52"/>
    <w:rsid w:val="00BE6F7D"/>
    <w:rsid w:val="00BE742D"/>
    <w:rsid w:val="00BE7655"/>
    <w:rsid w:val="00BE7D75"/>
    <w:rsid w:val="00BF015F"/>
    <w:rsid w:val="00BF01E4"/>
    <w:rsid w:val="00BF06C1"/>
    <w:rsid w:val="00BF14AE"/>
    <w:rsid w:val="00BF190E"/>
    <w:rsid w:val="00BF2321"/>
    <w:rsid w:val="00BF2694"/>
    <w:rsid w:val="00BF2AC4"/>
    <w:rsid w:val="00BF3845"/>
    <w:rsid w:val="00BF480C"/>
    <w:rsid w:val="00BF4DEA"/>
    <w:rsid w:val="00BF55CC"/>
    <w:rsid w:val="00BF6376"/>
    <w:rsid w:val="00BF6861"/>
    <w:rsid w:val="00BF693F"/>
    <w:rsid w:val="00BF6BCE"/>
    <w:rsid w:val="00BF7445"/>
    <w:rsid w:val="00C01124"/>
    <w:rsid w:val="00C015D2"/>
    <w:rsid w:val="00C0245D"/>
    <w:rsid w:val="00C02487"/>
    <w:rsid w:val="00C047DF"/>
    <w:rsid w:val="00C049A7"/>
    <w:rsid w:val="00C04C59"/>
    <w:rsid w:val="00C05E44"/>
    <w:rsid w:val="00C05EA4"/>
    <w:rsid w:val="00C0692E"/>
    <w:rsid w:val="00C06CEA"/>
    <w:rsid w:val="00C07075"/>
    <w:rsid w:val="00C0782D"/>
    <w:rsid w:val="00C104E6"/>
    <w:rsid w:val="00C11C72"/>
    <w:rsid w:val="00C1319B"/>
    <w:rsid w:val="00C14EED"/>
    <w:rsid w:val="00C152CD"/>
    <w:rsid w:val="00C160A4"/>
    <w:rsid w:val="00C16A70"/>
    <w:rsid w:val="00C16E80"/>
    <w:rsid w:val="00C17020"/>
    <w:rsid w:val="00C1712D"/>
    <w:rsid w:val="00C1797A"/>
    <w:rsid w:val="00C17E1A"/>
    <w:rsid w:val="00C20623"/>
    <w:rsid w:val="00C20F91"/>
    <w:rsid w:val="00C21826"/>
    <w:rsid w:val="00C21D74"/>
    <w:rsid w:val="00C22FB6"/>
    <w:rsid w:val="00C23784"/>
    <w:rsid w:val="00C24806"/>
    <w:rsid w:val="00C24E8F"/>
    <w:rsid w:val="00C2569E"/>
    <w:rsid w:val="00C256B6"/>
    <w:rsid w:val="00C258D1"/>
    <w:rsid w:val="00C25AB1"/>
    <w:rsid w:val="00C25E63"/>
    <w:rsid w:val="00C25F10"/>
    <w:rsid w:val="00C262D6"/>
    <w:rsid w:val="00C26EE6"/>
    <w:rsid w:val="00C27235"/>
    <w:rsid w:val="00C2733F"/>
    <w:rsid w:val="00C275F1"/>
    <w:rsid w:val="00C3088C"/>
    <w:rsid w:val="00C30AE9"/>
    <w:rsid w:val="00C30DD6"/>
    <w:rsid w:val="00C316C0"/>
    <w:rsid w:val="00C3176A"/>
    <w:rsid w:val="00C31BAA"/>
    <w:rsid w:val="00C322D6"/>
    <w:rsid w:val="00C32429"/>
    <w:rsid w:val="00C331D8"/>
    <w:rsid w:val="00C33748"/>
    <w:rsid w:val="00C337E2"/>
    <w:rsid w:val="00C33ED4"/>
    <w:rsid w:val="00C34B0B"/>
    <w:rsid w:val="00C34DB9"/>
    <w:rsid w:val="00C35688"/>
    <w:rsid w:val="00C359CA"/>
    <w:rsid w:val="00C36107"/>
    <w:rsid w:val="00C3666E"/>
    <w:rsid w:val="00C366C8"/>
    <w:rsid w:val="00C36BFA"/>
    <w:rsid w:val="00C3704A"/>
    <w:rsid w:val="00C37566"/>
    <w:rsid w:val="00C375D5"/>
    <w:rsid w:val="00C3782A"/>
    <w:rsid w:val="00C404AB"/>
    <w:rsid w:val="00C423CC"/>
    <w:rsid w:val="00C42C47"/>
    <w:rsid w:val="00C43A82"/>
    <w:rsid w:val="00C43B36"/>
    <w:rsid w:val="00C43BF3"/>
    <w:rsid w:val="00C43E83"/>
    <w:rsid w:val="00C449B6"/>
    <w:rsid w:val="00C44C19"/>
    <w:rsid w:val="00C456E0"/>
    <w:rsid w:val="00C46030"/>
    <w:rsid w:val="00C4624D"/>
    <w:rsid w:val="00C46C5C"/>
    <w:rsid w:val="00C4740C"/>
    <w:rsid w:val="00C47836"/>
    <w:rsid w:val="00C478A1"/>
    <w:rsid w:val="00C47930"/>
    <w:rsid w:val="00C5014A"/>
    <w:rsid w:val="00C51DF4"/>
    <w:rsid w:val="00C52169"/>
    <w:rsid w:val="00C52280"/>
    <w:rsid w:val="00C52C8A"/>
    <w:rsid w:val="00C52CF9"/>
    <w:rsid w:val="00C52E63"/>
    <w:rsid w:val="00C53A0B"/>
    <w:rsid w:val="00C54AFF"/>
    <w:rsid w:val="00C56ED0"/>
    <w:rsid w:val="00C5719A"/>
    <w:rsid w:val="00C57AC9"/>
    <w:rsid w:val="00C602A5"/>
    <w:rsid w:val="00C602CA"/>
    <w:rsid w:val="00C6069B"/>
    <w:rsid w:val="00C615EC"/>
    <w:rsid w:val="00C61DC0"/>
    <w:rsid w:val="00C62D9E"/>
    <w:rsid w:val="00C62E8A"/>
    <w:rsid w:val="00C632A9"/>
    <w:rsid w:val="00C63A26"/>
    <w:rsid w:val="00C64608"/>
    <w:rsid w:val="00C64CCD"/>
    <w:rsid w:val="00C653D5"/>
    <w:rsid w:val="00C65567"/>
    <w:rsid w:val="00C6567A"/>
    <w:rsid w:val="00C656D1"/>
    <w:rsid w:val="00C65963"/>
    <w:rsid w:val="00C65DF8"/>
    <w:rsid w:val="00C65E31"/>
    <w:rsid w:val="00C662DD"/>
    <w:rsid w:val="00C663B9"/>
    <w:rsid w:val="00C6642F"/>
    <w:rsid w:val="00C708DF"/>
    <w:rsid w:val="00C71449"/>
    <w:rsid w:val="00C7227E"/>
    <w:rsid w:val="00C7368C"/>
    <w:rsid w:val="00C73802"/>
    <w:rsid w:val="00C748A4"/>
    <w:rsid w:val="00C74A10"/>
    <w:rsid w:val="00C74DD3"/>
    <w:rsid w:val="00C7560C"/>
    <w:rsid w:val="00C773C4"/>
    <w:rsid w:val="00C77B66"/>
    <w:rsid w:val="00C80A6A"/>
    <w:rsid w:val="00C80AFB"/>
    <w:rsid w:val="00C80D21"/>
    <w:rsid w:val="00C80F82"/>
    <w:rsid w:val="00C8158B"/>
    <w:rsid w:val="00C81815"/>
    <w:rsid w:val="00C82312"/>
    <w:rsid w:val="00C823E3"/>
    <w:rsid w:val="00C82A30"/>
    <w:rsid w:val="00C82D21"/>
    <w:rsid w:val="00C83135"/>
    <w:rsid w:val="00C83294"/>
    <w:rsid w:val="00C8335E"/>
    <w:rsid w:val="00C83B3E"/>
    <w:rsid w:val="00C84665"/>
    <w:rsid w:val="00C859E8"/>
    <w:rsid w:val="00C87820"/>
    <w:rsid w:val="00C87CDF"/>
    <w:rsid w:val="00C91189"/>
    <w:rsid w:val="00C9165E"/>
    <w:rsid w:val="00C9261E"/>
    <w:rsid w:val="00C92827"/>
    <w:rsid w:val="00C92E7E"/>
    <w:rsid w:val="00C93089"/>
    <w:rsid w:val="00C941FE"/>
    <w:rsid w:val="00C947AD"/>
    <w:rsid w:val="00C94DA9"/>
    <w:rsid w:val="00C94E23"/>
    <w:rsid w:val="00C94EED"/>
    <w:rsid w:val="00C94F5E"/>
    <w:rsid w:val="00C96682"/>
    <w:rsid w:val="00C96772"/>
    <w:rsid w:val="00C9725E"/>
    <w:rsid w:val="00C97622"/>
    <w:rsid w:val="00C97933"/>
    <w:rsid w:val="00C97946"/>
    <w:rsid w:val="00CA000B"/>
    <w:rsid w:val="00CA0BC5"/>
    <w:rsid w:val="00CA1AD1"/>
    <w:rsid w:val="00CA1C48"/>
    <w:rsid w:val="00CA1E3F"/>
    <w:rsid w:val="00CA2C87"/>
    <w:rsid w:val="00CA3056"/>
    <w:rsid w:val="00CA3A82"/>
    <w:rsid w:val="00CA3AED"/>
    <w:rsid w:val="00CA41E5"/>
    <w:rsid w:val="00CA485E"/>
    <w:rsid w:val="00CA5235"/>
    <w:rsid w:val="00CA535B"/>
    <w:rsid w:val="00CA542A"/>
    <w:rsid w:val="00CA5B64"/>
    <w:rsid w:val="00CA6B5E"/>
    <w:rsid w:val="00CA75E1"/>
    <w:rsid w:val="00CA7807"/>
    <w:rsid w:val="00CB1699"/>
    <w:rsid w:val="00CB196F"/>
    <w:rsid w:val="00CB2125"/>
    <w:rsid w:val="00CB3025"/>
    <w:rsid w:val="00CB3057"/>
    <w:rsid w:val="00CB31AA"/>
    <w:rsid w:val="00CB33B7"/>
    <w:rsid w:val="00CB45CF"/>
    <w:rsid w:val="00CB4DA9"/>
    <w:rsid w:val="00CB508D"/>
    <w:rsid w:val="00CB5945"/>
    <w:rsid w:val="00CB5CF9"/>
    <w:rsid w:val="00CB5EFE"/>
    <w:rsid w:val="00CB6463"/>
    <w:rsid w:val="00CB737E"/>
    <w:rsid w:val="00CB7F7D"/>
    <w:rsid w:val="00CC03B4"/>
    <w:rsid w:val="00CC05CF"/>
    <w:rsid w:val="00CC0D20"/>
    <w:rsid w:val="00CC149E"/>
    <w:rsid w:val="00CC16B5"/>
    <w:rsid w:val="00CC4A9C"/>
    <w:rsid w:val="00CC4CE4"/>
    <w:rsid w:val="00CC59F1"/>
    <w:rsid w:val="00CC5F82"/>
    <w:rsid w:val="00CC627B"/>
    <w:rsid w:val="00CC6815"/>
    <w:rsid w:val="00CC6FF1"/>
    <w:rsid w:val="00CC7014"/>
    <w:rsid w:val="00CC71E5"/>
    <w:rsid w:val="00CC7538"/>
    <w:rsid w:val="00CC7AB8"/>
    <w:rsid w:val="00CC7EDA"/>
    <w:rsid w:val="00CD015F"/>
    <w:rsid w:val="00CD0B4C"/>
    <w:rsid w:val="00CD1518"/>
    <w:rsid w:val="00CD154D"/>
    <w:rsid w:val="00CD1692"/>
    <w:rsid w:val="00CD16C4"/>
    <w:rsid w:val="00CD1D1D"/>
    <w:rsid w:val="00CD1F5E"/>
    <w:rsid w:val="00CD20A5"/>
    <w:rsid w:val="00CD2B5D"/>
    <w:rsid w:val="00CD3AAB"/>
    <w:rsid w:val="00CD3B3E"/>
    <w:rsid w:val="00CD45DA"/>
    <w:rsid w:val="00CD527C"/>
    <w:rsid w:val="00CD5B98"/>
    <w:rsid w:val="00CD6122"/>
    <w:rsid w:val="00CD6352"/>
    <w:rsid w:val="00CD74E9"/>
    <w:rsid w:val="00CD75B8"/>
    <w:rsid w:val="00CD760B"/>
    <w:rsid w:val="00CE02C8"/>
    <w:rsid w:val="00CE0F67"/>
    <w:rsid w:val="00CE26C6"/>
    <w:rsid w:val="00CE27AC"/>
    <w:rsid w:val="00CE2FFD"/>
    <w:rsid w:val="00CE3B5B"/>
    <w:rsid w:val="00CE3CC7"/>
    <w:rsid w:val="00CE4143"/>
    <w:rsid w:val="00CE458B"/>
    <w:rsid w:val="00CE459E"/>
    <w:rsid w:val="00CE502A"/>
    <w:rsid w:val="00CE5CA4"/>
    <w:rsid w:val="00CE5F4C"/>
    <w:rsid w:val="00CE5F5B"/>
    <w:rsid w:val="00CE6266"/>
    <w:rsid w:val="00CE6D4B"/>
    <w:rsid w:val="00CE6F12"/>
    <w:rsid w:val="00CE7B40"/>
    <w:rsid w:val="00CF010D"/>
    <w:rsid w:val="00CF02F4"/>
    <w:rsid w:val="00CF0FA3"/>
    <w:rsid w:val="00CF11DE"/>
    <w:rsid w:val="00CF14A9"/>
    <w:rsid w:val="00CF1A3B"/>
    <w:rsid w:val="00CF2B80"/>
    <w:rsid w:val="00CF2DEF"/>
    <w:rsid w:val="00CF305D"/>
    <w:rsid w:val="00CF54DC"/>
    <w:rsid w:val="00CF54F3"/>
    <w:rsid w:val="00CF78CF"/>
    <w:rsid w:val="00D009D9"/>
    <w:rsid w:val="00D01522"/>
    <w:rsid w:val="00D01AB2"/>
    <w:rsid w:val="00D02C25"/>
    <w:rsid w:val="00D0389E"/>
    <w:rsid w:val="00D04246"/>
    <w:rsid w:val="00D04650"/>
    <w:rsid w:val="00D06C46"/>
    <w:rsid w:val="00D07144"/>
    <w:rsid w:val="00D0791A"/>
    <w:rsid w:val="00D079CC"/>
    <w:rsid w:val="00D07BFC"/>
    <w:rsid w:val="00D1011D"/>
    <w:rsid w:val="00D103EE"/>
    <w:rsid w:val="00D11659"/>
    <w:rsid w:val="00D1322D"/>
    <w:rsid w:val="00D13F3C"/>
    <w:rsid w:val="00D158E1"/>
    <w:rsid w:val="00D160E3"/>
    <w:rsid w:val="00D17608"/>
    <w:rsid w:val="00D17719"/>
    <w:rsid w:val="00D17817"/>
    <w:rsid w:val="00D17B0F"/>
    <w:rsid w:val="00D206D9"/>
    <w:rsid w:val="00D2091E"/>
    <w:rsid w:val="00D213B7"/>
    <w:rsid w:val="00D213F0"/>
    <w:rsid w:val="00D21464"/>
    <w:rsid w:val="00D21626"/>
    <w:rsid w:val="00D21E99"/>
    <w:rsid w:val="00D222D5"/>
    <w:rsid w:val="00D22B56"/>
    <w:rsid w:val="00D2359F"/>
    <w:rsid w:val="00D23D4B"/>
    <w:rsid w:val="00D24B49"/>
    <w:rsid w:val="00D24BEA"/>
    <w:rsid w:val="00D25FB5"/>
    <w:rsid w:val="00D26178"/>
    <w:rsid w:val="00D26385"/>
    <w:rsid w:val="00D27B0D"/>
    <w:rsid w:val="00D27F02"/>
    <w:rsid w:val="00D30438"/>
    <w:rsid w:val="00D3084A"/>
    <w:rsid w:val="00D30F55"/>
    <w:rsid w:val="00D31E80"/>
    <w:rsid w:val="00D31EB3"/>
    <w:rsid w:val="00D3200A"/>
    <w:rsid w:val="00D3262F"/>
    <w:rsid w:val="00D330E5"/>
    <w:rsid w:val="00D331AF"/>
    <w:rsid w:val="00D335AC"/>
    <w:rsid w:val="00D3365A"/>
    <w:rsid w:val="00D33F69"/>
    <w:rsid w:val="00D34624"/>
    <w:rsid w:val="00D35547"/>
    <w:rsid w:val="00D35947"/>
    <w:rsid w:val="00D35FD0"/>
    <w:rsid w:val="00D3602C"/>
    <w:rsid w:val="00D361F7"/>
    <w:rsid w:val="00D363EF"/>
    <w:rsid w:val="00D36E00"/>
    <w:rsid w:val="00D372A1"/>
    <w:rsid w:val="00D3739A"/>
    <w:rsid w:val="00D37598"/>
    <w:rsid w:val="00D4055B"/>
    <w:rsid w:val="00D40731"/>
    <w:rsid w:val="00D40AE4"/>
    <w:rsid w:val="00D40F5B"/>
    <w:rsid w:val="00D41E89"/>
    <w:rsid w:val="00D42975"/>
    <w:rsid w:val="00D429C2"/>
    <w:rsid w:val="00D436AC"/>
    <w:rsid w:val="00D43928"/>
    <w:rsid w:val="00D442E3"/>
    <w:rsid w:val="00D44F68"/>
    <w:rsid w:val="00D45266"/>
    <w:rsid w:val="00D452A2"/>
    <w:rsid w:val="00D46400"/>
    <w:rsid w:val="00D46C51"/>
    <w:rsid w:val="00D47009"/>
    <w:rsid w:val="00D516C6"/>
    <w:rsid w:val="00D53576"/>
    <w:rsid w:val="00D53585"/>
    <w:rsid w:val="00D537F4"/>
    <w:rsid w:val="00D53872"/>
    <w:rsid w:val="00D542BA"/>
    <w:rsid w:val="00D54E29"/>
    <w:rsid w:val="00D55454"/>
    <w:rsid w:val="00D5657D"/>
    <w:rsid w:val="00D56BFC"/>
    <w:rsid w:val="00D6012B"/>
    <w:rsid w:val="00D60CD3"/>
    <w:rsid w:val="00D6194A"/>
    <w:rsid w:val="00D61D83"/>
    <w:rsid w:val="00D620DE"/>
    <w:rsid w:val="00D62F12"/>
    <w:rsid w:val="00D637CF"/>
    <w:rsid w:val="00D63857"/>
    <w:rsid w:val="00D63C57"/>
    <w:rsid w:val="00D63E10"/>
    <w:rsid w:val="00D644A6"/>
    <w:rsid w:val="00D6574F"/>
    <w:rsid w:val="00D67239"/>
    <w:rsid w:val="00D67D3F"/>
    <w:rsid w:val="00D7046E"/>
    <w:rsid w:val="00D711A1"/>
    <w:rsid w:val="00D71690"/>
    <w:rsid w:val="00D7294E"/>
    <w:rsid w:val="00D7296F"/>
    <w:rsid w:val="00D734A0"/>
    <w:rsid w:val="00D74210"/>
    <w:rsid w:val="00D742C6"/>
    <w:rsid w:val="00D7431B"/>
    <w:rsid w:val="00D74829"/>
    <w:rsid w:val="00D74841"/>
    <w:rsid w:val="00D74A24"/>
    <w:rsid w:val="00D74CFF"/>
    <w:rsid w:val="00D75BF3"/>
    <w:rsid w:val="00D77619"/>
    <w:rsid w:val="00D77A51"/>
    <w:rsid w:val="00D8025D"/>
    <w:rsid w:val="00D8066B"/>
    <w:rsid w:val="00D82490"/>
    <w:rsid w:val="00D82DAE"/>
    <w:rsid w:val="00D83451"/>
    <w:rsid w:val="00D834D9"/>
    <w:rsid w:val="00D836AF"/>
    <w:rsid w:val="00D839B9"/>
    <w:rsid w:val="00D85239"/>
    <w:rsid w:val="00D853FB"/>
    <w:rsid w:val="00D85B61"/>
    <w:rsid w:val="00D85C13"/>
    <w:rsid w:val="00D85F75"/>
    <w:rsid w:val="00D863B2"/>
    <w:rsid w:val="00D8686D"/>
    <w:rsid w:val="00D86FE9"/>
    <w:rsid w:val="00D91B93"/>
    <w:rsid w:val="00D92103"/>
    <w:rsid w:val="00D92C0E"/>
    <w:rsid w:val="00D92C69"/>
    <w:rsid w:val="00D92F52"/>
    <w:rsid w:val="00D932B4"/>
    <w:rsid w:val="00D934F4"/>
    <w:rsid w:val="00D93C55"/>
    <w:rsid w:val="00D93F7E"/>
    <w:rsid w:val="00D95F67"/>
    <w:rsid w:val="00D9630A"/>
    <w:rsid w:val="00D9652F"/>
    <w:rsid w:val="00D9784D"/>
    <w:rsid w:val="00DA1956"/>
    <w:rsid w:val="00DA25B1"/>
    <w:rsid w:val="00DA26AC"/>
    <w:rsid w:val="00DA2A4D"/>
    <w:rsid w:val="00DA2E48"/>
    <w:rsid w:val="00DA34A8"/>
    <w:rsid w:val="00DA3A77"/>
    <w:rsid w:val="00DA3CB1"/>
    <w:rsid w:val="00DA4405"/>
    <w:rsid w:val="00DA49C2"/>
    <w:rsid w:val="00DA5E0D"/>
    <w:rsid w:val="00DA6E1D"/>
    <w:rsid w:val="00DA70C0"/>
    <w:rsid w:val="00DA7F55"/>
    <w:rsid w:val="00DB0073"/>
    <w:rsid w:val="00DB02B8"/>
    <w:rsid w:val="00DB08D1"/>
    <w:rsid w:val="00DB08E4"/>
    <w:rsid w:val="00DB0F2A"/>
    <w:rsid w:val="00DB10C5"/>
    <w:rsid w:val="00DB17F2"/>
    <w:rsid w:val="00DB421C"/>
    <w:rsid w:val="00DB466A"/>
    <w:rsid w:val="00DB4EC6"/>
    <w:rsid w:val="00DB54C1"/>
    <w:rsid w:val="00DB5783"/>
    <w:rsid w:val="00DB5DF2"/>
    <w:rsid w:val="00DB70CE"/>
    <w:rsid w:val="00DB75C8"/>
    <w:rsid w:val="00DC0C1C"/>
    <w:rsid w:val="00DC17D0"/>
    <w:rsid w:val="00DC180D"/>
    <w:rsid w:val="00DC18D6"/>
    <w:rsid w:val="00DC1E2D"/>
    <w:rsid w:val="00DC1E5E"/>
    <w:rsid w:val="00DC341F"/>
    <w:rsid w:val="00DC3F72"/>
    <w:rsid w:val="00DC4F6E"/>
    <w:rsid w:val="00DC59CA"/>
    <w:rsid w:val="00DC76D8"/>
    <w:rsid w:val="00DD0148"/>
    <w:rsid w:val="00DD0994"/>
    <w:rsid w:val="00DD1061"/>
    <w:rsid w:val="00DD13F6"/>
    <w:rsid w:val="00DD1E87"/>
    <w:rsid w:val="00DD1E99"/>
    <w:rsid w:val="00DD280C"/>
    <w:rsid w:val="00DD2BF2"/>
    <w:rsid w:val="00DD325B"/>
    <w:rsid w:val="00DD3D80"/>
    <w:rsid w:val="00DD53CA"/>
    <w:rsid w:val="00DD584F"/>
    <w:rsid w:val="00DD5FA1"/>
    <w:rsid w:val="00DD63BD"/>
    <w:rsid w:val="00DD7162"/>
    <w:rsid w:val="00DD79B4"/>
    <w:rsid w:val="00DD7DC3"/>
    <w:rsid w:val="00DE1645"/>
    <w:rsid w:val="00DE1D68"/>
    <w:rsid w:val="00DE3190"/>
    <w:rsid w:val="00DE3D13"/>
    <w:rsid w:val="00DE3E14"/>
    <w:rsid w:val="00DE4346"/>
    <w:rsid w:val="00DE4BBC"/>
    <w:rsid w:val="00DE5043"/>
    <w:rsid w:val="00DE50C4"/>
    <w:rsid w:val="00DE5808"/>
    <w:rsid w:val="00DE5BB8"/>
    <w:rsid w:val="00DE662F"/>
    <w:rsid w:val="00DE6C0A"/>
    <w:rsid w:val="00DE6C22"/>
    <w:rsid w:val="00DE6CB3"/>
    <w:rsid w:val="00DE7A1F"/>
    <w:rsid w:val="00DF0322"/>
    <w:rsid w:val="00DF069E"/>
    <w:rsid w:val="00DF08EF"/>
    <w:rsid w:val="00DF0D9E"/>
    <w:rsid w:val="00DF0E6B"/>
    <w:rsid w:val="00DF12AD"/>
    <w:rsid w:val="00DF2193"/>
    <w:rsid w:val="00DF25C4"/>
    <w:rsid w:val="00DF2815"/>
    <w:rsid w:val="00DF2E88"/>
    <w:rsid w:val="00DF3D78"/>
    <w:rsid w:val="00DF4039"/>
    <w:rsid w:val="00DF4698"/>
    <w:rsid w:val="00DF46CE"/>
    <w:rsid w:val="00DF4738"/>
    <w:rsid w:val="00DF4789"/>
    <w:rsid w:val="00DF5AB1"/>
    <w:rsid w:val="00DF68C1"/>
    <w:rsid w:val="00DF75D2"/>
    <w:rsid w:val="00DF7CDF"/>
    <w:rsid w:val="00E0008C"/>
    <w:rsid w:val="00E003F2"/>
    <w:rsid w:val="00E004C5"/>
    <w:rsid w:val="00E0071F"/>
    <w:rsid w:val="00E00C5D"/>
    <w:rsid w:val="00E00D53"/>
    <w:rsid w:val="00E016EA"/>
    <w:rsid w:val="00E0206B"/>
    <w:rsid w:val="00E04A35"/>
    <w:rsid w:val="00E05984"/>
    <w:rsid w:val="00E05C58"/>
    <w:rsid w:val="00E05DE0"/>
    <w:rsid w:val="00E06126"/>
    <w:rsid w:val="00E06275"/>
    <w:rsid w:val="00E06C6D"/>
    <w:rsid w:val="00E077C7"/>
    <w:rsid w:val="00E07C4A"/>
    <w:rsid w:val="00E10234"/>
    <w:rsid w:val="00E10A94"/>
    <w:rsid w:val="00E10DBD"/>
    <w:rsid w:val="00E112A3"/>
    <w:rsid w:val="00E11A36"/>
    <w:rsid w:val="00E11DA7"/>
    <w:rsid w:val="00E11F6A"/>
    <w:rsid w:val="00E12FC3"/>
    <w:rsid w:val="00E1300A"/>
    <w:rsid w:val="00E1403E"/>
    <w:rsid w:val="00E1404E"/>
    <w:rsid w:val="00E14309"/>
    <w:rsid w:val="00E14D19"/>
    <w:rsid w:val="00E152B0"/>
    <w:rsid w:val="00E15F67"/>
    <w:rsid w:val="00E16BE5"/>
    <w:rsid w:val="00E175AD"/>
    <w:rsid w:val="00E211A3"/>
    <w:rsid w:val="00E21A57"/>
    <w:rsid w:val="00E220BC"/>
    <w:rsid w:val="00E227F8"/>
    <w:rsid w:val="00E22CD9"/>
    <w:rsid w:val="00E2300F"/>
    <w:rsid w:val="00E23828"/>
    <w:rsid w:val="00E23D4D"/>
    <w:rsid w:val="00E2476C"/>
    <w:rsid w:val="00E247F4"/>
    <w:rsid w:val="00E25B10"/>
    <w:rsid w:val="00E25CE7"/>
    <w:rsid w:val="00E26617"/>
    <w:rsid w:val="00E26626"/>
    <w:rsid w:val="00E26DE9"/>
    <w:rsid w:val="00E27646"/>
    <w:rsid w:val="00E3163C"/>
    <w:rsid w:val="00E32950"/>
    <w:rsid w:val="00E33441"/>
    <w:rsid w:val="00E3368C"/>
    <w:rsid w:val="00E336B5"/>
    <w:rsid w:val="00E33CD7"/>
    <w:rsid w:val="00E33E11"/>
    <w:rsid w:val="00E3425B"/>
    <w:rsid w:val="00E349FE"/>
    <w:rsid w:val="00E3524E"/>
    <w:rsid w:val="00E36341"/>
    <w:rsid w:val="00E37495"/>
    <w:rsid w:val="00E3763B"/>
    <w:rsid w:val="00E37734"/>
    <w:rsid w:val="00E401BA"/>
    <w:rsid w:val="00E4080B"/>
    <w:rsid w:val="00E40FAB"/>
    <w:rsid w:val="00E41955"/>
    <w:rsid w:val="00E41D14"/>
    <w:rsid w:val="00E41DE8"/>
    <w:rsid w:val="00E42BD5"/>
    <w:rsid w:val="00E447D4"/>
    <w:rsid w:val="00E44D63"/>
    <w:rsid w:val="00E44F01"/>
    <w:rsid w:val="00E459B9"/>
    <w:rsid w:val="00E45C8D"/>
    <w:rsid w:val="00E45E58"/>
    <w:rsid w:val="00E469EF"/>
    <w:rsid w:val="00E46C16"/>
    <w:rsid w:val="00E478ED"/>
    <w:rsid w:val="00E47916"/>
    <w:rsid w:val="00E47D66"/>
    <w:rsid w:val="00E50D22"/>
    <w:rsid w:val="00E51814"/>
    <w:rsid w:val="00E51D94"/>
    <w:rsid w:val="00E52A0D"/>
    <w:rsid w:val="00E531D7"/>
    <w:rsid w:val="00E539D3"/>
    <w:rsid w:val="00E5499F"/>
    <w:rsid w:val="00E54D1C"/>
    <w:rsid w:val="00E5507B"/>
    <w:rsid w:val="00E55156"/>
    <w:rsid w:val="00E5556B"/>
    <w:rsid w:val="00E55A8A"/>
    <w:rsid w:val="00E55AF1"/>
    <w:rsid w:val="00E564FB"/>
    <w:rsid w:val="00E57B38"/>
    <w:rsid w:val="00E6025F"/>
    <w:rsid w:val="00E602B0"/>
    <w:rsid w:val="00E611B7"/>
    <w:rsid w:val="00E612C4"/>
    <w:rsid w:val="00E61A41"/>
    <w:rsid w:val="00E61B1D"/>
    <w:rsid w:val="00E63E04"/>
    <w:rsid w:val="00E640F0"/>
    <w:rsid w:val="00E6494F"/>
    <w:rsid w:val="00E6550F"/>
    <w:rsid w:val="00E65A35"/>
    <w:rsid w:val="00E65EDD"/>
    <w:rsid w:val="00E66EE0"/>
    <w:rsid w:val="00E67ACA"/>
    <w:rsid w:val="00E704D5"/>
    <w:rsid w:val="00E71425"/>
    <w:rsid w:val="00E7176D"/>
    <w:rsid w:val="00E720D6"/>
    <w:rsid w:val="00E7232E"/>
    <w:rsid w:val="00E73BF7"/>
    <w:rsid w:val="00E73EF4"/>
    <w:rsid w:val="00E73F38"/>
    <w:rsid w:val="00E745C1"/>
    <w:rsid w:val="00E7473C"/>
    <w:rsid w:val="00E74842"/>
    <w:rsid w:val="00E75A00"/>
    <w:rsid w:val="00E7623E"/>
    <w:rsid w:val="00E76B1F"/>
    <w:rsid w:val="00E7715A"/>
    <w:rsid w:val="00E7761B"/>
    <w:rsid w:val="00E776DC"/>
    <w:rsid w:val="00E8002B"/>
    <w:rsid w:val="00E80260"/>
    <w:rsid w:val="00E8082F"/>
    <w:rsid w:val="00E80F7C"/>
    <w:rsid w:val="00E81668"/>
    <w:rsid w:val="00E8336D"/>
    <w:rsid w:val="00E84623"/>
    <w:rsid w:val="00E84DE9"/>
    <w:rsid w:val="00E8509C"/>
    <w:rsid w:val="00E85273"/>
    <w:rsid w:val="00E855C9"/>
    <w:rsid w:val="00E85A4B"/>
    <w:rsid w:val="00E85FC7"/>
    <w:rsid w:val="00E8624A"/>
    <w:rsid w:val="00E86C6C"/>
    <w:rsid w:val="00E86CB5"/>
    <w:rsid w:val="00E87905"/>
    <w:rsid w:val="00E87C68"/>
    <w:rsid w:val="00E9023B"/>
    <w:rsid w:val="00E90B49"/>
    <w:rsid w:val="00E90EB0"/>
    <w:rsid w:val="00E90F7B"/>
    <w:rsid w:val="00E91228"/>
    <w:rsid w:val="00E9129F"/>
    <w:rsid w:val="00E91C26"/>
    <w:rsid w:val="00E9217E"/>
    <w:rsid w:val="00E92642"/>
    <w:rsid w:val="00E926B3"/>
    <w:rsid w:val="00E928E1"/>
    <w:rsid w:val="00E92C27"/>
    <w:rsid w:val="00E92D11"/>
    <w:rsid w:val="00E93552"/>
    <w:rsid w:val="00E939A6"/>
    <w:rsid w:val="00E93B2B"/>
    <w:rsid w:val="00E93CB6"/>
    <w:rsid w:val="00E94833"/>
    <w:rsid w:val="00E95581"/>
    <w:rsid w:val="00E95997"/>
    <w:rsid w:val="00E95B4E"/>
    <w:rsid w:val="00E95EB3"/>
    <w:rsid w:val="00E9626F"/>
    <w:rsid w:val="00E96BE4"/>
    <w:rsid w:val="00EA1167"/>
    <w:rsid w:val="00EA1988"/>
    <w:rsid w:val="00EA1F47"/>
    <w:rsid w:val="00EA2E45"/>
    <w:rsid w:val="00EA2EC2"/>
    <w:rsid w:val="00EA3ADF"/>
    <w:rsid w:val="00EA4403"/>
    <w:rsid w:val="00EA4FFB"/>
    <w:rsid w:val="00EA51E8"/>
    <w:rsid w:val="00EA5242"/>
    <w:rsid w:val="00EA6438"/>
    <w:rsid w:val="00EA71FE"/>
    <w:rsid w:val="00EA723A"/>
    <w:rsid w:val="00EA7C32"/>
    <w:rsid w:val="00EB055C"/>
    <w:rsid w:val="00EB12C9"/>
    <w:rsid w:val="00EB1591"/>
    <w:rsid w:val="00EB19B5"/>
    <w:rsid w:val="00EB21E6"/>
    <w:rsid w:val="00EB28A6"/>
    <w:rsid w:val="00EB2DE5"/>
    <w:rsid w:val="00EB3483"/>
    <w:rsid w:val="00EB360A"/>
    <w:rsid w:val="00EB5A38"/>
    <w:rsid w:val="00EB67EC"/>
    <w:rsid w:val="00EB6CCF"/>
    <w:rsid w:val="00EB7C96"/>
    <w:rsid w:val="00EB7CB9"/>
    <w:rsid w:val="00EC0C5B"/>
    <w:rsid w:val="00EC1547"/>
    <w:rsid w:val="00EC2098"/>
    <w:rsid w:val="00EC3044"/>
    <w:rsid w:val="00EC3531"/>
    <w:rsid w:val="00EC3D81"/>
    <w:rsid w:val="00EC3E87"/>
    <w:rsid w:val="00EC483D"/>
    <w:rsid w:val="00EC49D2"/>
    <w:rsid w:val="00EC49FB"/>
    <w:rsid w:val="00EC5A9F"/>
    <w:rsid w:val="00EC60DE"/>
    <w:rsid w:val="00EC64EE"/>
    <w:rsid w:val="00EC6848"/>
    <w:rsid w:val="00EC6F9B"/>
    <w:rsid w:val="00ED1213"/>
    <w:rsid w:val="00ED1C78"/>
    <w:rsid w:val="00ED2900"/>
    <w:rsid w:val="00ED2F8C"/>
    <w:rsid w:val="00ED3168"/>
    <w:rsid w:val="00ED33CE"/>
    <w:rsid w:val="00ED47F1"/>
    <w:rsid w:val="00ED5A22"/>
    <w:rsid w:val="00ED5BDB"/>
    <w:rsid w:val="00ED708A"/>
    <w:rsid w:val="00ED740F"/>
    <w:rsid w:val="00ED7A61"/>
    <w:rsid w:val="00ED7B30"/>
    <w:rsid w:val="00EE0388"/>
    <w:rsid w:val="00EE0BD7"/>
    <w:rsid w:val="00EE302D"/>
    <w:rsid w:val="00EE38C5"/>
    <w:rsid w:val="00EE3FAF"/>
    <w:rsid w:val="00EE49EA"/>
    <w:rsid w:val="00EE50F2"/>
    <w:rsid w:val="00EE600A"/>
    <w:rsid w:val="00EE6107"/>
    <w:rsid w:val="00EE6CDE"/>
    <w:rsid w:val="00EE78FF"/>
    <w:rsid w:val="00EE7A25"/>
    <w:rsid w:val="00EF0822"/>
    <w:rsid w:val="00EF1410"/>
    <w:rsid w:val="00EF2E75"/>
    <w:rsid w:val="00EF338F"/>
    <w:rsid w:val="00EF3533"/>
    <w:rsid w:val="00EF405A"/>
    <w:rsid w:val="00EF538F"/>
    <w:rsid w:val="00EF572D"/>
    <w:rsid w:val="00EF5869"/>
    <w:rsid w:val="00EF5CFF"/>
    <w:rsid w:val="00EF734A"/>
    <w:rsid w:val="00F0028D"/>
    <w:rsid w:val="00F005CD"/>
    <w:rsid w:val="00F0193F"/>
    <w:rsid w:val="00F01975"/>
    <w:rsid w:val="00F01A60"/>
    <w:rsid w:val="00F01EA5"/>
    <w:rsid w:val="00F01FA9"/>
    <w:rsid w:val="00F020E6"/>
    <w:rsid w:val="00F03655"/>
    <w:rsid w:val="00F03AB0"/>
    <w:rsid w:val="00F047E9"/>
    <w:rsid w:val="00F04C3C"/>
    <w:rsid w:val="00F04CC5"/>
    <w:rsid w:val="00F0596B"/>
    <w:rsid w:val="00F05A76"/>
    <w:rsid w:val="00F07848"/>
    <w:rsid w:val="00F07C62"/>
    <w:rsid w:val="00F10167"/>
    <w:rsid w:val="00F11394"/>
    <w:rsid w:val="00F119BE"/>
    <w:rsid w:val="00F125B7"/>
    <w:rsid w:val="00F12A13"/>
    <w:rsid w:val="00F12E43"/>
    <w:rsid w:val="00F13208"/>
    <w:rsid w:val="00F154DA"/>
    <w:rsid w:val="00F156C5"/>
    <w:rsid w:val="00F15936"/>
    <w:rsid w:val="00F16102"/>
    <w:rsid w:val="00F166AA"/>
    <w:rsid w:val="00F16CEF"/>
    <w:rsid w:val="00F171A7"/>
    <w:rsid w:val="00F1725C"/>
    <w:rsid w:val="00F172C4"/>
    <w:rsid w:val="00F206F6"/>
    <w:rsid w:val="00F215E3"/>
    <w:rsid w:val="00F2166B"/>
    <w:rsid w:val="00F21DBF"/>
    <w:rsid w:val="00F230E8"/>
    <w:rsid w:val="00F2396A"/>
    <w:rsid w:val="00F244BA"/>
    <w:rsid w:val="00F24C0A"/>
    <w:rsid w:val="00F24D4F"/>
    <w:rsid w:val="00F266B1"/>
    <w:rsid w:val="00F26F74"/>
    <w:rsid w:val="00F270D0"/>
    <w:rsid w:val="00F27985"/>
    <w:rsid w:val="00F27E2C"/>
    <w:rsid w:val="00F301D0"/>
    <w:rsid w:val="00F302A5"/>
    <w:rsid w:val="00F307C9"/>
    <w:rsid w:val="00F30F90"/>
    <w:rsid w:val="00F310F7"/>
    <w:rsid w:val="00F320C6"/>
    <w:rsid w:val="00F3266E"/>
    <w:rsid w:val="00F329B0"/>
    <w:rsid w:val="00F337CB"/>
    <w:rsid w:val="00F33A5C"/>
    <w:rsid w:val="00F348E1"/>
    <w:rsid w:val="00F34909"/>
    <w:rsid w:val="00F35271"/>
    <w:rsid w:val="00F355BB"/>
    <w:rsid w:val="00F35E34"/>
    <w:rsid w:val="00F3617F"/>
    <w:rsid w:val="00F361A6"/>
    <w:rsid w:val="00F36297"/>
    <w:rsid w:val="00F36CA5"/>
    <w:rsid w:val="00F37082"/>
    <w:rsid w:val="00F37B22"/>
    <w:rsid w:val="00F40B53"/>
    <w:rsid w:val="00F40D65"/>
    <w:rsid w:val="00F4129B"/>
    <w:rsid w:val="00F4148D"/>
    <w:rsid w:val="00F4186B"/>
    <w:rsid w:val="00F41F3E"/>
    <w:rsid w:val="00F4227B"/>
    <w:rsid w:val="00F42739"/>
    <w:rsid w:val="00F4286E"/>
    <w:rsid w:val="00F42ABD"/>
    <w:rsid w:val="00F42AD9"/>
    <w:rsid w:val="00F42E41"/>
    <w:rsid w:val="00F43209"/>
    <w:rsid w:val="00F43741"/>
    <w:rsid w:val="00F4433D"/>
    <w:rsid w:val="00F44F4B"/>
    <w:rsid w:val="00F4505F"/>
    <w:rsid w:val="00F475A3"/>
    <w:rsid w:val="00F4787F"/>
    <w:rsid w:val="00F50F5B"/>
    <w:rsid w:val="00F51A31"/>
    <w:rsid w:val="00F51CA3"/>
    <w:rsid w:val="00F51CAF"/>
    <w:rsid w:val="00F5253E"/>
    <w:rsid w:val="00F527BE"/>
    <w:rsid w:val="00F52CDA"/>
    <w:rsid w:val="00F538A1"/>
    <w:rsid w:val="00F55616"/>
    <w:rsid w:val="00F6051B"/>
    <w:rsid w:val="00F61321"/>
    <w:rsid w:val="00F636C1"/>
    <w:rsid w:val="00F6390B"/>
    <w:rsid w:val="00F63D0B"/>
    <w:rsid w:val="00F641B0"/>
    <w:rsid w:val="00F647E8"/>
    <w:rsid w:val="00F6482A"/>
    <w:rsid w:val="00F650B7"/>
    <w:rsid w:val="00F650D2"/>
    <w:rsid w:val="00F6577F"/>
    <w:rsid w:val="00F658F2"/>
    <w:rsid w:val="00F67C85"/>
    <w:rsid w:val="00F67F39"/>
    <w:rsid w:val="00F702D3"/>
    <w:rsid w:val="00F70FD7"/>
    <w:rsid w:val="00F71091"/>
    <w:rsid w:val="00F7137A"/>
    <w:rsid w:val="00F72471"/>
    <w:rsid w:val="00F72512"/>
    <w:rsid w:val="00F730C3"/>
    <w:rsid w:val="00F73413"/>
    <w:rsid w:val="00F73E32"/>
    <w:rsid w:val="00F74B1D"/>
    <w:rsid w:val="00F75B8B"/>
    <w:rsid w:val="00F75E57"/>
    <w:rsid w:val="00F76F8A"/>
    <w:rsid w:val="00F77937"/>
    <w:rsid w:val="00F77DC9"/>
    <w:rsid w:val="00F80D97"/>
    <w:rsid w:val="00F81207"/>
    <w:rsid w:val="00F825BC"/>
    <w:rsid w:val="00F82ADD"/>
    <w:rsid w:val="00F82B0A"/>
    <w:rsid w:val="00F83009"/>
    <w:rsid w:val="00F83028"/>
    <w:rsid w:val="00F8386F"/>
    <w:rsid w:val="00F83F35"/>
    <w:rsid w:val="00F84E7A"/>
    <w:rsid w:val="00F86655"/>
    <w:rsid w:val="00F8790C"/>
    <w:rsid w:val="00F9028F"/>
    <w:rsid w:val="00F90582"/>
    <w:rsid w:val="00F90B21"/>
    <w:rsid w:val="00F90E7E"/>
    <w:rsid w:val="00F91680"/>
    <w:rsid w:val="00F91792"/>
    <w:rsid w:val="00F91B50"/>
    <w:rsid w:val="00F924EF"/>
    <w:rsid w:val="00F92CAD"/>
    <w:rsid w:val="00F93223"/>
    <w:rsid w:val="00F94121"/>
    <w:rsid w:val="00F958C9"/>
    <w:rsid w:val="00F95F02"/>
    <w:rsid w:val="00F95F06"/>
    <w:rsid w:val="00F975E5"/>
    <w:rsid w:val="00FA0457"/>
    <w:rsid w:val="00FA08D6"/>
    <w:rsid w:val="00FA0E2D"/>
    <w:rsid w:val="00FA2B7A"/>
    <w:rsid w:val="00FA3E81"/>
    <w:rsid w:val="00FA3FE4"/>
    <w:rsid w:val="00FA4373"/>
    <w:rsid w:val="00FA4485"/>
    <w:rsid w:val="00FA4A7A"/>
    <w:rsid w:val="00FA50E4"/>
    <w:rsid w:val="00FA52A2"/>
    <w:rsid w:val="00FA614A"/>
    <w:rsid w:val="00FA61AF"/>
    <w:rsid w:val="00FA6817"/>
    <w:rsid w:val="00FA6BC1"/>
    <w:rsid w:val="00FA72FE"/>
    <w:rsid w:val="00FA743B"/>
    <w:rsid w:val="00FA76C1"/>
    <w:rsid w:val="00FB0C4C"/>
    <w:rsid w:val="00FB0FD9"/>
    <w:rsid w:val="00FB1D24"/>
    <w:rsid w:val="00FB288C"/>
    <w:rsid w:val="00FB3358"/>
    <w:rsid w:val="00FB3987"/>
    <w:rsid w:val="00FB490C"/>
    <w:rsid w:val="00FB4D66"/>
    <w:rsid w:val="00FB4DF4"/>
    <w:rsid w:val="00FB5DE4"/>
    <w:rsid w:val="00FB6302"/>
    <w:rsid w:val="00FB6F18"/>
    <w:rsid w:val="00FB7207"/>
    <w:rsid w:val="00FB7221"/>
    <w:rsid w:val="00FB7333"/>
    <w:rsid w:val="00FB7AE9"/>
    <w:rsid w:val="00FC0C80"/>
    <w:rsid w:val="00FC1297"/>
    <w:rsid w:val="00FC1444"/>
    <w:rsid w:val="00FC195A"/>
    <w:rsid w:val="00FC1D38"/>
    <w:rsid w:val="00FC1D4B"/>
    <w:rsid w:val="00FC29A3"/>
    <w:rsid w:val="00FC2A0B"/>
    <w:rsid w:val="00FC3B21"/>
    <w:rsid w:val="00FC4007"/>
    <w:rsid w:val="00FC4187"/>
    <w:rsid w:val="00FC47A3"/>
    <w:rsid w:val="00FC4C9C"/>
    <w:rsid w:val="00FC5CF1"/>
    <w:rsid w:val="00FC5D33"/>
    <w:rsid w:val="00FC5F06"/>
    <w:rsid w:val="00FC6BE7"/>
    <w:rsid w:val="00FC715C"/>
    <w:rsid w:val="00FC7EA3"/>
    <w:rsid w:val="00FD020A"/>
    <w:rsid w:val="00FD0A70"/>
    <w:rsid w:val="00FD28BA"/>
    <w:rsid w:val="00FD2F24"/>
    <w:rsid w:val="00FD3B32"/>
    <w:rsid w:val="00FD46FB"/>
    <w:rsid w:val="00FD4B90"/>
    <w:rsid w:val="00FD5316"/>
    <w:rsid w:val="00FD5FD5"/>
    <w:rsid w:val="00FD7595"/>
    <w:rsid w:val="00FD7B5D"/>
    <w:rsid w:val="00FD7F13"/>
    <w:rsid w:val="00FE008F"/>
    <w:rsid w:val="00FE1753"/>
    <w:rsid w:val="00FE1F75"/>
    <w:rsid w:val="00FE2566"/>
    <w:rsid w:val="00FE262D"/>
    <w:rsid w:val="00FE29F5"/>
    <w:rsid w:val="00FE2F5E"/>
    <w:rsid w:val="00FE315D"/>
    <w:rsid w:val="00FE32AF"/>
    <w:rsid w:val="00FE36AA"/>
    <w:rsid w:val="00FE3CF5"/>
    <w:rsid w:val="00FE73B7"/>
    <w:rsid w:val="00FF0C46"/>
    <w:rsid w:val="00FF0D81"/>
    <w:rsid w:val="00FF17B5"/>
    <w:rsid w:val="00FF280B"/>
    <w:rsid w:val="00FF288B"/>
    <w:rsid w:val="00FF3A10"/>
    <w:rsid w:val="00FF3B2B"/>
    <w:rsid w:val="00FF3BF9"/>
    <w:rsid w:val="00FF4036"/>
    <w:rsid w:val="00FF41D4"/>
    <w:rsid w:val="00FF4913"/>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5A8412"/>
  <w15:docId w15:val="{89890966-2193-4C92-91C1-62310C3D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861"/>
    <w:rPr>
      <w:rFonts w:ascii="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hAnsi="Arial"/>
      <w:b/>
      <w:kern w:val="32"/>
      <w:sz w:val="32"/>
      <w:szCs w:val="20"/>
    </w:rPr>
  </w:style>
  <w:style w:type="paragraph" w:styleId="Nagwek2">
    <w:name w:val="heading 2"/>
    <w:basedOn w:val="Normalny"/>
    <w:next w:val="Normalny"/>
    <w:link w:val="Nagwek2Znak"/>
    <w:uiPriority w:val="9"/>
    <w:unhideWhenUsed/>
    <w:qFormat/>
    <w:locked/>
    <w:rsid w:val="000120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Preambuła Znak"/>
    <w:link w:val="Kolorowalistaakcent11"/>
    <w:uiPriority w:val="99"/>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style>
  <w:style w:type="character" w:customStyle="1" w:styleId="BezodstpwZnak">
    <w:name w:val="Bez odstępów Znak"/>
    <w:link w:val="Bezodstpw"/>
    <w:uiPriority w:val="99"/>
    <w:locked/>
    <w:rsid w:val="00EF5869"/>
    <w:rPr>
      <w:rFonts w:eastAsia="Times New Roman"/>
      <w:sz w:val="22"/>
      <w:szCs w:val="22"/>
    </w:rPr>
  </w:style>
  <w:style w:type="paragraph" w:styleId="Legenda">
    <w:name w:val="caption"/>
    <w:basedOn w:val="Normalny"/>
    <w:next w:val="Normalny"/>
    <w:uiPriority w:val="35"/>
    <w:unhideWhenUsed/>
    <w:qFormat/>
    <w:locked/>
    <w:rsid w:val="009A5FA3"/>
    <w:pPr>
      <w:spacing w:after="200"/>
      <w:jc w:val="both"/>
    </w:pPr>
    <w:rPr>
      <w:rFonts w:asciiTheme="minorHAnsi" w:eastAsiaTheme="minorHAnsi" w:hAnsiTheme="minorHAnsi" w:cstheme="minorBidi"/>
      <w:i/>
      <w:iCs/>
      <w:color w:val="1F497D" w:themeColor="text2"/>
      <w:sz w:val="18"/>
      <w:szCs w:val="18"/>
      <w:lang w:eastAsia="en-US"/>
    </w:rPr>
  </w:style>
  <w:style w:type="character" w:customStyle="1" w:styleId="apple-converted-space">
    <w:name w:val="apple-converted-space"/>
    <w:basedOn w:val="Domylnaczcionkaakapitu"/>
    <w:rsid w:val="00A54BE3"/>
  </w:style>
  <w:style w:type="paragraph" w:customStyle="1" w:styleId="ox-18a6a85840-msonormal">
    <w:name w:val="ox-18a6a85840-msonormal"/>
    <w:basedOn w:val="Normalny"/>
    <w:rsid w:val="00C43A82"/>
    <w:pPr>
      <w:spacing w:before="100" w:beforeAutospacing="1" w:after="100" w:afterAutospacing="1"/>
    </w:pPr>
    <w:rPr>
      <w:rFonts w:eastAsiaTheme="minorHAnsi"/>
    </w:rPr>
  </w:style>
  <w:style w:type="character" w:styleId="HTML-cytat">
    <w:name w:val="HTML Cite"/>
    <w:basedOn w:val="Domylnaczcionkaakapitu"/>
    <w:uiPriority w:val="99"/>
    <w:semiHidden/>
    <w:unhideWhenUsed/>
    <w:locked/>
    <w:rsid w:val="00492C79"/>
    <w:rPr>
      <w:i/>
      <w:iCs/>
    </w:rPr>
  </w:style>
  <w:style w:type="character" w:customStyle="1" w:styleId="FontStyle103">
    <w:name w:val="Font Style103"/>
    <w:basedOn w:val="Domylnaczcionkaakapitu"/>
    <w:uiPriority w:val="99"/>
    <w:rsid w:val="00212566"/>
    <w:rPr>
      <w:rFonts w:ascii="Verdana" w:hAnsi="Verdana" w:cs="Verdana" w:hint="default"/>
      <w:sz w:val="16"/>
      <w:szCs w:val="16"/>
    </w:rPr>
  </w:style>
  <w:style w:type="character" w:customStyle="1" w:styleId="FontStyle95">
    <w:name w:val="Font Style95"/>
    <w:basedOn w:val="Domylnaczcionkaakapitu"/>
    <w:uiPriority w:val="99"/>
    <w:rsid w:val="00212566"/>
    <w:rPr>
      <w:rFonts w:ascii="Cambria" w:hAnsi="Cambria" w:cs="Cambria" w:hint="default"/>
      <w:b/>
      <w:bCs/>
      <w:sz w:val="18"/>
      <w:szCs w:val="18"/>
    </w:rPr>
  </w:style>
  <w:style w:type="character" w:customStyle="1" w:styleId="FontStyle128">
    <w:name w:val="Font Style128"/>
    <w:basedOn w:val="Domylnaczcionkaakapitu"/>
    <w:uiPriority w:val="99"/>
    <w:rsid w:val="00212566"/>
    <w:rPr>
      <w:rFonts w:ascii="Times New Roman" w:hAnsi="Times New Roman" w:cs="Times New Roman"/>
      <w:sz w:val="20"/>
      <w:szCs w:val="20"/>
    </w:rPr>
  </w:style>
  <w:style w:type="paragraph" w:customStyle="1" w:styleId="Brakstyluakapitowego">
    <w:name w:val="[Brak stylu akapitowego]"/>
    <w:rsid w:val="00212566"/>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character" w:customStyle="1" w:styleId="Nagwek2Znak">
    <w:name w:val="Nagłówek 2 Znak"/>
    <w:basedOn w:val="Domylnaczcionkaakapitu"/>
    <w:link w:val="Nagwek2"/>
    <w:uiPriority w:val="9"/>
    <w:rsid w:val="0001202D"/>
    <w:rPr>
      <w:rFonts w:asciiTheme="majorHAnsi" w:eastAsiaTheme="majorEastAsia" w:hAnsiTheme="majorHAnsi" w:cstheme="majorBidi"/>
      <w:color w:val="365F91" w:themeColor="accent1" w:themeShade="BF"/>
      <w:sz w:val="26"/>
      <w:szCs w:val="26"/>
    </w:rPr>
  </w:style>
  <w:style w:type="character" w:customStyle="1" w:styleId="WW8Num1z5">
    <w:name w:val="WW8Num1z5"/>
    <w:rsid w:val="00813490"/>
  </w:style>
  <w:style w:type="paragraph" w:styleId="Tekstpodstawowy3">
    <w:name w:val="Body Text 3"/>
    <w:basedOn w:val="Normalny"/>
    <w:link w:val="Tekstpodstawowy3Znak"/>
    <w:uiPriority w:val="99"/>
    <w:semiHidden/>
    <w:unhideWhenUsed/>
    <w:locked/>
    <w:rsid w:val="002143A2"/>
    <w:pPr>
      <w:spacing w:after="120"/>
    </w:pPr>
    <w:rPr>
      <w:sz w:val="16"/>
      <w:szCs w:val="16"/>
    </w:rPr>
  </w:style>
  <w:style w:type="character" w:customStyle="1" w:styleId="Tekstpodstawowy3Znak">
    <w:name w:val="Tekst podstawowy 3 Znak"/>
    <w:basedOn w:val="Domylnaczcionkaakapitu"/>
    <w:link w:val="Tekstpodstawowy3"/>
    <w:uiPriority w:val="99"/>
    <w:semiHidden/>
    <w:rsid w:val="002143A2"/>
    <w:rPr>
      <w:rFonts w:ascii="Times New Roman" w:hAnsi="Times New Roman"/>
      <w:sz w:val="16"/>
      <w:szCs w:val="16"/>
    </w:rPr>
  </w:style>
  <w:style w:type="character" w:customStyle="1" w:styleId="Nierozpoznanawzmianka1">
    <w:name w:val="Nierozpoznana wzmianka1"/>
    <w:basedOn w:val="Domylnaczcionkaakapitu"/>
    <w:uiPriority w:val="99"/>
    <w:semiHidden/>
    <w:unhideWhenUsed/>
    <w:rsid w:val="00303BC5"/>
    <w:rPr>
      <w:color w:val="605E5C"/>
      <w:shd w:val="clear" w:color="auto" w:fill="E1DFDD"/>
    </w:rPr>
  </w:style>
  <w:style w:type="character" w:styleId="Nierozpoznanawzmianka">
    <w:name w:val="Unresolved Mention"/>
    <w:basedOn w:val="Domylnaczcionkaakapitu"/>
    <w:uiPriority w:val="99"/>
    <w:semiHidden/>
    <w:unhideWhenUsed/>
    <w:rsid w:val="00C47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4795">
      <w:bodyDiv w:val="1"/>
      <w:marLeft w:val="0"/>
      <w:marRight w:val="0"/>
      <w:marTop w:val="0"/>
      <w:marBottom w:val="0"/>
      <w:divBdr>
        <w:top w:val="none" w:sz="0" w:space="0" w:color="auto"/>
        <w:left w:val="none" w:sz="0" w:space="0" w:color="auto"/>
        <w:bottom w:val="none" w:sz="0" w:space="0" w:color="auto"/>
        <w:right w:val="none" w:sz="0" w:space="0" w:color="auto"/>
      </w:divBdr>
    </w:div>
    <w:div w:id="269318698">
      <w:bodyDiv w:val="1"/>
      <w:marLeft w:val="0"/>
      <w:marRight w:val="0"/>
      <w:marTop w:val="0"/>
      <w:marBottom w:val="0"/>
      <w:divBdr>
        <w:top w:val="none" w:sz="0" w:space="0" w:color="auto"/>
        <w:left w:val="none" w:sz="0" w:space="0" w:color="auto"/>
        <w:bottom w:val="none" w:sz="0" w:space="0" w:color="auto"/>
        <w:right w:val="none" w:sz="0" w:space="0" w:color="auto"/>
      </w:divBdr>
      <w:divsChild>
        <w:div w:id="1126314388">
          <w:marLeft w:val="0"/>
          <w:marRight w:val="0"/>
          <w:marTop w:val="0"/>
          <w:marBottom w:val="0"/>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459491596">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63380819">
      <w:bodyDiv w:val="1"/>
      <w:marLeft w:val="0"/>
      <w:marRight w:val="0"/>
      <w:marTop w:val="0"/>
      <w:marBottom w:val="0"/>
      <w:divBdr>
        <w:top w:val="none" w:sz="0" w:space="0" w:color="auto"/>
        <w:left w:val="none" w:sz="0" w:space="0" w:color="auto"/>
        <w:bottom w:val="none" w:sz="0" w:space="0" w:color="auto"/>
        <w:right w:val="none" w:sz="0" w:space="0" w:color="auto"/>
      </w:divBdr>
      <w:divsChild>
        <w:div w:id="1059206944">
          <w:marLeft w:val="360"/>
          <w:marRight w:val="0"/>
          <w:marTop w:val="72"/>
          <w:marBottom w:val="72"/>
          <w:divBdr>
            <w:top w:val="none" w:sz="0" w:space="0" w:color="auto"/>
            <w:left w:val="none" w:sz="0" w:space="0" w:color="auto"/>
            <w:bottom w:val="none" w:sz="0" w:space="0" w:color="auto"/>
            <w:right w:val="none" w:sz="0" w:space="0" w:color="auto"/>
          </w:divBdr>
          <w:divsChild>
            <w:div w:id="1490950067">
              <w:marLeft w:val="0"/>
              <w:marRight w:val="0"/>
              <w:marTop w:val="0"/>
              <w:marBottom w:val="0"/>
              <w:divBdr>
                <w:top w:val="none" w:sz="0" w:space="0" w:color="auto"/>
                <w:left w:val="none" w:sz="0" w:space="0" w:color="auto"/>
                <w:bottom w:val="none" w:sz="0" w:space="0" w:color="auto"/>
                <w:right w:val="none" w:sz="0" w:space="0" w:color="auto"/>
              </w:divBdr>
            </w:div>
          </w:divsChild>
        </w:div>
        <w:div w:id="570772657">
          <w:marLeft w:val="360"/>
          <w:marRight w:val="0"/>
          <w:marTop w:val="0"/>
          <w:marBottom w:val="72"/>
          <w:divBdr>
            <w:top w:val="none" w:sz="0" w:space="0" w:color="auto"/>
            <w:left w:val="none" w:sz="0" w:space="0" w:color="auto"/>
            <w:bottom w:val="none" w:sz="0" w:space="0" w:color="auto"/>
            <w:right w:val="none" w:sz="0" w:space="0" w:color="auto"/>
          </w:divBdr>
          <w:divsChild>
            <w:div w:id="1413308947">
              <w:marLeft w:val="0"/>
              <w:marRight w:val="0"/>
              <w:marTop w:val="0"/>
              <w:marBottom w:val="0"/>
              <w:divBdr>
                <w:top w:val="none" w:sz="0" w:space="0" w:color="auto"/>
                <w:left w:val="none" w:sz="0" w:space="0" w:color="auto"/>
                <w:bottom w:val="none" w:sz="0" w:space="0" w:color="auto"/>
                <w:right w:val="none" w:sz="0" w:space="0" w:color="auto"/>
              </w:divBdr>
            </w:div>
          </w:divsChild>
        </w:div>
        <w:div w:id="42410786">
          <w:marLeft w:val="360"/>
          <w:marRight w:val="0"/>
          <w:marTop w:val="0"/>
          <w:marBottom w:val="72"/>
          <w:divBdr>
            <w:top w:val="none" w:sz="0" w:space="0" w:color="auto"/>
            <w:left w:val="none" w:sz="0" w:space="0" w:color="auto"/>
            <w:bottom w:val="none" w:sz="0" w:space="0" w:color="auto"/>
            <w:right w:val="none" w:sz="0" w:space="0" w:color="auto"/>
          </w:divBdr>
          <w:divsChild>
            <w:div w:id="854270535">
              <w:marLeft w:val="0"/>
              <w:marRight w:val="0"/>
              <w:marTop w:val="0"/>
              <w:marBottom w:val="0"/>
              <w:divBdr>
                <w:top w:val="none" w:sz="0" w:space="0" w:color="auto"/>
                <w:left w:val="none" w:sz="0" w:space="0" w:color="auto"/>
                <w:bottom w:val="none" w:sz="0" w:space="0" w:color="auto"/>
                <w:right w:val="none" w:sz="0" w:space="0" w:color="auto"/>
              </w:divBdr>
            </w:div>
          </w:divsChild>
        </w:div>
        <w:div w:id="1053768611">
          <w:marLeft w:val="360"/>
          <w:marRight w:val="0"/>
          <w:marTop w:val="0"/>
          <w:marBottom w:val="72"/>
          <w:divBdr>
            <w:top w:val="none" w:sz="0" w:space="0" w:color="auto"/>
            <w:left w:val="none" w:sz="0" w:space="0" w:color="auto"/>
            <w:bottom w:val="none" w:sz="0" w:space="0" w:color="auto"/>
            <w:right w:val="none" w:sz="0" w:space="0" w:color="auto"/>
          </w:divBdr>
          <w:divsChild>
            <w:div w:id="1458526553">
              <w:marLeft w:val="0"/>
              <w:marRight w:val="0"/>
              <w:marTop w:val="0"/>
              <w:marBottom w:val="0"/>
              <w:divBdr>
                <w:top w:val="none" w:sz="0" w:space="0" w:color="auto"/>
                <w:left w:val="none" w:sz="0" w:space="0" w:color="auto"/>
                <w:bottom w:val="none" w:sz="0" w:space="0" w:color="auto"/>
                <w:right w:val="none" w:sz="0" w:space="0" w:color="auto"/>
              </w:divBdr>
            </w:div>
          </w:divsChild>
        </w:div>
        <w:div w:id="1955751445">
          <w:marLeft w:val="360"/>
          <w:marRight w:val="0"/>
          <w:marTop w:val="0"/>
          <w:marBottom w:val="72"/>
          <w:divBdr>
            <w:top w:val="none" w:sz="0" w:space="0" w:color="auto"/>
            <w:left w:val="none" w:sz="0" w:space="0" w:color="auto"/>
            <w:bottom w:val="none" w:sz="0" w:space="0" w:color="auto"/>
            <w:right w:val="none" w:sz="0" w:space="0" w:color="auto"/>
          </w:divBdr>
          <w:divsChild>
            <w:div w:id="2068868290">
              <w:marLeft w:val="0"/>
              <w:marRight w:val="0"/>
              <w:marTop w:val="0"/>
              <w:marBottom w:val="0"/>
              <w:divBdr>
                <w:top w:val="none" w:sz="0" w:space="0" w:color="auto"/>
                <w:left w:val="none" w:sz="0" w:space="0" w:color="auto"/>
                <w:bottom w:val="none" w:sz="0" w:space="0" w:color="auto"/>
                <w:right w:val="none" w:sz="0" w:space="0" w:color="auto"/>
              </w:divBdr>
            </w:div>
          </w:divsChild>
        </w:div>
        <w:div w:id="878518868">
          <w:marLeft w:val="360"/>
          <w:marRight w:val="0"/>
          <w:marTop w:val="0"/>
          <w:marBottom w:val="72"/>
          <w:divBdr>
            <w:top w:val="none" w:sz="0" w:space="0" w:color="auto"/>
            <w:left w:val="none" w:sz="0" w:space="0" w:color="auto"/>
            <w:bottom w:val="none" w:sz="0" w:space="0" w:color="auto"/>
            <w:right w:val="none" w:sz="0" w:space="0" w:color="auto"/>
          </w:divBdr>
          <w:divsChild>
            <w:div w:id="1368457234">
              <w:marLeft w:val="0"/>
              <w:marRight w:val="0"/>
              <w:marTop w:val="0"/>
              <w:marBottom w:val="0"/>
              <w:divBdr>
                <w:top w:val="none" w:sz="0" w:space="0" w:color="auto"/>
                <w:left w:val="none" w:sz="0" w:space="0" w:color="auto"/>
                <w:bottom w:val="none" w:sz="0" w:space="0" w:color="auto"/>
                <w:right w:val="none" w:sz="0" w:space="0" w:color="auto"/>
              </w:divBdr>
            </w:div>
          </w:divsChild>
        </w:div>
        <w:div w:id="1626736756">
          <w:marLeft w:val="360"/>
          <w:marRight w:val="0"/>
          <w:marTop w:val="0"/>
          <w:marBottom w:val="72"/>
          <w:divBdr>
            <w:top w:val="none" w:sz="0" w:space="0" w:color="auto"/>
            <w:left w:val="none" w:sz="0" w:space="0" w:color="auto"/>
            <w:bottom w:val="none" w:sz="0" w:space="0" w:color="auto"/>
            <w:right w:val="none" w:sz="0" w:space="0" w:color="auto"/>
          </w:divBdr>
          <w:divsChild>
            <w:div w:id="2035113673">
              <w:marLeft w:val="0"/>
              <w:marRight w:val="0"/>
              <w:marTop w:val="0"/>
              <w:marBottom w:val="0"/>
              <w:divBdr>
                <w:top w:val="none" w:sz="0" w:space="0" w:color="auto"/>
                <w:left w:val="none" w:sz="0" w:space="0" w:color="auto"/>
                <w:bottom w:val="none" w:sz="0" w:space="0" w:color="auto"/>
                <w:right w:val="none" w:sz="0" w:space="0" w:color="auto"/>
              </w:divBdr>
            </w:div>
          </w:divsChild>
        </w:div>
        <w:div w:id="1159425360">
          <w:marLeft w:val="360"/>
          <w:marRight w:val="0"/>
          <w:marTop w:val="0"/>
          <w:marBottom w:val="72"/>
          <w:divBdr>
            <w:top w:val="none" w:sz="0" w:space="0" w:color="auto"/>
            <w:left w:val="none" w:sz="0" w:space="0" w:color="auto"/>
            <w:bottom w:val="none" w:sz="0" w:space="0" w:color="auto"/>
            <w:right w:val="none" w:sz="0" w:space="0" w:color="auto"/>
          </w:divBdr>
          <w:divsChild>
            <w:div w:id="13275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1251">
      <w:bodyDiv w:val="1"/>
      <w:marLeft w:val="0"/>
      <w:marRight w:val="0"/>
      <w:marTop w:val="0"/>
      <w:marBottom w:val="0"/>
      <w:divBdr>
        <w:top w:val="none" w:sz="0" w:space="0" w:color="auto"/>
        <w:left w:val="none" w:sz="0" w:space="0" w:color="auto"/>
        <w:bottom w:val="none" w:sz="0" w:space="0" w:color="auto"/>
        <w:right w:val="none" w:sz="0" w:space="0" w:color="auto"/>
      </w:divBdr>
      <w:divsChild>
        <w:div w:id="594367135">
          <w:marLeft w:val="0"/>
          <w:marRight w:val="0"/>
          <w:marTop w:val="0"/>
          <w:marBottom w:val="0"/>
          <w:divBdr>
            <w:top w:val="none" w:sz="0" w:space="0" w:color="auto"/>
            <w:left w:val="none" w:sz="0" w:space="0" w:color="auto"/>
            <w:bottom w:val="none" w:sz="0" w:space="0" w:color="auto"/>
            <w:right w:val="none" w:sz="0" w:space="0" w:color="auto"/>
          </w:divBdr>
          <w:divsChild>
            <w:div w:id="1257713028">
              <w:marLeft w:val="0"/>
              <w:marRight w:val="0"/>
              <w:marTop w:val="0"/>
              <w:marBottom w:val="0"/>
              <w:divBdr>
                <w:top w:val="none" w:sz="0" w:space="0" w:color="auto"/>
                <w:left w:val="none" w:sz="0" w:space="0" w:color="auto"/>
                <w:bottom w:val="none" w:sz="0" w:space="0" w:color="auto"/>
                <w:right w:val="none" w:sz="0" w:space="0" w:color="auto"/>
              </w:divBdr>
              <w:divsChild>
                <w:div w:id="1024356538">
                  <w:marLeft w:val="0"/>
                  <w:marRight w:val="0"/>
                  <w:marTop w:val="0"/>
                  <w:marBottom w:val="0"/>
                  <w:divBdr>
                    <w:top w:val="none" w:sz="0" w:space="0" w:color="auto"/>
                    <w:left w:val="none" w:sz="0" w:space="0" w:color="auto"/>
                    <w:bottom w:val="none" w:sz="0" w:space="0" w:color="auto"/>
                    <w:right w:val="none" w:sz="0" w:space="0" w:color="auto"/>
                  </w:divBdr>
                  <w:divsChild>
                    <w:div w:id="16968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1033530571">
      <w:bodyDiv w:val="1"/>
      <w:marLeft w:val="0"/>
      <w:marRight w:val="0"/>
      <w:marTop w:val="0"/>
      <w:marBottom w:val="0"/>
      <w:divBdr>
        <w:top w:val="none" w:sz="0" w:space="0" w:color="auto"/>
        <w:left w:val="none" w:sz="0" w:space="0" w:color="auto"/>
        <w:bottom w:val="none" w:sz="0" w:space="0" w:color="auto"/>
        <w:right w:val="none" w:sz="0" w:space="0" w:color="auto"/>
      </w:divBdr>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73054245">
      <w:bodyDiv w:val="1"/>
      <w:marLeft w:val="0"/>
      <w:marRight w:val="0"/>
      <w:marTop w:val="0"/>
      <w:marBottom w:val="0"/>
      <w:divBdr>
        <w:top w:val="none" w:sz="0" w:space="0" w:color="auto"/>
        <w:left w:val="none" w:sz="0" w:space="0" w:color="auto"/>
        <w:bottom w:val="none" w:sz="0" w:space="0" w:color="auto"/>
        <w:right w:val="none" w:sz="0" w:space="0" w:color="auto"/>
      </w:divBdr>
    </w:div>
    <w:div w:id="1466464479">
      <w:bodyDiv w:val="1"/>
      <w:marLeft w:val="0"/>
      <w:marRight w:val="0"/>
      <w:marTop w:val="0"/>
      <w:marBottom w:val="0"/>
      <w:divBdr>
        <w:top w:val="none" w:sz="0" w:space="0" w:color="auto"/>
        <w:left w:val="none" w:sz="0" w:space="0" w:color="auto"/>
        <w:bottom w:val="none" w:sz="0" w:space="0" w:color="auto"/>
        <w:right w:val="none" w:sz="0" w:space="0" w:color="auto"/>
      </w:divBdr>
    </w:div>
    <w:div w:id="1607732563">
      <w:bodyDiv w:val="1"/>
      <w:marLeft w:val="0"/>
      <w:marRight w:val="0"/>
      <w:marTop w:val="0"/>
      <w:marBottom w:val="0"/>
      <w:divBdr>
        <w:top w:val="none" w:sz="0" w:space="0" w:color="auto"/>
        <w:left w:val="none" w:sz="0" w:space="0" w:color="auto"/>
        <w:bottom w:val="none" w:sz="0" w:space="0" w:color="auto"/>
        <w:right w:val="none" w:sz="0" w:space="0" w:color="auto"/>
      </w:divBdr>
    </w:div>
    <w:div w:id="1644701194">
      <w:bodyDiv w:val="1"/>
      <w:marLeft w:val="0"/>
      <w:marRight w:val="0"/>
      <w:marTop w:val="0"/>
      <w:marBottom w:val="0"/>
      <w:divBdr>
        <w:top w:val="none" w:sz="0" w:space="0" w:color="auto"/>
        <w:left w:val="none" w:sz="0" w:space="0" w:color="auto"/>
        <w:bottom w:val="none" w:sz="0" w:space="0" w:color="auto"/>
        <w:right w:val="none" w:sz="0" w:space="0" w:color="auto"/>
      </w:divBdr>
      <w:divsChild>
        <w:div w:id="125142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243982">
              <w:marLeft w:val="0"/>
              <w:marRight w:val="0"/>
              <w:marTop w:val="0"/>
              <w:marBottom w:val="0"/>
              <w:divBdr>
                <w:top w:val="none" w:sz="0" w:space="0" w:color="auto"/>
                <w:left w:val="none" w:sz="0" w:space="0" w:color="auto"/>
                <w:bottom w:val="none" w:sz="0" w:space="0" w:color="auto"/>
                <w:right w:val="none" w:sz="0" w:space="0" w:color="auto"/>
              </w:divBdr>
              <w:divsChild>
                <w:div w:id="436142288">
                  <w:blockQuote w:val="1"/>
                  <w:marLeft w:val="0"/>
                  <w:marRight w:val="0"/>
                  <w:marTop w:val="0"/>
                  <w:marBottom w:val="0"/>
                  <w:divBdr>
                    <w:top w:val="none" w:sz="0" w:space="0" w:color="auto"/>
                    <w:left w:val="single" w:sz="6" w:space="0" w:color="CCCCCC"/>
                    <w:bottom w:val="none" w:sz="0" w:space="0" w:color="auto"/>
                    <w:right w:val="none" w:sz="0" w:space="0" w:color="auto"/>
                  </w:divBdr>
                  <w:divsChild>
                    <w:div w:id="1323896216">
                      <w:marLeft w:val="0"/>
                      <w:marRight w:val="0"/>
                      <w:marTop w:val="0"/>
                      <w:marBottom w:val="0"/>
                      <w:divBdr>
                        <w:top w:val="none" w:sz="0" w:space="0" w:color="auto"/>
                        <w:left w:val="none" w:sz="0" w:space="0" w:color="auto"/>
                        <w:bottom w:val="none" w:sz="0" w:space="0" w:color="auto"/>
                        <w:right w:val="none" w:sz="0" w:space="0" w:color="auto"/>
                      </w:divBdr>
                      <w:divsChild>
                        <w:div w:id="1921138100">
                          <w:blockQuote w:val="1"/>
                          <w:marLeft w:val="0"/>
                          <w:marRight w:val="0"/>
                          <w:marTop w:val="0"/>
                          <w:marBottom w:val="0"/>
                          <w:divBdr>
                            <w:top w:val="none" w:sz="0" w:space="0" w:color="auto"/>
                            <w:left w:val="single" w:sz="6" w:space="6" w:color="CCCCCC"/>
                            <w:bottom w:val="none" w:sz="0" w:space="0" w:color="auto"/>
                            <w:right w:val="none" w:sz="0" w:space="0" w:color="auto"/>
                          </w:divBdr>
                          <w:divsChild>
                            <w:div w:id="1767075143">
                              <w:marLeft w:val="0"/>
                              <w:marRight w:val="0"/>
                              <w:marTop w:val="0"/>
                              <w:marBottom w:val="0"/>
                              <w:divBdr>
                                <w:top w:val="none" w:sz="0" w:space="0" w:color="auto"/>
                                <w:left w:val="none" w:sz="0" w:space="0" w:color="auto"/>
                                <w:bottom w:val="none" w:sz="0" w:space="0" w:color="auto"/>
                                <w:right w:val="none" w:sz="0" w:space="0" w:color="auto"/>
                              </w:divBdr>
                              <w:divsChild>
                                <w:div w:id="865023770">
                                  <w:marLeft w:val="0"/>
                                  <w:marRight w:val="0"/>
                                  <w:marTop w:val="0"/>
                                  <w:marBottom w:val="0"/>
                                  <w:divBdr>
                                    <w:top w:val="none" w:sz="0" w:space="0" w:color="auto"/>
                                    <w:left w:val="none" w:sz="0" w:space="0" w:color="auto"/>
                                    <w:bottom w:val="none" w:sz="0" w:space="0" w:color="auto"/>
                                    <w:right w:val="none" w:sz="0" w:space="0" w:color="auto"/>
                                  </w:divBdr>
                                  <w:divsChild>
                                    <w:div w:id="2141873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0592339">
                                          <w:marLeft w:val="0"/>
                                          <w:marRight w:val="0"/>
                                          <w:marTop w:val="0"/>
                                          <w:marBottom w:val="0"/>
                                          <w:divBdr>
                                            <w:top w:val="none" w:sz="0" w:space="0" w:color="auto"/>
                                            <w:left w:val="none" w:sz="0" w:space="0" w:color="auto"/>
                                            <w:bottom w:val="none" w:sz="0" w:space="0" w:color="auto"/>
                                            <w:right w:val="none" w:sz="0" w:space="0" w:color="auto"/>
                                          </w:divBdr>
                                          <w:divsChild>
                                            <w:div w:id="1198816009">
                                              <w:blockQuote w:val="1"/>
                                              <w:marLeft w:val="0"/>
                                              <w:marRight w:val="0"/>
                                              <w:marTop w:val="0"/>
                                              <w:marBottom w:val="0"/>
                                              <w:divBdr>
                                                <w:top w:val="none" w:sz="0" w:space="0" w:color="auto"/>
                                                <w:left w:val="single" w:sz="6" w:space="6" w:color="CCCCCC"/>
                                                <w:bottom w:val="none" w:sz="0" w:space="0" w:color="auto"/>
                                                <w:right w:val="none" w:sz="0" w:space="0" w:color="auto"/>
                                              </w:divBdr>
                                              <w:divsChild>
                                                <w:div w:id="1208450035">
                                                  <w:marLeft w:val="0"/>
                                                  <w:marRight w:val="0"/>
                                                  <w:marTop w:val="0"/>
                                                  <w:marBottom w:val="0"/>
                                                  <w:divBdr>
                                                    <w:top w:val="none" w:sz="0" w:space="0" w:color="auto"/>
                                                    <w:left w:val="none" w:sz="0" w:space="0" w:color="auto"/>
                                                    <w:bottom w:val="none" w:sz="0" w:space="0" w:color="auto"/>
                                                    <w:right w:val="none" w:sz="0" w:space="0" w:color="auto"/>
                                                  </w:divBdr>
                                                  <w:divsChild>
                                                    <w:div w:id="1162771690">
                                                      <w:marLeft w:val="0"/>
                                                      <w:marRight w:val="0"/>
                                                      <w:marTop w:val="0"/>
                                                      <w:marBottom w:val="0"/>
                                                      <w:divBdr>
                                                        <w:top w:val="none" w:sz="0" w:space="0" w:color="auto"/>
                                                        <w:left w:val="none" w:sz="0" w:space="0" w:color="auto"/>
                                                        <w:bottom w:val="none" w:sz="0" w:space="0" w:color="auto"/>
                                                        <w:right w:val="none" w:sz="0" w:space="0" w:color="auto"/>
                                                      </w:divBdr>
                                                      <w:divsChild>
                                                        <w:div w:id="104545373">
                                                          <w:blockQuote w:val="1"/>
                                                          <w:marLeft w:val="0"/>
                                                          <w:marRight w:val="0"/>
                                                          <w:marTop w:val="0"/>
                                                          <w:marBottom w:val="0"/>
                                                          <w:divBdr>
                                                            <w:top w:val="none" w:sz="0" w:space="0" w:color="auto"/>
                                                            <w:left w:val="single" w:sz="12" w:space="6" w:color="auto"/>
                                                            <w:bottom w:val="none" w:sz="0" w:space="0" w:color="auto"/>
                                                            <w:right w:val="none" w:sz="0" w:space="0" w:color="auto"/>
                                                          </w:divBdr>
                                                          <w:divsChild>
                                                            <w:div w:id="1651790397">
                                                              <w:marLeft w:val="0"/>
                                                              <w:marRight w:val="0"/>
                                                              <w:marTop w:val="0"/>
                                                              <w:marBottom w:val="0"/>
                                                              <w:divBdr>
                                                                <w:top w:val="none" w:sz="0" w:space="0" w:color="auto"/>
                                                                <w:left w:val="none" w:sz="0" w:space="0" w:color="auto"/>
                                                                <w:bottom w:val="none" w:sz="0" w:space="0" w:color="auto"/>
                                                                <w:right w:val="none" w:sz="0" w:space="0" w:color="auto"/>
                                                              </w:divBdr>
                                                              <w:divsChild>
                                                                <w:div w:id="1108890002">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371295441">
                                                                      <w:marLeft w:val="0"/>
                                                                      <w:marRight w:val="0"/>
                                                                      <w:marTop w:val="0"/>
                                                                      <w:marBottom w:val="0"/>
                                                                      <w:divBdr>
                                                                        <w:top w:val="none" w:sz="0" w:space="0" w:color="auto"/>
                                                                        <w:left w:val="none" w:sz="0" w:space="0" w:color="auto"/>
                                                                        <w:bottom w:val="none" w:sz="0" w:space="0" w:color="auto"/>
                                                                        <w:right w:val="none" w:sz="0" w:space="0" w:color="auto"/>
                                                                      </w:divBdr>
                                                                      <w:divsChild>
                                                                        <w:div w:id="412900524">
                                                                          <w:marLeft w:val="0"/>
                                                                          <w:marRight w:val="0"/>
                                                                          <w:marTop w:val="0"/>
                                                                          <w:marBottom w:val="0"/>
                                                                          <w:divBdr>
                                                                            <w:top w:val="none" w:sz="0" w:space="0" w:color="auto"/>
                                                                            <w:left w:val="none" w:sz="0" w:space="0" w:color="auto"/>
                                                                            <w:bottom w:val="none" w:sz="0" w:space="0" w:color="auto"/>
                                                                            <w:right w:val="none" w:sz="0" w:space="0" w:color="auto"/>
                                                                          </w:divBdr>
                                                                          <w:divsChild>
                                                                            <w:div w:id="17202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527720">
                                                          <w:marLeft w:val="0"/>
                                                          <w:marRight w:val="0"/>
                                                          <w:marTop w:val="0"/>
                                                          <w:marBottom w:val="0"/>
                                                          <w:divBdr>
                                                            <w:top w:val="none" w:sz="0" w:space="0" w:color="auto"/>
                                                            <w:left w:val="none" w:sz="0" w:space="0" w:color="auto"/>
                                                            <w:bottom w:val="none" w:sz="0" w:space="0" w:color="auto"/>
                                                            <w:right w:val="none" w:sz="0" w:space="0" w:color="auto"/>
                                                          </w:divBdr>
                                                          <w:divsChild>
                                                            <w:div w:id="117257951">
                                                              <w:marLeft w:val="0"/>
                                                              <w:marRight w:val="0"/>
                                                              <w:marTop w:val="0"/>
                                                              <w:marBottom w:val="0"/>
                                                              <w:divBdr>
                                                                <w:top w:val="none" w:sz="0" w:space="0" w:color="auto"/>
                                                                <w:left w:val="none" w:sz="0" w:space="0" w:color="auto"/>
                                                                <w:bottom w:val="none" w:sz="0" w:space="0" w:color="auto"/>
                                                                <w:right w:val="none" w:sz="0" w:space="0" w:color="auto"/>
                                                              </w:divBdr>
                                                            </w:div>
                                                            <w:div w:id="855729448">
                                                              <w:marLeft w:val="0"/>
                                                              <w:marRight w:val="0"/>
                                                              <w:marTop w:val="0"/>
                                                              <w:marBottom w:val="0"/>
                                                              <w:divBdr>
                                                                <w:top w:val="none" w:sz="0" w:space="0" w:color="auto"/>
                                                                <w:left w:val="none" w:sz="0" w:space="0" w:color="auto"/>
                                                                <w:bottom w:val="none" w:sz="0" w:space="0" w:color="auto"/>
                                                                <w:right w:val="none" w:sz="0" w:space="0" w:color="auto"/>
                                                              </w:divBdr>
                                                            </w:div>
                                                            <w:div w:id="1055006325">
                                                              <w:marLeft w:val="0"/>
                                                              <w:marRight w:val="0"/>
                                                              <w:marTop w:val="0"/>
                                                              <w:marBottom w:val="0"/>
                                                              <w:divBdr>
                                                                <w:top w:val="none" w:sz="0" w:space="0" w:color="auto"/>
                                                                <w:left w:val="none" w:sz="0" w:space="0" w:color="auto"/>
                                                                <w:bottom w:val="none" w:sz="0" w:space="0" w:color="auto"/>
                                                                <w:right w:val="none" w:sz="0" w:space="0" w:color="auto"/>
                                                              </w:divBdr>
                                                            </w:div>
                                                            <w:div w:id="1155955496">
                                                              <w:marLeft w:val="0"/>
                                                              <w:marRight w:val="0"/>
                                                              <w:marTop w:val="0"/>
                                                              <w:marBottom w:val="0"/>
                                                              <w:divBdr>
                                                                <w:top w:val="none" w:sz="0" w:space="0" w:color="auto"/>
                                                                <w:left w:val="none" w:sz="0" w:space="0" w:color="auto"/>
                                                                <w:bottom w:val="none" w:sz="0" w:space="0" w:color="auto"/>
                                                                <w:right w:val="none" w:sz="0" w:space="0" w:color="auto"/>
                                                              </w:divBdr>
                                                            </w:div>
                                                            <w:div w:id="12638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36733439">
      <w:bodyDiv w:val="1"/>
      <w:marLeft w:val="0"/>
      <w:marRight w:val="0"/>
      <w:marTop w:val="0"/>
      <w:marBottom w:val="0"/>
      <w:divBdr>
        <w:top w:val="none" w:sz="0" w:space="0" w:color="auto"/>
        <w:left w:val="none" w:sz="0" w:space="0" w:color="auto"/>
        <w:bottom w:val="none" w:sz="0" w:space="0" w:color="auto"/>
        <w:right w:val="none" w:sz="0" w:space="0" w:color="auto"/>
      </w:divBdr>
    </w:div>
    <w:div w:id="21020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afiaprzeclaw.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erty@przeclaw.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erty@przeclaw.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erty@przeclaw.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gminaprzeclaw.pl/763---764---wykonanie-prac-remontowo--konserwatorskich-w-zabytkowym-kosciele-parafialnym-pw-wniebowziecia-nmp-w-przeclawi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7A31DD-7463-451B-BD7A-86919C56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9979</TotalTime>
  <Pages>23</Pages>
  <Words>7275</Words>
  <Characters>43650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Dorota Strzelczyk</cp:lastModifiedBy>
  <cp:revision>1109</cp:revision>
  <cp:lastPrinted>2024-02-26T10:22:00Z</cp:lastPrinted>
  <dcterms:created xsi:type="dcterms:W3CDTF">2020-10-22T13:25:00Z</dcterms:created>
  <dcterms:modified xsi:type="dcterms:W3CDTF">2024-02-29T11:10:00Z</dcterms:modified>
</cp:coreProperties>
</file>